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23AD2" w14:textId="77777777" w:rsidR="00814172" w:rsidRPr="009F61FF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9F61FF">
        <w:rPr>
          <w:rFonts w:ascii="Cambria" w:hAnsi="Cambria"/>
          <w:b/>
          <w:sz w:val="32"/>
          <w:szCs w:val="28"/>
        </w:rPr>
        <w:t xml:space="preserve">Задания олимпиады </w:t>
      </w:r>
      <w:r w:rsidR="002B1B7E" w:rsidRPr="009F61FF">
        <w:rPr>
          <w:rFonts w:ascii="Cambria" w:hAnsi="Cambria"/>
          <w:b/>
          <w:sz w:val="32"/>
          <w:szCs w:val="28"/>
          <w:lang w:val="en-US"/>
        </w:rPr>
        <w:t>Phystech</w:t>
      </w:r>
      <w:r w:rsidR="002B1B7E" w:rsidRPr="009F61FF">
        <w:rPr>
          <w:rFonts w:ascii="Cambria" w:hAnsi="Cambria"/>
          <w:b/>
          <w:sz w:val="32"/>
          <w:szCs w:val="28"/>
        </w:rPr>
        <w:t>.</w:t>
      </w:r>
      <w:r w:rsidR="002B1B7E" w:rsidRPr="009F61FF">
        <w:rPr>
          <w:rFonts w:ascii="Cambria" w:hAnsi="Cambria"/>
          <w:b/>
          <w:sz w:val="32"/>
          <w:szCs w:val="28"/>
          <w:lang w:val="en-US"/>
        </w:rPr>
        <w:t>International</w:t>
      </w:r>
      <w:r w:rsidRPr="009F61FF">
        <w:rPr>
          <w:rFonts w:ascii="Cambria" w:hAnsi="Cambria"/>
          <w:b/>
          <w:sz w:val="32"/>
          <w:szCs w:val="28"/>
        </w:rPr>
        <w:t xml:space="preserve"> по биологии</w:t>
      </w:r>
    </w:p>
    <w:p w14:paraId="30D757B1" w14:textId="77777777" w:rsidR="00814172" w:rsidRPr="009F61FF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9F61FF">
        <w:rPr>
          <w:rFonts w:ascii="Cambria" w:hAnsi="Cambria"/>
          <w:b/>
          <w:sz w:val="32"/>
          <w:szCs w:val="28"/>
        </w:rPr>
        <w:t>2020/21 уч. год</w:t>
      </w:r>
    </w:p>
    <w:p w14:paraId="504BED21" w14:textId="030E1482" w:rsidR="00814172" w:rsidRPr="009F61FF" w:rsidRDefault="00F42AEB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9F61FF">
        <w:rPr>
          <w:rFonts w:ascii="Cambria" w:hAnsi="Cambria"/>
          <w:b/>
          <w:sz w:val="32"/>
          <w:szCs w:val="28"/>
        </w:rPr>
        <w:t xml:space="preserve">Заключительный </w:t>
      </w:r>
      <w:r w:rsidR="00814172" w:rsidRPr="009F61FF">
        <w:rPr>
          <w:rFonts w:ascii="Cambria" w:hAnsi="Cambria"/>
          <w:b/>
          <w:sz w:val="32"/>
          <w:szCs w:val="28"/>
        </w:rPr>
        <w:t>этап через систему прокторинга</w:t>
      </w:r>
    </w:p>
    <w:p w14:paraId="0BD4DDF0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B08305D" w14:textId="77777777" w:rsidR="00E16713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2A97EA2" w14:textId="5F95DA98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2EFE079" wp14:editId="09792731">
            <wp:extent cx="6479540" cy="31095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-white-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FB4B" w14:textId="77777777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43407DF" w14:textId="77777777" w:rsidR="00E16713" w:rsidRPr="00736DD4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052F697" w14:textId="0C70206B" w:rsidR="00814172" w:rsidRPr="00323A35" w:rsidRDefault="00DD0724" w:rsidP="00814172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>
        <w:rPr>
          <w:rFonts w:ascii="Cambria" w:hAnsi="Cambria"/>
          <w:b/>
          <w:color w:val="FF0000"/>
          <w:sz w:val="40"/>
          <w:szCs w:val="24"/>
        </w:rPr>
        <w:t xml:space="preserve">ОТВЕТЫ НА </w:t>
      </w:r>
      <w:r w:rsidR="00814172" w:rsidRPr="00323A35">
        <w:rPr>
          <w:rFonts w:ascii="Cambria" w:hAnsi="Cambria"/>
          <w:b/>
          <w:color w:val="FF0000"/>
          <w:sz w:val="40"/>
          <w:szCs w:val="24"/>
        </w:rPr>
        <w:t xml:space="preserve">ЗАДАНИЯ ДЛЯ </w:t>
      </w:r>
      <w:r w:rsidR="006E3339">
        <w:rPr>
          <w:rFonts w:ascii="Cambria" w:hAnsi="Cambria"/>
          <w:b/>
          <w:color w:val="FF0000"/>
          <w:sz w:val="40"/>
          <w:szCs w:val="24"/>
        </w:rPr>
        <w:t>ВЫПУСКНОГО КЛАССА</w:t>
      </w:r>
    </w:p>
    <w:p w14:paraId="09CAAD64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F6A8117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73E71434" w14:textId="577DB6C4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 w:rsidR="006E3339"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6E3339">
        <w:rPr>
          <w:rFonts w:ascii="Cambria" w:hAnsi="Cambria"/>
          <w:sz w:val="24"/>
          <w:szCs w:val="24"/>
        </w:rPr>
        <w:t>23</w:t>
      </w:r>
      <w:r w:rsidRPr="00736DD4">
        <w:rPr>
          <w:rFonts w:ascii="Cambria" w:hAnsi="Cambria"/>
          <w:sz w:val="24"/>
          <w:szCs w:val="24"/>
        </w:rPr>
        <w:t xml:space="preserve"> задания</w:t>
      </w:r>
      <w:r w:rsidR="006E3339">
        <w:rPr>
          <w:rFonts w:ascii="Cambria" w:hAnsi="Cambria"/>
          <w:sz w:val="24"/>
          <w:szCs w:val="24"/>
        </w:rPr>
        <w:t>, 32 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02FEFD0A" w14:textId="2334E4B6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Задания с множественным выбором</w:t>
      </w:r>
      <w:r w:rsidR="002B1B7E">
        <w:rPr>
          <w:rFonts w:ascii="Cambria" w:hAnsi="Cambria"/>
          <w:sz w:val="24"/>
          <w:szCs w:val="24"/>
        </w:rPr>
        <w:t xml:space="preserve"> (всего</w:t>
      </w:r>
      <w:r w:rsidR="00CD141F">
        <w:rPr>
          <w:rFonts w:ascii="Cambria" w:hAnsi="Cambria"/>
          <w:sz w:val="24"/>
          <w:szCs w:val="24"/>
        </w:rPr>
        <w:t>:</w:t>
      </w:r>
      <w:r w:rsidR="002B1B7E">
        <w:rPr>
          <w:rFonts w:ascii="Cambria" w:hAnsi="Cambria"/>
          <w:sz w:val="24"/>
          <w:szCs w:val="24"/>
        </w:rPr>
        <w:t xml:space="preserve"> 9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6E3339">
        <w:rPr>
          <w:rFonts w:ascii="Cambria" w:hAnsi="Cambria"/>
          <w:sz w:val="24"/>
          <w:szCs w:val="24"/>
        </w:rPr>
        <w:t>, 27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0B3E1CB6" w14:textId="3F36ED5D" w:rsidR="00814172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 w:rsidR="00CD141F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</w:t>
      </w:r>
      <w:r w:rsidR="006E3339">
        <w:rPr>
          <w:rFonts w:ascii="Cambria" w:hAnsi="Cambria"/>
          <w:sz w:val="24"/>
          <w:szCs w:val="24"/>
        </w:rPr>
        <w:t>8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6E3339">
        <w:rPr>
          <w:rFonts w:ascii="Cambria" w:hAnsi="Cambria"/>
          <w:sz w:val="24"/>
          <w:szCs w:val="24"/>
        </w:rPr>
        <w:t>, 39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247EB196" w14:textId="6FD58CB1" w:rsidR="00CD141F" w:rsidRPr="00A32E55" w:rsidRDefault="00CD141F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D141F">
        <w:rPr>
          <w:rFonts w:ascii="Cambria" w:hAnsi="Cambria"/>
          <w:b/>
          <w:sz w:val="24"/>
          <w:szCs w:val="24"/>
        </w:rPr>
        <w:t>Максимум</w:t>
      </w:r>
      <w:r w:rsidRPr="00A32E55">
        <w:rPr>
          <w:rFonts w:ascii="Cambria" w:hAnsi="Cambria"/>
          <w:b/>
          <w:sz w:val="24"/>
          <w:szCs w:val="24"/>
        </w:rPr>
        <w:t xml:space="preserve">: 98 </w:t>
      </w:r>
      <w:r w:rsidRPr="00CD141F">
        <w:rPr>
          <w:rFonts w:ascii="Cambria" w:hAnsi="Cambria"/>
          <w:b/>
          <w:sz w:val="24"/>
          <w:szCs w:val="24"/>
        </w:rPr>
        <w:t>баллов</w:t>
      </w:r>
    </w:p>
    <w:p w14:paraId="68E02ECF" w14:textId="77777777" w:rsidR="00814172" w:rsidRPr="00A32E55" w:rsidRDefault="00814172" w:rsidP="00814172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02513DB1" w14:textId="4E356D28" w:rsidR="00814172" w:rsidRPr="00A32E55" w:rsidRDefault="00814172" w:rsidP="00814172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 w:rsidRPr="00A32E55">
        <w:rPr>
          <w:rFonts w:ascii="Cambria" w:hAnsi="Cambria"/>
          <w:b/>
          <w:sz w:val="28"/>
          <w:szCs w:val="24"/>
        </w:rPr>
        <w:br w:type="page"/>
      </w:r>
    </w:p>
    <w:p w14:paraId="6C14BCF4" w14:textId="77777777" w:rsidR="00814172" w:rsidRPr="00D555CB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2A1BC2C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41BCD49A" w14:textId="77777777" w:rsidR="00814172" w:rsidRPr="00A06F7A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434F217" w14:textId="77777777" w:rsidR="00814172" w:rsidRPr="00B86B71" w:rsidRDefault="00814172" w:rsidP="008141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7E37FD2C" w14:textId="77777777" w:rsidR="00814172" w:rsidRPr="00B86B71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4F87041" w14:textId="77777777" w:rsidR="00814172" w:rsidRPr="00B86B71" w:rsidRDefault="00814172" w:rsidP="0081417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09F73D6A" w14:textId="77777777" w:rsidR="00814172" w:rsidRPr="00B86B71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верно указанный ответ – 1 или 2 балла</w:t>
      </w:r>
    </w:p>
    <w:p w14:paraId="6CFBD024" w14:textId="77777777" w:rsidR="00814172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3BF1F9C9" w14:textId="77777777" w:rsidR="00E25E77" w:rsidRDefault="00E25E77" w:rsidP="00814172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D08787F" w14:textId="78C0F714" w:rsidR="00E25E77" w:rsidRPr="00591D9B" w:rsidRDefault="00E25E77" w:rsidP="0081417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591D9B">
        <w:rPr>
          <w:rFonts w:ascii="Cambria" w:hAnsi="Cambria"/>
          <w:b/>
          <w:sz w:val="24"/>
          <w:szCs w:val="24"/>
        </w:rPr>
        <w:t>Правильные ответы подчеркнуты</w:t>
      </w:r>
    </w:p>
    <w:p w14:paraId="527E45C5" w14:textId="77777777" w:rsidR="00814172" w:rsidRPr="00C544D3" w:rsidRDefault="00814172" w:rsidP="00814172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29D400B2" w14:textId="355A57DE" w:rsidR="006E4F63" w:rsidRPr="00A32E55" w:rsidRDefault="005B3E9B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A32E5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46C48" w:rsidRPr="00A32E55">
        <w:rPr>
          <w:rFonts w:ascii="Cambria" w:hAnsi="Cambria"/>
          <w:b/>
          <w:color w:val="FF0000"/>
          <w:sz w:val="28"/>
          <w:szCs w:val="24"/>
        </w:rPr>
        <w:t>1</w:t>
      </w:r>
      <w:r w:rsidR="006E4F63" w:rsidRPr="00A32E5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F63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E4F63" w:rsidRPr="00A32E55">
        <w:rPr>
          <w:rFonts w:ascii="Cambria" w:hAnsi="Cambria"/>
          <w:b/>
          <w:color w:val="FF0000"/>
          <w:sz w:val="28"/>
          <w:szCs w:val="24"/>
        </w:rPr>
        <w:t xml:space="preserve"> 2) – 1 </w:t>
      </w:r>
      <w:r w:rsidR="006E4F63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452B7DD0" w14:textId="77777777" w:rsidR="006E4F63" w:rsidRPr="00474190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86638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фотографии</w:t>
      </w:r>
      <w:r w:rsidR="00156B13" w:rsidRPr="00156B13">
        <w:rPr>
          <w:rFonts w:ascii="Cambria" w:hAnsi="Cambria"/>
          <w:b/>
          <w:bCs/>
          <w:sz w:val="24"/>
          <w:szCs w:val="24"/>
        </w:rPr>
        <w:t xml:space="preserve"> </w:t>
      </w:r>
      <w:r w:rsidR="00156B13">
        <w:rPr>
          <w:rFonts w:ascii="Cambria" w:hAnsi="Cambria"/>
          <w:b/>
          <w:bCs/>
          <w:sz w:val="24"/>
          <w:szCs w:val="24"/>
        </w:rPr>
        <w:t>ниже</w:t>
      </w:r>
      <w:r>
        <w:rPr>
          <w:rFonts w:ascii="Cambria" w:hAnsi="Cambria"/>
          <w:b/>
          <w:bCs/>
          <w:sz w:val="24"/>
          <w:szCs w:val="24"/>
        </w:rPr>
        <w:t xml:space="preserve"> показан проводящий пучок </w:t>
      </w:r>
      <w:r w:rsidR="00F23B02">
        <w:rPr>
          <w:rFonts w:ascii="Cambria" w:hAnsi="Cambria"/>
          <w:b/>
          <w:bCs/>
          <w:sz w:val="24"/>
          <w:szCs w:val="24"/>
        </w:rPr>
        <w:t>цветкового растения</w:t>
      </w:r>
      <w:r w:rsidR="00DF3C4C" w:rsidRPr="00DF3C4C">
        <w:rPr>
          <w:rFonts w:ascii="Cambria" w:hAnsi="Cambria"/>
          <w:b/>
          <w:bCs/>
          <w:sz w:val="24"/>
          <w:szCs w:val="24"/>
        </w:rPr>
        <w:t xml:space="preserve"> (</w:t>
      </w:r>
      <w:r w:rsidR="00DF3C4C" w:rsidRPr="00B3016C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 w:rsidR="00DF3C4C" w:rsidRPr="00DF3C4C">
        <w:rPr>
          <w:rFonts w:ascii="Cambria" w:hAnsi="Cambria"/>
          <w:b/>
          <w:bCs/>
          <w:sz w:val="24"/>
          <w:szCs w:val="24"/>
        </w:rPr>
        <w:t>)</w:t>
      </w:r>
      <w:r w:rsidR="00F23B02">
        <w:rPr>
          <w:rFonts w:ascii="Cambria" w:hAnsi="Cambria"/>
          <w:b/>
          <w:bCs/>
          <w:sz w:val="24"/>
          <w:szCs w:val="24"/>
        </w:rPr>
        <w:t>.</w:t>
      </w:r>
    </w:p>
    <w:p w14:paraId="2EA569D8" w14:textId="77777777" w:rsidR="006E4F63" w:rsidRDefault="006E4F63" w:rsidP="006E4F63">
      <w:pPr>
        <w:spacing w:after="0" w:line="240" w:lineRule="auto"/>
        <w:jc w:val="both"/>
        <w:rPr>
          <w:noProof/>
        </w:rPr>
      </w:pPr>
    </w:p>
    <w:p w14:paraId="1ADA4C9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B352BA" wp14:editId="6B797ED6">
            <wp:extent cx="4320540" cy="42358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r="17716"/>
                    <a:stretch/>
                  </pic:blipFill>
                  <pic:spPr bwMode="auto">
                    <a:xfrm>
                      <a:off x="0" y="0"/>
                      <a:ext cx="4329349" cy="42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96E36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BC5E549" w14:textId="77777777" w:rsidR="00F23B02" w:rsidRDefault="00F23B02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Выберите вариант ответа, в котором верно указаны: </w:t>
      </w:r>
      <w:r w:rsidRPr="00D51D8D">
        <w:rPr>
          <w:rFonts w:ascii="Cambria" w:hAnsi="Cambria"/>
          <w:b/>
          <w:bCs/>
          <w:sz w:val="24"/>
          <w:szCs w:val="24"/>
        </w:rPr>
        <w:t>(</w:t>
      </w:r>
      <w:r w:rsidR="007A67F0">
        <w:rPr>
          <w:rFonts w:ascii="Cambria" w:hAnsi="Cambria"/>
          <w:b/>
          <w:bCs/>
          <w:sz w:val="24"/>
          <w:szCs w:val="24"/>
        </w:rPr>
        <w:t>1) тип проводящего пучка,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51D8D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>2) группа растений, для которой хар</w:t>
      </w:r>
      <w:r w:rsidR="007A67F0">
        <w:rPr>
          <w:rFonts w:ascii="Cambria" w:hAnsi="Cambria"/>
          <w:b/>
          <w:bCs/>
          <w:sz w:val="24"/>
          <w:szCs w:val="24"/>
        </w:rPr>
        <w:t>актерен данный проводящий пучок,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51D8D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>3) ткань, обозначенная стрелкой.</w:t>
      </w:r>
    </w:p>
    <w:p w14:paraId="31F9E8ED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69A9E8" w14:textId="77777777" w:rsidR="006E4F63" w:rsidRPr="00297FDC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297FDC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FA81300" w14:textId="77777777" w:rsidR="002341D9" w:rsidRPr="00297FDC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флоэма;</w:t>
      </w:r>
    </w:p>
    <w:p w14:paraId="6DEDF284" w14:textId="77777777" w:rsidR="009A396F" w:rsidRPr="00297FDC" w:rsidRDefault="009A396F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>3) ксилема;</w:t>
      </w:r>
    </w:p>
    <w:p w14:paraId="5C7D942F" w14:textId="77777777" w:rsidR="002341D9" w:rsidRPr="00297FDC" w:rsidRDefault="002341D9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биколлатеральный,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склеренхима;</w:t>
      </w:r>
    </w:p>
    <w:p w14:paraId="58AAAE02" w14:textId="77777777" w:rsidR="002341D9" w:rsidRPr="00297FDC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Двудольные,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флоэма;</w:t>
      </w:r>
    </w:p>
    <w:p w14:paraId="26E261E3" w14:textId="77777777" w:rsidR="002341D9" w:rsidRPr="00297FDC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D20F2A" w14:textId="77777777" w:rsidR="006E4F63" w:rsidRPr="00297FDC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297FDC">
        <w:rPr>
          <w:rFonts w:ascii="Cambria" w:hAnsi="Cambria"/>
          <w:bCs/>
          <w:i/>
          <w:sz w:val="24"/>
          <w:szCs w:val="24"/>
        </w:rPr>
        <w:t>Вариант</w:t>
      </w:r>
      <w:r w:rsidRPr="00297FDC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69CA5F5" w14:textId="77777777" w:rsidR="002341D9" w:rsidRPr="00297FDC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паренхима;</w:t>
      </w:r>
    </w:p>
    <w:p w14:paraId="729790D3" w14:textId="77777777" w:rsidR="002341D9" w:rsidRPr="00297FDC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Двудольные,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ксилема;</w:t>
      </w:r>
    </w:p>
    <w:p w14:paraId="3B9BF35A" w14:textId="77777777" w:rsidR="009A396F" w:rsidRPr="00297FDC" w:rsidRDefault="009A396F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>3) ксилема;</w:t>
      </w:r>
    </w:p>
    <w:p w14:paraId="68D3918B" w14:textId="77777777" w:rsidR="002341D9" w:rsidRPr="00297FDC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ксилема;</w:t>
      </w:r>
    </w:p>
    <w:p w14:paraId="17837723" w14:textId="77777777" w:rsidR="002341D9" w:rsidRPr="00297FDC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9D63F4" w14:textId="77777777" w:rsidR="005C61EF" w:rsidRDefault="005C61EF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4406E2F0" w14:textId="65E9B271" w:rsidR="006E4F63" w:rsidRPr="00B64158" w:rsidRDefault="006E4F63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B64158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46C48">
        <w:rPr>
          <w:rFonts w:ascii="Cambria" w:hAnsi="Cambria"/>
          <w:b/>
          <w:color w:val="FF0000"/>
          <w:sz w:val="28"/>
          <w:szCs w:val="24"/>
          <w:lang w:val="en-US"/>
        </w:rPr>
        <w:t>2</w:t>
      </w:r>
      <w:r w:rsidRPr="00B64158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B64158">
        <w:rPr>
          <w:rFonts w:ascii="Cambria" w:hAnsi="Cambria"/>
          <w:b/>
          <w:color w:val="FF0000"/>
          <w:sz w:val="28"/>
          <w:szCs w:val="24"/>
        </w:rPr>
        <w:t xml:space="preserve"> 3) – 2 </w:t>
      </w:r>
      <w:r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573CDDC3" w14:textId="77777777" w:rsidR="006E4F63" w:rsidRPr="00474190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514741B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большинства споровых растений</w:t>
      </w:r>
      <w:r w:rsidRPr="00B57602">
        <w:rPr>
          <w:rFonts w:ascii="Cambria" w:hAnsi="Cambria"/>
          <w:b/>
          <w:bCs/>
          <w:sz w:val="24"/>
          <w:szCs w:val="24"/>
        </w:rPr>
        <w:t xml:space="preserve"> (</w:t>
      </w:r>
      <w:r w:rsidRPr="00B3016C">
        <w:rPr>
          <w:rFonts w:ascii="Cambria" w:hAnsi="Cambria"/>
          <w:b/>
          <w:bCs/>
          <w:i/>
          <w:sz w:val="24"/>
          <w:szCs w:val="24"/>
          <w:lang w:val="en-US"/>
        </w:rPr>
        <w:t>Thracheophyta</w:t>
      </w:r>
      <w:r w:rsidRPr="00B57602">
        <w:rPr>
          <w:rFonts w:ascii="Cambria" w:hAnsi="Cambria"/>
          <w:b/>
          <w:bCs/>
          <w:sz w:val="24"/>
          <w:szCs w:val="24"/>
        </w:rPr>
        <w:t>)</w:t>
      </w:r>
      <w:r w:rsidR="00C77664">
        <w:rPr>
          <w:rFonts w:ascii="Cambria" w:hAnsi="Cambria"/>
          <w:b/>
          <w:bCs/>
          <w:sz w:val="24"/>
          <w:szCs w:val="24"/>
        </w:rPr>
        <w:t xml:space="preserve"> в апексах побега и корня</w:t>
      </w:r>
      <w:r w:rsidRPr="00B5760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имеется одна инициальная клетка, которая сильно отличается от других размерами и формой. На фотографиях ниже показаны продольные срезы апексов цветковых (</w:t>
      </w:r>
      <w:r w:rsidRPr="00B3016C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>
        <w:rPr>
          <w:rFonts w:ascii="Cambria" w:hAnsi="Cambria"/>
          <w:b/>
          <w:bCs/>
          <w:sz w:val="24"/>
          <w:szCs w:val="24"/>
        </w:rPr>
        <w:t>) и споровых растений.</w:t>
      </w:r>
    </w:p>
    <w:p w14:paraId="0CB709B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FCD6D8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959827" wp14:editId="15FAEECE">
            <wp:extent cx="6118860" cy="4405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" b="2305"/>
                    <a:stretch/>
                  </pic:blipFill>
                  <pic:spPr bwMode="auto">
                    <a:xfrm>
                      <a:off x="0" y="0"/>
                      <a:ext cx="6124682" cy="44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1819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86C0B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А</w:t>
      </w:r>
      <w:r w:rsidRPr="00E375CA">
        <w:rPr>
          <w:rFonts w:ascii="Cambria" w:hAnsi="Cambria"/>
          <w:b/>
          <w:bCs/>
          <w:sz w:val="24"/>
          <w:szCs w:val="24"/>
        </w:rPr>
        <w:t xml:space="preserve">пексы споровых растений </w:t>
      </w:r>
      <w:r>
        <w:rPr>
          <w:rFonts w:ascii="Cambria" w:hAnsi="Cambria"/>
          <w:b/>
          <w:bCs/>
          <w:sz w:val="24"/>
          <w:szCs w:val="24"/>
        </w:rPr>
        <w:t xml:space="preserve">показаны </w:t>
      </w:r>
      <w:r w:rsidRPr="00E375CA">
        <w:rPr>
          <w:rFonts w:ascii="Cambria" w:hAnsi="Cambria"/>
          <w:b/>
          <w:bCs/>
          <w:sz w:val="24"/>
          <w:szCs w:val="24"/>
        </w:rPr>
        <w:t>на фотографиях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4505D097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B200E98" w14:textId="77777777" w:rsidR="006E4F63" w:rsidRPr="00393B8E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93B8E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7DC999C" w14:textId="77777777" w:rsidR="00364024" w:rsidRPr="00393B8E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1, 2, 4;</w:t>
      </w:r>
    </w:p>
    <w:p w14:paraId="14FDDEF3" w14:textId="77777777" w:rsidR="00393B8E" w:rsidRPr="00393B8E" w:rsidRDefault="00393B8E" w:rsidP="00393B8E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3B8E">
        <w:rPr>
          <w:rFonts w:ascii="Cambria" w:hAnsi="Cambria"/>
          <w:bCs/>
          <w:sz w:val="24"/>
          <w:szCs w:val="24"/>
          <w:u w:val="single"/>
        </w:rPr>
        <w:t>3, 5, 6;</w:t>
      </w:r>
    </w:p>
    <w:p w14:paraId="6A5ECB9E" w14:textId="77777777" w:rsidR="00364024" w:rsidRPr="00393B8E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1, 6;</w:t>
      </w:r>
    </w:p>
    <w:p w14:paraId="51B66735" w14:textId="77777777" w:rsidR="00364024" w:rsidRPr="00393B8E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3, 4, 5;</w:t>
      </w:r>
    </w:p>
    <w:p w14:paraId="5DA22AED" w14:textId="77777777" w:rsidR="00364024" w:rsidRPr="00393B8E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55BBA9" w14:textId="77777777" w:rsidR="006E4F63" w:rsidRPr="00393B8E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93B8E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10D1C02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3B8E">
        <w:rPr>
          <w:rFonts w:ascii="Cambria" w:hAnsi="Cambria"/>
          <w:bCs/>
          <w:sz w:val="24"/>
          <w:szCs w:val="24"/>
          <w:u w:val="single"/>
        </w:rPr>
        <w:t>3, 5, 6;</w:t>
      </w:r>
    </w:p>
    <w:p w14:paraId="2EF85BDC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3, 4, 5, 6;</w:t>
      </w:r>
    </w:p>
    <w:p w14:paraId="08E8C651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2, 5;</w:t>
      </w:r>
    </w:p>
    <w:p w14:paraId="650CB829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1, 3, 4;</w:t>
      </w:r>
    </w:p>
    <w:p w14:paraId="3401F994" w14:textId="77777777" w:rsidR="00364024" w:rsidRPr="00393B8E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49588D" w14:textId="08BD65CF" w:rsidR="00ED3A53" w:rsidRPr="00393B8E" w:rsidRDefault="00ED3A53" w:rsidP="00B45D7A">
      <w:pPr>
        <w:numPr>
          <w:ilvl w:val="1"/>
          <w:numId w:val="20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393B8E"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7BDD9D82" w14:textId="516F8E3D" w:rsidR="009766EB" w:rsidRPr="00D7771D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bookmarkStart w:id="0" w:name="_Hlk55759389"/>
      <w:r w:rsidRPr="00D7771D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7771D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C46C48" w:rsidRPr="00D7771D">
        <w:rPr>
          <w:rFonts w:ascii="Cambria" w:hAnsi="Cambria"/>
          <w:b/>
          <w:color w:val="FF0000"/>
          <w:sz w:val="28"/>
          <w:szCs w:val="24"/>
          <w:lang w:val="en-US"/>
        </w:rPr>
        <w:t>3</w:t>
      </w:r>
      <w:r w:rsidRPr="00D7771D">
        <w:rPr>
          <w:rFonts w:ascii="Cambria" w:hAnsi="Cambria"/>
          <w:b/>
          <w:color w:val="FF0000"/>
          <w:sz w:val="28"/>
          <w:szCs w:val="24"/>
          <w:lang w:val="en-US"/>
        </w:rPr>
        <w:t xml:space="preserve"> (ID 5) – 1 </w:t>
      </w:r>
      <w:r w:rsidRPr="00D7771D">
        <w:rPr>
          <w:rFonts w:ascii="Cambria" w:hAnsi="Cambria"/>
          <w:b/>
          <w:color w:val="FF0000"/>
          <w:sz w:val="28"/>
          <w:szCs w:val="24"/>
        </w:rPr>
        <w:t>балл</w:t>
      </w:r>
    </w:p>
    <w:bookmarkEnd w:id="0"/>
    <w:p w14:paraId="7FF0888C" w14:textId="77777777" w:rsidR="005D6672" w:rsidRPr="00474190" w:rsidRDefault="005D6672" w:rsidP="005D667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9B35AAB" w14:textId="77777777" w:rsidR="005D6672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588B">
        <w:rPr>
          <w:rFonts w:ascii="Cambria" w:hAnsi="Cambria"/>
          <w:b/>
          <w:bCs/>
          <w:sz w:val="24"/>
          <w:szCs w:val="24"/>
        </w:rPr>
        <w:t xml:space="preserve">Корневые системы по происхождению </w:t>
      </w:r>
      <w:r w:rsidR="00150048">
        <w:rPr>
          <w:rFonts w:ascii="Cambria" w:hAnsi="Cambria"/>
          <w:b/>
          <w:bCs/>
          <w:sz w:val="24"/>
          <w:szCs w:val="24"/>
        </w:rPr>
        <w:t>бывают аллоризные и гоморизные.</w:t>
      </w:r>
    </w:p>
    <w:p w14:paraId="00AA3D0C" w14:textId="77777777" w:rsidR="005D6672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DF4B08E" w14:textId="77777777" w:rsidR="009766EB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CA738A6" wp14:editId="263512BF">
            <wp:extent cx="6493223" cy="3550920"/>
            <wp:effectExtent l="0" t="0" r="3175" b="0"/>
            <wp:docPr id="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2B19E3F-4A54-4B1C-9CA0-1C82A342D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2B19E3F-4A54-4B1C-9CA0-1C82A342D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5201" r="1963" b="1400"/>
                    <a:stretch/>
                  </pic:blipFill>
                  <pic:spPr>
                    <a:xfrm>
                      <a:off x="0" y="0"/>
                      <a:ext cx="6499829" cy="35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FE18" w14:textId="77777777" w:rsidR="005D6672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</w:p>
    <w:p w14:paraId="7F91C122" w14:textId="77777777" w:rsidR="005D6672" w:rsidRPr="000A588B" w:rsidRDefault="005D6672" w:rsidP="005D667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588B">
        <w:rPr>
          <w:rFonts w:ascii="Cambria" w:hAnsi="Cambria"/>
          <w:b/>
          <w:bCs/>
          <w:sz w:val="24"/>
          <w:szCs w:val="24"/>
        </w:rPr>
        <w:t>Первичная гоморизная корневая система развив</w:t>
      </w:r>
      <w:r w:rsidR="00061C48">
        <w:rPr>
          <w:rFonts w:ascii="Cambria" w:hAnsi="Cambria"/>
          <w:b/>
          <w:bCs/>
          <w:sz w:val="24"/>
          <w:szCs w:val="24"/>
        </w:rPr>
        <w:t xml:space="preserve">ается у </w:t>
      </w:r>
      <w:r w:rsidR="008D587B">
        <w:rPr>
          <w:rFonts w:ascii="Cambria" w:hAnsi="Cambria"/>
          <w:b/>
          <w:bCs/>
          <w:sz w:val="24"/>
          <w:szCs w:val="24"/>
        </w:rPr>
        <w:t>растений</w:t>
      </w:r>
      <w:r w:rsidRPr="000A588B">
        <w:rPr>
          <w:rFonts w:ascii="Cambria" w:hAnsi="Cambria"/>
          <w:b/>
          <w:bCs/>
          <w:sz w:val="24"/>
          <w:szCs w:val="24"/>
        </w:rPr>
        <w:t>, изображенных на рисунке:</w:t>
      </w:r>
    </w:p>
    <w:p w14:paraId="15AB38C7" w14:textId="77777777" w:rsidR="005D6672" w:rsidRDefault="005D6672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bookmarkStart w:id="1" w:name="_Hlk55759609"/>
    </w:p>
    <w:p w14:paraId="64ADF4D8" w14:textId="77777777" w:rsidR="009766EB" w:rsidRPr="00533291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33291">
        <w:rPr>
          <w:rFonts w:ascii="Cambria" w:hAnsi="Cambria"/>
          <w:bCs/>
          <w:i/>
          <w:sz w:val="24"/>
          <w:szCs w:val="24"/>
        </w:rPr>
        <w:t>Вариант</w:t>
      </w:r>
      <w:r w:rsidRPr="00533291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0096F869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2, 4, 5;</w:t>
      </w:r>
    </w:p>
    <w:p w14:paraId="3AC483E0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33291">
        <w:rPr>
          <w:rFonts w:ascii="Cambria" w:hAnsi="Cambria"/>
          <w:bCs/>
          <w:sz w:val="24"/>
          <w:szCs w:val="24"/>
          <w:u w:val="single"/>
        </w:rPr>
        <w:t>1, 3, 4;</w:t>
      </w:r>
    </w:p>
    <w:p w14:paraId="2003F6E7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1, 3, 5;</w:t>
      </w:r>
    </w:p>
    <w:p w14:paraId="5323C8A5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4, 5, 6;</w:t>
      </w:r>
    </w:p>
    <w:p w14:paraId="1ED53BC8" w14:textId="77777777" w:rsidR="00533291" w:rsidRPr="00533291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5633953" w14:textId="77777777" w:rsidR="009766EB" w:rsidRPr="00533291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33291">
        <w:rPr>
          <w:rFonts w:ascii="Cambria" w:hAnsi="Cambria"/>
          <w:bCs/>
          <w:i/>
          <w:sz w:val="24"/>
          <w:szCs w:val="24"/>
        </w:rPr>
        <w:t>Вариант</w:t>
      </w:r>
      <w:r w:rsidRPr="00533291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A9B24E7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33291">
        <w:rPr>
          <w:rFonts w:ascii="Cambria" w:hAnsi="Cambria"/>
          <w:bCs/>
          <w:sz w:val="24"/>
          <w:szCs w:val="24"/>
          <w:u w:val="single"/>
        </w:rPr>
        <w:t>1, 3, 4;</w:t>
      </w:r>
    </w:p>
    <w:p w14:paraId="2CE3A695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1, 2, 4;</w:t>
      </w:r>
    </w:p>
    <w:p w14:paraId="347A74ED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2, 4, 6;</w:t>
      </w:r>
    </w:p>
    <w:p w14:paraId="58E476EC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3, 5, 6;</w:t>
      </w:r>
    </w:p>
    <w:p w14:paraId="4FB318DF" w14:textId="77777777" w:rsidR="00533291" w:rsidRPr="00533291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627B0814" w14:textId="77777777" w:rsidR="00733172" w:rsidRDefault="00733172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bookmarkEnd w:id="1"/>
    <w:p w14:paraId="6D7DDEFE" w14:textId="3FB0974C" w:rsidR="009766EB" w:rsidRPr="00D7771D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r w:rsidRPr="00D7771D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7771D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C46C48" w:rsidRPr="00D7771D">
        <w:rPr>
          <w:rFonts w:ascii="Cambria" w:hAnsi="Cambria"/>
          <w:b/>
          <w:color w:val="FF0000"/>
          <w:sz w:val="28"/>
          <w:szCs w:val="24"/>
          <w:lang w:val="en-US"/>
        </w:rPr>
        <w:t>4</w:t>
      </w:r>
      <w:r w:rsidRPr="00D7771D">
        <w:rPr>
          <w:rFonts w:ascii="Cambria" w:hAnsi="Cambria"/>
          <w:b/>
          <w:color w:val="FF0000"/>
          <w:sz w:val="28"/>
          <w:szCs w:val="24"/>
          <w:lang w:val="en-US"/>
        </w:rPr>
        <w:t xml:space="preserve"> (ID 6) – 2 </w:t>
      </w:r>
      <w:r w:rsidRPr="00D7771D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10E09570" w14:textId="77777777" w:rsidR="003857D6" w:rsidRPr="00474190" w:rsidRDefault="003857D6" w:rsidP="003857D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2D1912E" w14:textId="77777777" w:rsidR="009766E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</w:t>
      </w:r>
      <w:r w:rsidR="009E7E24">
        <w:rPr>
          <w:rFonts w:ascii="Cambria" w:hAnsi="Cambria"/>
          <w:b/>
          <w:bCs/>
          <w:sz w:val="24"/>
          <w:szCs w:val="24"/>
        </w:rPr>
        <w:t xml:space="preserve">ниже </w:t>
      </w:r>
      <w:r>
        <w:rPr>
          <w:rFonts w:ascii="Cambria" w:hAnsi="Cambria"/>
          <w:b/>
          <w:bCs/>
          <w:sz w:val="24"/>
          <w:szCs w:val="24"/>
        </w:rPr>
        <w:t>изображены различные структуры, предназн</w:t>
      </w:r>
      <w:r w:rsidR="00794C0A">
        <w:rPr>
          <w:rFonts w:ascii="Cambria" w:hAnsi="Cambria"/>
          <w:b/>
          <w:bCs/>
          <w:sz w:val="24"/>
          <w:szCs w:val="24"/>
        </w:rPr>
        <w:t>аченные для размножения у грибов.</w:t>
      </w:r>
    </w:p>
    <w:p w14:paraId="0CBB3AA0" w14:textId="77777777" w:rsidR="009766EB" w:rsidRPr="00794C0A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C4C659" w14:textId="77777777" w:rsidR="009766E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644FFF2" wp14:editId="301BBCDC">
            <wp:extent cx="6366076" cy="4100938"/>
            <wp:effectExtent l="0" t="0" r="0" b="0"/>
            <wp:docPr id="28" name="Рисунок 28" descr="F:\Физтех\2020-2021\Структуры размножения грибов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зтех\2020-2021\Структуры размножения грибов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4236" r="12661" b="5510"/>
                    <a:stretch/>
                  </pic:blipFill>
                  <pic:spPr bwMode="auto">
                    <a:xfrm>
                      <a:off x="0" y="0"/>
                      <a:ext cx="6358273" cy="40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FCFA" w14:textId="77777777" w:rsidR="00794C0A" w:rsidRDefault="00794C0A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6AE8F2" w14:textId="77777777" w:rsidR="009766E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правильное сочетание цифр и названий органов размножения, соответствующих представителям отдела Аскомицеты:</w:t>
      </w:r>
    </w:p>
    <w:p w14:paraId="75777BDB" w14:textId="77777777" w:rsidR="009766EB" w:rsidRPr="00794C0A" w:rsidRDefault="009766EB" w:rsidP="00794C0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3D768A3" w14:textId="77777777" w:rsidR="009766EB" w:rsidRPr="000B6DC9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B6DC9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9D5F43A" w14:textId="77777777" w:rsidR="00227925" w:rsidRPr="000B6DC9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1 – спорангий, 2 – перитеций, 3 – холобазидия;</w:t>
      </w:r>
    </w:p>
    <w:p w14:paraId="20074C0F" w14:textId="77777777" w:rsidR="00227925" w:rsidRPr="000B6DC9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2 – перитеций, 3 – холобазидия, 4 – апотеций;</w:t>
      </w:r>
    </w:p>
    <w:p w14:paraId="52FDA002" w14:textId="77777777" w:rsidR="000B6DC9" w:rsidRPr="000B6DC9" w:rsidRDefault="000B6DC9" w:rsidP="000B6DC9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  <w:u w:val="single"/>
        </w:rPr>
        <w:t>2 – перитеций, 4 – апотеций, 5 – клейстокарпий;</w:t>
      </w:r>
      <w:r w:rsidRPr="000B6DC9">
        <w:rPr>
          <w:rFonts w:ascii="Cambria" w:hAnsi="Cambria"/>
          <w:bCs/>
          <w:sz w:val="24"/>
          <w:szCs w:val="24"/>
        </w:rPr>
        <w:t xml:space="preserve"> </w:t>
      </w:r>
    </w:p>
    <w:p w14:paraId="66F04E48" w14:textId="77777777" w:rsidR="00227925" w:rsidRPr="000B6DC9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3 – холобазидия, 4 – апотеций,  5 – клейстокарпий;</w:t>
      </w:r>
    </w:p>
    <w:p w14:paraId="2BF80D07" w14:textId="77777777" w:rsidR="00227925" w:rsidRPr="000B6DC9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6189C75" w14:textId="77777777" w:rsidR="009766EB" w:rsidRPr="000B6DC9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0B6DC9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9372951" w14:textId="77777777" w:rsidR="00227925" w:rsidRPr="000B6DC9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1 – клейстотеций, 2 – холобазидия, 3 – перитеций;</w:t>
      </w:r>
    </w:p>
    <w:p w14:paraId="3438E916" w14:textId="77777777" w:rsidR="000B6DC9" w:rsidRPr="000B6DC9" w:rsidRDefault="000B6DC9" w:rsidP="00B45D7A">
      <w:pPr>
        <w:numPr>
          <w:ilvl w:val="0"/>
          <w:numId w:val="2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  <w:u w:val="single"/>
        </w:rPr>
        <w:t>2 – перитеций, 4 – апотеций, 5 – клейстокарпий;</w:t>
      </w:r>
      <w:r w:rsidRPr="000B6DC9">
        <w:rPr>
          <w:rFonts w:ascii="Cambria" w:hAnsi="Cambria"/>
          <w:bCs/>
          <w:sz w:val="24"/>
          <w:szCs w:val="24"/>
        </w:rPr>
        <w:t xml:space="preserve"> </w:t>
      </w:r>
    </w:p>
    <w:p w14:paraId="0652B09C" w14:textId="77777777" w:rsidR="00227925" w:rsidRPr="000B6DC9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1 – клейстотеций, 3 – холобазидия, 4 – апотеций;</w:t>
      </w:r>
    </w:p>
    <w:p w14:paraId="2D4E0C51" w14:textId="77777777" w:rsidR="00227925" w:rsidRPr="000B6DC9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2 – перитеций, 3 – холобазидия, 5 – спорангий;</w:t>
      </w:r>
    </w:p>
    <w:p w14:paraId="263B4962" w14:textId="77777777" w:rsidR="00227925" w:rsidRPr="000B6DC9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A5B22E" w14:textId="77777777" w:rsidR="003A40EF" w:rsidRDefault="003A40EF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5403294D" w14:textId="74A90FFB" w:rsidR="00F824D6" w:rsidRPr="004C7C49" w:rsidRDefault="00AE2C22" w:rsidP="00F824D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>
        <w:rPr>
          <w:rFonts w:ascii="Cambria" w:hAnsi="Cambria"/>
          <w:b/>
          <w:color w:val="FF0000"/>
          <w:sz w:val="28"/>
          <w:szCs w:val="24"/>
          <w:lang w:val="en-US"/>
        </w:rPr>
        <w:t>5</w:t>
      </w:r>
      <w:r w:rsidR="00F824D6" w:rsidRPr="004C7C49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824D6" w:rsidRPr="004C7C49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="00F824D6" w:rsidRPr="004C7C49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854455E" w14:textId="77777777" w:rsidR="003841FC" w:rsidRPr="00474190" w:rsidRDefault="003841FC" w:rsidP="003841F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3F5EB2E" w14:textId="77777777" w:rsidR="00F824D6" w:rsidRDefault="006C279B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C279B">
        <w:rPr>
          <w:rFonts w:ascii="Cambria" w:hAnsi="Cambria"/>
          <w:b/>
          <w:bCs/>
          <w:sz w:val="24"/>
          <w:szCs w:val="24"/>
        </w:rPr>
        <w:t>На рисунке ниже привед</w:t>
      </w:r>
      <w:r>
        <w:rPr>
          <w:rFonts w:ascii="Cambria" w:hAnsi="Cambria"/>
          <w:b/>
          <w:bCs/>
          <w:sz w:val="24"/>
          <w:szCs w:val="24"/>
        </w:rPr>
        <w:t>е</w:t>
      </w:r>
      <w:r w:rsidRPr="006C279B">
        <w:rPr>
          <w:rFonts w:ascii="Cambria" w:hAnsi="Cambria"/>
          <w:b/>
          <w:bCs/>
          <w:sz w:val="24"/>
          <w:szCs w:val="24"/>
        </w:rPr>
        <w:t>ны черепа некоторых млекопитающих (Mammalia)</w:t>
      </w:r>
      <w:r w:rsidR="003841FC">
        <w:rPr>
          <w:rFonts w:ascii="Cambria" w:hAnsi="Cambria"/>
          <w:b/>
          <w:bCs/>
          <w:sz w:val="24"/>
          <w:szCs w:val="24"/>
        </w:rPr>
        <w:t>.</w:t>
      </w:r>
    </w:p>
    <w:p w14:paraId="3C4C4137" w14:textId="77777777" w:rsidR="003841FC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EBE69" w14:textId="77777777" w:rsidR="00D64291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7036C3C" wp14:editId="095C2852">
            <wp:extent cx="4076700" cy="3898306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93" cy="390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B9D68" w14:textId="77777777" w:rsidR="003841FC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2281C4" w14:textId="77777777" w:rsidR="00D64291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64291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3841FC">
        <w:rPr>
          <w:rFonts w:ascii="Cambria" w:hAnsi="Cambria"/>
          <w:b/>
          <w:bCs/>
          <w:sz w:val="24"/>
          <w:szCs w:val="24"/>
        </w:rPr>
        <w:t>:</w:t>
      </w:r>
    </w:p>
    <w:p w14:paraId="00D8EDA9" w14:textId="77777777" w:rsidR="00D64291" w:rsidRPr="00970F82" w:rsidRDefault="00D64291" w:rsidP="00F824D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221B61" w14:textId="77777777" w:rsidR="00EE2D95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  <w:lang w:val="en-US"/>
        </w:rPr>
      </w:pP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Вариант 1: </w:t>
      </w:r>
    </w:p>
    <w:p w14:paraId="40811E71" w14:textId="77777777" w:rsidR="00EE2D95" w:rsidRPr="00637603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Ч</w:t>
      </w:r>
      <w:r w:rsidR="003841FC">
        <w:rPr>
          <w:rFonts w:ascii="Cambria" w:hAnsi="Cambria" w:cs="Cambria"/>
          <w:bCs/>
          <w:sz w:val="24"/>
          <w:szCs w:val="24"/>
          <w:u w:val="single"/>
        </w:rPr>
        <w:t xml:space="preserve">ерепа 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>2 и 4 принадлежат преимущественно травоядным млекопитающим</w:t>
      </w:r>
      <w:r w:rsidR="00EE2D95" w:rsidRPr="00637603">
        <w:rPr>
          <w:rFonts w:ascii="Cambria" w:hAnsi="Cambria" w:cs="Cambria"/>
          <w:bCs/>
          <w:sz w:val="24"/>
          <w:szCs w:val="24"/>
        </w:rPr>
        <w:t>;</w:t>
      </w:r>
    </w:p>
    <w:p w14:paraId="3479A350" w14:textId="77777777" w:rsidR="00EE2D95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  <w:lang w:val="en-US"/>
        </w:rPr>
        <w:t xml:space="preserve"> черепа</w:t>
      </w:r>
      <w:r w:rsidR="00EE2D95">
        <w:rPr>
          <w:rFonts w:ascii="Cambria" w:hAnsi="Cambria" w:cs="Cambria"/>
          <w:bCs/>
          <w:sz w:val="24"/>
          <w:szCs w:val="24"/>
          <w:lang w:val="en-US"/>
        </w:rPr>
        <w:t xml:space="preserve"> 5 отсутствуют клыки;</w:t>
      </w:r>
    </w:p>
    <w:p w14:paraId="397B1685" w14:textId="77777777" w:rsidR="00EE2D95" w:rsidRPr="00637603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="00DD5853">
        <w:rPr>
          <w:rFonts w:ascii="Cambria" w:hAnsi="Cambria" w:cs="Cambria"/>
          <w:bCs/>
          <w:sz w:val="24"/>
          <w:szCs w:val="24"/>
        </w:rPr>
        <w:t>ереп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6 принадлежит бурому медведю 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EE2D95">
        <w:rPr>
          <w:rFonts w:ascii="Cambria" w:hAnsi="Cambria" w:cs="Cambria"/>
          <w:bCs/>
          <w:i/>
          <w:iCs/>
          <w:sz w:val="24"/>
          <w:szCs w:val="24"/>
          <w:lang w:val="en-US"/>
        </w:rPr>
        <w:t>Ursus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r w:rsidR="00EE2D95">
        <w:rPr>
          <w:rFonts w:ascii="Cambria" w:hAnsi="Cambria" w:cs="Cambria"/>
          <w:bCs/>
          <w:i/>
          <w:iCs/>
          <w:sz w:val="24"/>
          <w:szCs w:val="24"/>
          <w:lang w:val="en-US"/>
        </w:rPr>
        <w:t>arctos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EE2D95" w:rsidRPr="00637603">
        <w:rPr>
          <w:rFonts w:ascii="Cambria" w:hAnsi="Cambria" w:cs="Cambria"/>
          <w:bCs/>
          <w:sz w:val="24"/>
          <w:szCs w:val="24"/>
        </w:rPr>
        <w:t>;</w:t>
      </w:r>
    </w:p>
    <w:p w14:paraId="421BB9B8" w14:textId="77777777" w:rsidR="00EE2D95" w:rsidRPr="00637603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1 имеется хорошо выраженная диастема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3CB093AC" w14:textId="77777777" w:rsidR="00EE2D95" w:rsidRPr="00637603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D1E006E" w14:textId="77777777" w:rsidR="00EE2D95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Вариант 2: </w:t>
      </w:r>
    </w:p>
    <w:p w14:paraId="630358B8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="00DD5853">
        <w:rPr>
          <w:rFonts w:ascii="Cambria" w:hAnsi="Cambria" w:cs="Cambria"/>
          <w:bCs/>
          <w:sz w:val="24"/>
          <w:szCs w:val="24"/>
        </w:rPr>
        <w:t>ерепа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1</w:t>
      </w:r>
      <w:r w:rsidR="00A72E91">
        <w:rPr>
          <w:rFonts w:ascii="Cambria" w:hAnsi="Cambria" w:cs="Cambria"/>
          <w:bCs/>
          <w:sz w:val="24"/>
          <w:szCs w:val="24"/>
        </w:rPr>
        <w:t xml:space="preserve"> </w:t>
      </w:r>
      <w:r w:rsidR="00EE2D95" w:rsidRPr="00637603">
        <w:rPr>
          <w:rFonts w:ascii="Cambria" w:hAnsi="Cambria" w:cs="Cambria"/>
          <w:bCs/>
          <w:sz w:val="24"/>
          <w:szCs w:val="24"/>
        </w:rPr>
        <w:t>и 6 принадлежат животным, питающихся животной пищей;</w:t>
      </w:r>
    </w:p>
    <w:p w14:paraId="126F861B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</w:rPr>
        <w:t xml:space="preserve"> черепа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4 есть хорошо выраженные клыки;</w:t>
      </w:r>
    </w:p>
    <w:p w14:paraId="5B786591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Ж</w:t>
      </w:r>
      <w:r w:rsidR="00DD5853">
        <w:rPr>
          <w:rFonts w:ascii="Cambria" w:hAnsi="Cambria" w:cs="Cambria"/>
          <w:bCs/>
          <w:sz w:val="24"/>
          <w:szCs w:val="24"/>
          <w:u w:val="single"/>
        </w:rPr>
        <w:t>ивотное с черепом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 xml:space="preserve"> 4 принадлежит к отряду Грызуны 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(</w:t>
      </w:r>
      <w:r w:rsidR="00EE2D95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Rodentia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)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34DD4883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5 резцы значительно крупнее клыков;</w:t>
      </w:r>
    </w:p>
    <w:p w14:paraId="2833A574" w14:textId="77777777" w:rsidR="00EE2D95" w:rsidRPr="00637603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8FDA229" w14:textId="77777777" w:rsidR="00711564" w:rsidRDefault="00711564">
      <w:pPr>
        <w:rPr>
          <w:rFonts w:ascii="Cambria" w:hAnsi="Cambria" w:cs="Cambria"/>
          <w:bCs/>
          <w:iCs/>
          <w:sz w:val="24"/>
          <w:szCs w:val="24"/>
        </w:rPr>
      </w:pPr>
      <w:r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3076FD64" w14:textId="14D6F411" w:rsidR="00B22D0D" w:rsidRPr="00B22D0D" w:rsidRDefault="00B94608" w:rsidP="00B22D0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6</w:t>
      </w:r>
      <w:r w:rsidR="00B22D0D" w:rsidRPr="004C7C49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22D0D" w:rsidRPr="004C7C49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="00B22D0D" w:rsidRPr="004C7C49">
        <w:rPr>
          <w:rFonts w:ascii="Cambria" w:hAnsi="Cambria"/>
          <w:b/>
          <w:color w:val="FF0000"/>
          <w:sz w:val="28"/>
          <w:szCs w:val="24"/>
        </w:rPr>
        <w:t xml:space="preserve">) – </w:t>
      </w:r>
      <w:r w:rsidR="00B22D0D" w:rsidRPr="00B22D0D">
        <w:rPr>
          <w:rFonts w:ascii="Cambria" w:hAnsi="Cambria"/>
          <w:b/>
          <w:color w:val="FF0000"/>
          <w:sz w:val="28"/>
          <w:szCs w:val="24"/>
        </w:rPr>
        <w:t>2</w:t>
      </w:r>
      <w:r w:rsidR="00B22D0D" w:rsidRPr="004C7C49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B22D0D">
        <w:rPr>
          <w:rFonts w:ascii="Cambria" w:hAnsi="Cambria"/>
          <w:b/>
          <w:color w:val="FF0000"/>
          <w:sz w:val="28"/>
          <w:szCs w:val="24"/>
        </w:rPr>
        <w:t>а</w:t>
      </w:r>
    </w:p>
    <w:p w14:paraId="5FE3A790" w14:textId="77777777" w:rsidR="00AE2A1E" w:rsidRPr="00474190" w:rsidRDefault="00AE2A1E" w:rsidP="00AE2A1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BA02F08" w14:textId="77777777" w:rsidR="00B22D0D" w:rsidRPr="00AE2A1E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22D0D">
        <w:rPr>
          <w:rFonts w:ascii="Cambria" w:hAnsi="Cambria"/>
          <w:b/>
          <w:bCs/>
          <w:sz w:val="24"/>
          <w:szCs w:val="24"/>
        </w:rPr>
        <w:t>На рисунке ниже привед</w:t>
      </w:r>
      <w:r w:rsidR="002A4FEE">
        <w:rPr>
          <w:rFonts w:ascii="Cambria" w:hAnsi="Cambria"/>
          <w:b/>
          <w:bCs/>
          <w:sz w:val="24"/>
          <w:szCs w:val="24"/>
        </w:rPr>
        <w:t>е</w:t>
      </w:r>
      <w:r w:rsidRPr="00B22D0D">
        <w:rPr>
          <w:rFonts w:ascii="Cambria" w:hAnsi="Cambria"/>
          <w:b/>
          <w:bCs/>
          <w:sz w:val="24"/>
          <w:szCs w:val="24"/>
        </w:rPr>
        <w:t>ны жевательные поверхности зубов некоторых млекопитающих (Mammalia)</w:t>
      </w:r>
      <w:r w:rsidR="00AE2A1E" w:rsidRPr="00AE2A1E">
        <w:rPr>
          <w:rFonts w:ascii="Cambria" w:hAnsi="Cambria"/>
          <w:b/>
          <w:bCs/>
          <w:sz w:val="24"/>
          <w:szCs w:val="24"/>
        </w:rPr>
        <w:t>.</w:t>
      </w:r>
    </w:p>
    <w:p w14:paraId="0B391915" w14:textId="77777777" w:rsidR="00AE2A1E" w:rsidRPr="00AE2A1E" w:rsidRDefault="00AE2A1E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883DF92" w14:textId="77777777" w:rsidR="00B22D0D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5F06DBF" wp14:editId="03AF1D9E">
            <wp:extent cx="6517005" cy="31316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" b="-1"/>
                    <a:stretch/>
                  </pic:blipFill>
                  <pic:spPr bwMode="auto">
                    <a:xfrm>
                      <a:off x="0" y="0"/>
                      <a:ext cx="6534682" cy="31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4AC91" w14:textId="77777777" w:rsidR="007F4480" w:rsidRDefault="007F4480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FD3049" w14:textId="77777777" w:rsidR="00B22D0D" w:rsidRPr="007F4480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64291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7F4480" w:rsidRPr="007F4480">
        <w:rPr>
          <w:rFonts w:ascii="Cambria" w:hAnsi="Cambria"/>
          <w:b/>
          <w:bCs/>
          <w:sz w:val="24"/>
          <w:szCs w:val="24"/>
        </w:rPr>
        <w:t>:</w:t>
      </w:r>
    </w:p>
    <w:p w14:paraId="373232CB" w14:textId="77777777" w:rsidR="00B22D0D" w:rsidRPr="00970F82" w:rsidRDefault="00B22D0D" w:rsidP="00AE2A1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D35A28" w14:textId="77777777" w:rsidR="005A515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1: </w:t>
      </w:r>
    </w:p>
    <w:p w14:paraId="16368427" w14:textId="77777777" w:rsidR="005A5153" w:rsidRPr="005A5153" w:rsidRDefault="00FC7FA2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 xml:space="preserve">На рисунках </w:t>
      </w:r>
      <w:r w:rsidR="005A5153" w:rsidRPr="00637603">
        <w:rPr>
          <w:rFonts w:ascii="Cambria" w:hAnsi="Cambria" w:cs="Cambria"/>
          <w:bCs/>
          <w:sz w:val="24"/>
          <w:szCs w:val="24"/>
        </w:rPr>
        <w:t>1,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4,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6 </w:t>
      </w:r>
      <w:r w:rsidR="00180071">
        <w:rPr>
          <w:rFonts w:ascii="Cambria" w:hAnsi="Cambria" w:cs="Cambria"/>
          <w:bCs/>
          <w:sz w:val="24"/>
          <w:szCs w:val="24"/>
        </w:rPr>
        <w:t>приведены зубные поверхности</w:t>
      </w:r>
      <w:r w:rsidR="005A5153" w:rsidRPr="005A5153">
        <w:rPr>
          <w:rFonts w:ascii="Cambria" w:hAnsi="Cambria" w:cs="Cambria"/>
          <w:bCs/>
          <w:sz w:val="24"/>
          <w:szCs w:val="24"/>
        </w:rPr>
        <w:t xml:space="preserve"> хищных млекопитающих 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Carnivora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5A5153">
        <w:rPr>
          <w:rFonts w:ascii="Cambria" w:hAnsi="Cambria" w:cs="Cambria"/>
          <w:bCs/>
          <w:sz w:val="24"/>
          <w:szCs w:val="24"/>
        </w:rPr>
        <w:t>;</w:t>
      </w:r>
    </w:p>
    <w:p w14:paraId="44789AEB" w14:textId="77777777" w:rsidR="005A5153" w:rsidRPr="00637603" w:rsidRDefault="00E31718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Зубная поверхность</w:t>
      </w:r>
      <w:r w:rsidR="007F4480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1</w:t>
      </w:r>
      <w:r w:rsidR="00180071">
        <w:rPr>
          <w:rFonts w:ascii="Cambria" w:hAnsi="Cambria" w:cs="Cambria"/>
          <w:bCs/>
          <w:sz w:val="24"/>
          <w:szCs w:val="24"/>
        </w:rPr>
        <w:t xml:space="preserve"> характерна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для представителей отряда Зайцеобразные 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Lagomorpha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637603">
        <w:rPr>
          <w:rFonts w:ascii="Cambria" w:hAnsi="Cambria" w:cs="Cambria"/>
          <w:bCs/>
          <w:sz w:val="24"/>
          <w:szCs w:val="24"/>
        </w:rPr>
        <w:t>;</w:t>
      </w:r>
    </w:p>
    <w:p w14:paraId="61DBFF89" w14:textId="77777777" w:rsidR="005A5153" w:rsidRPr="00637603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1,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4,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8 характерны для травоядных;</w:t>
      </w:r>
    </w:p>
    <w:p w14:paraId="4FE726A0" w14:textId="77777777" w:rsidR="005A5153" w:rsidRPr="00637603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Зубная поверхность</w:t>
      </w:r>
      <w:r w:rsidR="005A5153" w:rsidRPr="00637603">
        <w:rPr>
          <w:rFonts w:ascii="Cambria" w:hAnsi="Cambria" w:cs="Cambria"/>
          <w:bCs/>
          <w:sz w:val="24"/>
          <w:szCs w:val="24"/>
          <w:u w:val="single"/>
        </w:rPr>
        <w:t xml:space="preserve"> 4 может принадлежать волку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 xml:space="preserve"> (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Canis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 xml:space="preserve"> 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lupus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);</w:t>
      </w:r>
    </w:p>
    <w:p w14:paraId="71C1ABA1" w14:textId="77777777" w:rsidR="005A5153" w:rsidRPr="0063760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DE221B9" w14:textId="77777777" w:rsidR="005A515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i/>
          <w:sz w:val="24"/>
          <w:szCs w:val="24"/>
        </w:rPr>
        <w:t>Вариант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 2: </w:t>
      </w:r>
    </w:p>
    <w:p w14:paraId="57346EC7" w14:textId="77777777" w:rsidR="005A5153" w:rsidRPr="005A5153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На рисунках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1, 4, 6 </w:t>
      </w:r>
      <w:r>
        <w:rPr>
          <w:rFonts w:ascii="Cambria" w:hAnsi="Cambria" w:cs="Cambria"/>
          <w:bCs/>
          <w:sz w:val="24"/>
          <w:szCs w:val="24"/>
        </w:rPr>
        <w:t>приведены зубные поверхности, характерные</w:t>
      </w:r>
      <w:r w:rsidR="00A31CDE">
        <w:rPr>
          <w:rFonts w:ascii="Cambria" w:hAnsi="Cambria" w:cs="Cambria"/>
          <w:bCs/>
          <w:sz w:val="24"/>
          <w:szCs w:val="24"/>
        </w:rPr>
        <w:t xml:space="preserve"> для</w:t>
      </w:r>
      <w:r w:rsidR="005A5153" w:rsidRPr="005A5153">
        <w:rPr>
          <w:rFonts w:ascii="Cambria" w:hAnsi="Cambria" w:cs="Cambria"/>
          <w:bCs/>
          <w:sz w:val="24"/>
          <w:szCs w:val="24"/>
        </w:rPr>
        <w:t xml:space="preserve"> парнокопытных млекопитающих 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Artiodactyla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5A5153">
        <w:rPr>
          <w:rFonts w:ascii="Cambria" w:hAnsi="Cambria" w:cs="Cambria"/>
          <w:bCs/>
          <w:sz w:val="24"/>
          <w:szCs w:val="24"/>
        </w:rPr>
        <w:t>;</w:t>
      </w:r>
    </w:p>
    <w:p w14:paraId="118AA774" w14:textId="77777777" w:rsidR="005A5153" w:rsidRPr="00637603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Зубная поверхность 1 характерна</w:t>
      </w:r>
      <w:r w:rsidR="005A5153" w:rsidRPr="00637603">
        <w:rPr>
          <w:rFonts w:ascii="Cambria" w:hAnsi="Cambria" w:cs="Cambria"/>
          <w:bCs/>
          <w:sz w:val="24"/>
          <w:szCs w:val="24"/>
          <w:u w:val="single"/>
        </w:rPr>
        <w:t xml:space="preserve"> для представителей семейства свиных 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(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Artiodactyla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 xml:space="preserve">, 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Suidae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)</w:t>
      </w:r>
      <w:r w:rsidR="005A5153" w:rsidRPr="006376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0F46DAD8" w14:textId="77777777" w:rsidR="005A5153" w:rsidRPr="00637603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1,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4,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8 характерны для всеядных;</w:t>
      </w:r>
    </w:p>
    <w:p w14:paraId="2C4651CF" w14:textId="77777777" w:rsidR="005A5153" w:rsidRPr="00637603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Зубная поверхность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6 может принадлежать обыкновенной лисице 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r w:rsid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637603">
        <w:rPr>
          <w:rFonts w:ascii="Cambria" w:hAnsi="Cambria" w:cs="Cambria"/>
          <w:bCs/>
          <w:sz w:val="24"/>
          <w:szCs w:val="24"/>
        </w:rPr>
        <w:t>;</w:t>
      </w:r>
    </w:p>
    <w:p w14:paraId="20BD34AA" w14:textId="77777777" w:rsidR="005A5153" w:rsidRPr="0063760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40244E7" w14:textId="77777777" w:rsidR="005A5153" w:rsidRDefault="005A5153">
      <w:pPr>
        <w:rPr>
          <w:rFonts w:ascii="Cambria" w:hAnsi="Cambria" w:cs="Cambria"/>
          <w:bCs/>
          <w:iCs/>
          <w:sz w:val="24"/>
          <w:szCs w:val="24"/>
        </w:rPr>
      </w:pPr>
      <w:r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3987F8FC" w14:textId="155DE89A" w:rsidR="00980132" w:rsidRPr="00EA6075" w:rsidRDefault="008B43A9" w:rsidP="0098013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EA607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7</w:t>
      </w:r>
      <w:r w:rsidR="00980132" w:rsidRPr="00EA607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8013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EA6075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980132" w:rsidRPr="00EA6075">
        <w:rPr>
          <w:rFonts w:ascii="Cambria" w:hAnsi="Cambria"/>
          <w:b/>
          <w:color w:val="FF0000"/>
          <w:sz w:val="28"/>
          <w:szCs w:val="24"/>
        </w:rPr>
        <w:t xml:space="preserve">) – 1 </w:t>
      </w:r>
      <w:r w:rsidR="00980132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067BCCE" w14:textId="77777777" w:rsidR="00980132" w:rsidRPr="00433D5F" w:rsidRDefault="00980132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6C2FBD6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ниже приведен срез компьютерной томограммы грудной клетки во фронтальной плоскости</w:t>
      </w:r>
      <w:r w:rsidR="00F300AA">
        <w:rPr>
          <w:rFonts w:ascii="Cambria" w:hAnsi="Cambria"/>
          <w:b/>
          <w:bCs/>
          <w:sz w:val="24"/>
          <w:szCs w:val="24"/>
        </w:rPr>
        <w:t>.</w:t>
      </w:r>
    </w:p>
    <w:p w14:paraId="514401C7" w14:textId="77777777" w:rsidR="00535309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905229C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40CC7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1F385A0" wp14:editId="33B6FB50">
            <wp:extent cx="4947495" cy="49834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3740" cy="4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830E" w14:textId="77777777" w:rsidR="00535309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697565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Какие структуры грудной клетки человека обозначены цифрами? Выберите правильное сочетание цифр и названий структур:</w:t>
      </w:r>
    </w:p>
    <w:p w14:paraId="62C97E34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FB7AE9" w14:textId="77777777" w:rsidR="00980132" w:rsidRPr="00516B5A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>
        <w:rPr>
          <w:rFonts w:ascii="Cambria" w:hAnsi="Cambria"/>
          <w:bCs/>
          <w:i/>
          <w:sz w:val="24"/>
          <w:szCs w:val="24"/>
        </w:rPr>
        <w:t>Вариант 1:</w:t>
      </w:r>
    </w:p>
    <w:p w14:paraId="58A73DAB" w14:textId="77777777" w:rsidR="00980132" w:rsidRPr="00EB6182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B6182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EB6182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желудок</w:t>
      </w:r>
      <w:r w:rsidRPr="00EB6182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печень</w:t>
      </w:r>
      <w:r w:rsidRPr="00EB6182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аорта</w:t>
      </w:r>
      <w:r w:rsidRPr="00EB6182">
        <w:rPr>
          <w:rFonts w:ascii="Cambria" w:hAnsi="Cambria"/>
          <w:bCs/>
          <w:sz w:val="24"/>
          <w:szCs w:val="24"/>
        </w:rPr>
        <w:t xml:space="preserve">, 5 </w:t>
      </w:r>
      <w:r>
        <w:rPr>
          <w:rFonts w:ascii="Cambria" w:hAnsi="Cambria"/>
          <w:bCs/>
          <w:sz w:val="24"/>
          <w:szCs w:val="24"/>
        </w:rPr>
        <w:t>– легочный ствол, 6 – верхняя полая вена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22F5C115" w14:textId="77777777" w:rsidR="00980132" w:rsidRPr="00D40CC7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40CC7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печень</w:t>
      </w:r>
      <w:r w:rsidRPr="00D40CC7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D40CC7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желудок</w:t>
      </w:r>
      <w:r w:rsidRPr="00D40CC7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верхняя полая вена</w:t>
      </w:r>
      <w:r w:rsidRPr="00D40CC7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аорта, 6 – легочный ствол</w:t>
      </w:r>
      <w:r w:rsidRPr="00D40CC7">
        <w:rPr>
          <w:rFonts w:ascii="Cambria" w:hAnsi="Cambria"/>
          <w:bCs/>
          <w:sz w:val="24"/>
          <w:szCs w:val="24"/>
        </w:rPr>
        <w:t>;</w:t>
      </w:r>
    </w:p>
    <w:p w14:paraId="48FD150D" w14:textId="77777777" w:rsidR="00980132" w:rsidRPr="00EB6182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B6182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печень</w:t>
      </w:r>
      <w:r w:rsidRPr="00EB6182">
        <w:rPr>
          <w:rFonts w:ascii="Cambria" w:hAnsi="Cambria"/>
          <w:bCs/>
          <w:sz w:val="24"/>
          <w:szCs w:val="24"/>
        </w:rPr>
        <w:t xml:space="preserve">, 2 – </w:t>
      </w:r>
      <w:r w:rsidRPr="00565D6D">
        <w:rPr>
          <w:rFonts w:ascii="Cambria" w:hAnsi="Cambria"/>
          <w:bCs/>
          <w:sz w:val="24"/>
          <w:szCs w:val="24"/>
        </w:rPr>
        <w:t>селезенка</w:t>
      </w:r>
      <w:r w:rsidRPr="00EB6182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желудок</w:t>
      </w:r>
      <w:r w:rsidRPr="00EB6182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верхняя полая вена</w:t>
      </w:r>
      <w:r w:rsidRPr="00EB6182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аорта, 6 – легочный ствол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301D6612" w14:textId="77777777" w:rsidR="00980132" w:rsidRPr="00D40CC7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40CC7">
        <w:rPr>
          <w:rFonts w:ascii="Cambria" w:hAnsi="Cambria"/>
          <w:bCs/>
          <w:sz w:val="24"/>
          <w:szCs w:val="24"/>
          <w:u w:val="single"/>
        </w:rPr>
        <w:t>1 – печень, 2 – желудок, 3 – селезенка, 4 – аорта, 5 – верхняя полая вена, 6 – легочный ствол;</w:t>
      </w:r>
    </w:p>
    <w:p w14:paraId="72E18BEA" w14:textId="77777777" w:rsidR="00980132" w:rsidRPr="0074216A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1C185DF" w14:textId="77777777" w:rsidR="00980132" w:rsidRPr="00516B5A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>
        <w:rPr>
          <w:rFonts w:ascii="Cambria" w:hAnsi="Cambria"/>
          <w:bCs/>
          <w:i/>
          <w:sz w:val="24"/>
          <w:szCs w:val="24"/>
        </w:rPr>
        <w:t>Вариант 2:</w:t>
      </w:r>
    </w:p>
    <w:p w14:paraId="08398B37" w14:textId="77777777" w:rsidR="00980132" w:rsidRPr="00516B5A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16B5A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516B5A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печень</w:t>
      </w:r>
      <w:r w:rsidRPr="00516B5A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желудок</w:t>
      </w:r>
      <w:r w:rsidRPr="00516B5A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легочный ствол</w:t>
      </w:r>
      <w:r w:rsidRPr="00516B5A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верхняя полая вена, 6 – аорта</w:t>
      </w:r>
      <w:r w:rsidRPr="00516B5A">
        <w:rPr>
          <w:rFonts w:ascii="Cambria" w:hAnsi="Cambria"/>
          <w:bCs/>
          <w:sz w:val="24"/>
          <w:szCs w:val="24"/>
        </w:rPr>
        <w:t>;</w:t>
      </w:r>
    </w:p>
    <w:p w14:paraId="229E703C" w14:textId="77777777" w:rsidR="00980132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16B5A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печень</w:t>
      </w:r>
      <w:r w:rsidRPr="00516B5A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желудок</w:t>
      </w:r>
      <w:r w:rsidRPr="00516B5A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516B5A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легочный ствол</w:t>
      </w:r>
      <w:r w:rsidRPr="00516B5A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</w:t>
      </w:r>
      <w:r w:rsidRPr="00516B5A">
        <w:rPr>
          <w:rFonts w:ascii="Cambria" w:hAnsi="Cambria"/>
          <w:bCs/>
          <w:sz w:val="24"/>
          <w:szCs w:val="24"/>
        </w:rPr>
        <w:t>;</w:t>
      </w:r>
      <w:r>
        <w:rPr>
          <w:rFonts w:ascii="Cambria" w:hAnsi="Cambria"/>
          <w:bCs/>
          <w:sz w:val="24"/>
          <w:szCs w:val="24"/>
        </w:rPr>
        <w:t xml:space="preserve"> 6 – верхняя полая вена;</w:t>
      </w:r>
    </w:p>
    <w:p w14:paraId="33446A91" w14:textId="77777777" w:rsidR="00980132" w:rsidRPr="00565D6D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5D6D">
        <w:rPr>
          <w:rFonts w:ascii="Cambria" w:hAnsi="Cambria"/>
          <w:bCs/>
          <w:sz w:val="24"/>
          <w:szCs w:val="24"/>
          <w:u w:val="single"/>
        </w:rPr>
        <w:t>1 – печень, 2 – желудок, 3 – селезенка, 4 – аорта, 5 – верхняя полая вена, 6 – легочный ствол;</w:t>
      </w:r>
    </w:p>
    <w:p w14:paraId="62B8FC10" w14:textId="77777777" w:rsidR="00980132" w:rsidRPr="00565D6D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5D6D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желудок</w:t>
      </w:r>
      <w:r w:rsidRPr="00565D6D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565D6D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печень</w:t>
      </w:r>
      <w:r w:rsidRPr="00565D6D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верхняя полая вена</w:t>
      </w:r>
      <w:r w:rsidRPr="00565D6D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аорта, 6 – легочный ствол</w:t>
      </w:r>
      <w:r w:rsidRPr="00565D6D">
        <w:rPr>
          <w:rFonts w:ascii="Cambria" w:hAnsi="Cambria"/>
          <w:bCs/>
          <w:sz w:val="24"/>
          <w:szCs w:val="24"/>
        </w:rPr>
        <w:t>;</w:t>
      </w:r>
    </w:p>
    <w:p w14:paraId="6DAAE546" w14:textId="77777777" w:rsidR="00980132" w:rsidRPr="0074216A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745EC3" w14:textId="77777777" w:rsidR="006273EC" w:rsidRDefault="006273EC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4D8BBD9" w14:textId="4EB106CE" w:rsidR="006273EC" w:rsidRPr="004E11E4" w:rsidRDefault="00B31DE2" w:rsidP="006273E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8</w:t>
      </w:r>
      <w:r w:rsidR="006273EC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273EC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73EC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12</w:t>
      </w:r>
      <w:r w:rsidR="006273EC" w:rsidRPr="00433D5F">
        <w:rPr>
          <w:rFonts w:ascii="Cambria" w:hAnsi="Cambria"/>
          <w:b/>
          <w:color w:val="FF0000"/>
          <w:sz w:val="28"/>
          <w:szCs w:val="24"/>
        </w:rPr>
        <w:t xml:space="preserve">) – </w:t>
      </w:r>
      <w:r w:rsidR="004E11E4">
        <w:rPr>
          <w:rFonts w:ascii="Cambria" w:hAnsi="Cambria"/>
          <w:b/>
          <w:color w:val="FF0000"/>
          <w:sz w:val="28"/>
          <w:szCs w:val="24"/>
        </w:rPr>
        <w:t>2</w:t>
      </w:r>
      <w:r w:rsidR="006273EC" w:rsidRPr="00433D5F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4E11E4">
        <w:rPr>
          <w:rFonts w:ascii="Cambria" w:hAnsi="Cambria"/>
          <w:b/>
          <w:color w:val="FF0000"/>
          <w:sz w:val="28"/>
          <w:szCs w:val="24"/>
        </w:rPr>
        <w:t>а</w:t>
      </w:r>
    </w:p>
    <w:p w14:paraId="29AB38B1" w14:textId="77777777" w:rsidR="006273EC" w:rsidRPr="00433D5F" w:rsidRDefault="006273EC" w:rsidP="006273E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8AAB55F" w14:textId="77777777" w:rsidR="006273EC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16030">
        <w:rPr>
          <w:rFonts w:ascii="Cambria" w:hAnsi="Cambria"/>
          <w:b/>
          <w:bCs/>
          <w:sz w:val="24"/>
          <w:szCs w:val="24"/>
        </w:rPr>
        <w:t>При аускультации сердца</w:t>
      </w:r>
      <w:r>
        <w:rPr>
          <w:rFonts w:ascii="Cambria" w:hAnsi="Cambria"/>
          <w:b/>
          <w:bCs/>
          <w:sz w:val="24"/>
          <w:szCs w:val="24"/>
        </w:rPr>
        <w:t>,</w:t>
      </w:r>
      <w:r w:rsidRPr="0041603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чаще всего, </w:t>
      </w:r>
      <w:r w:rsidRPr="00416030">
        <w:rPr>
          <w:rFonts w:ascii="Cambria" w:hAnsi="Cambria"/>
          <w:b/>
          <w:bCs/>
          <w:sz w:val="24"/>
          <w:szCs w:val="24"/>
        </w:rPr>
        <w:t xml:space="preserve">в норме </w:t>
      </w:r>
      <w:r w:rsidR="00087F52">
        <w:rPr>
          <w:rFonts w:ascii="Cambria" w:hAnsi="Cambria"/>
          <w:b/>
          <w:bCs/>
          <w:sz w:val="24"/>
          <w:szCs w:val="24"/>
        </w:rPr>
        <w:t xml:space="preserve">можно услышать два тона: первый, </w:t>
      </w:r>
      <w:r w:rsidRPr="00416030">
        <w:rPr>
          <w:rFonts w:ascii="Cambria" w:hAnsi="Cambria"/>
          <w:b/>
          <w:bCs/>
          <w:sz w:val="24"/>
          <w:szCs w:val="24"/>
        </w:rPr>
        <w:t>создаваемый закрытием предсердно-желудочковых клапанов</w:t>
      </w:r>
      <w:r w:rsidR="00450672">
        <w:rPr>
          <w:rFonts w:ascii="Cambria" w:hAnsi="Cambria"/>
          <w:b/>
          <w:bCs/>
          <w:sz w:val="24"/>
          <w:szCs w:val="24"/>
        </w:rPr>
        <w:t xml:space="preserve"> </w:t>
      </w:r>
      <w:r w:rsidRPr="00416030">
        <w:rPr>
          <w:rFonts w:ascii="Cambria" w:hAnsi="Cambria"/>
          <w:b/>
          <w:bCs/>
          <w:sz w:val="24"/>
          <w:szCs w:val="24"/>
        </w:rPr>
        <w:t>в</w:t>
      </w:r>
      <w:r w:rsidR="00087F52">
        <w:rPr>
          <w:rFonts w:ascii="Cambria" w:hAnsi="Cambria"/>
          <w:b/>
          <w:bCs/>
          <w:sz w:val="24"/>
          <w:szCs w:val="24"/>
        </w:rPr>
        <w:t xml:space="preserve">о время сокращения желудочков </w:t>
      </w:r>
      <w:r w:rsidR="00087F52" w:rsidRPr="00087F52">
        <w:rPr>
          <w:rFonts w:ascii="Cambria" w:hAnsi="Cambria"/>
          <w:b/>
          <w:bCs/>
          <w:sz w:val="24"/>
          <w:szCs w:val="24"/>
        </w:rPr>
        <w:t>(</w:t>
      </w:r>
      <w:r w:rsidR="00087F52">
        <w:rPr>
          <w:rFonts w:ascii="Cambria" w:hAnsi="Cambria"/>
          <w:b/>
          <w:bCs/>
          <w:sz w:val="24"/>
          <w:szCs w:val="24"/>
          <w:lang w:val="en-US"/>
        </w:rPr>
        <w:t>AV</w:t>
      </w:r>
      <w:r w:rsidR="00087F52" w:rsidRPr="00087F52">
        <w:rPr>
          <w:rFonts w:ascii="Cambria" w:hAnsi="Cambria"/>
          <w:b/>
          <w:bCs/>
          <w:sz w:val="24"/>
          <w:szCs w:val="24"/>
        </w:rPr>
        <w:t xml:space="preserve"> </w:t>
      </w:r>
      <w:r w:rsidR="00087F52">
        <w:rPr>
          <w:rFonts w:ascii="Cambria" w:hAnsi="Cambria"/>
          <w:b/>
          <w:bCs/>
          <w:sz w:val="24"/>
          <w:szCs w:val="24"/>
          <w:lang w:val="en-US"/>
        </w:rPr>
        <w:t>valves</w:t>
      </w:r>
      <w:r w:rsidR="00087F52" w:rsidRPr="00087F52">
        <w:rPr>
          <w:rFonts w:ascii="Cambria" w:hAnsi="Cambria"/>
          <w:b/>
          <w:bCs/>
          <w:sz w:val="24"/>
          <w:szCs w:val="24"/>
        </w:rPr>
        <w:t xml:space="preserve"> </w:t>
      </w:r>
      <w:r w:rsidR="00087F52">
        <w:rPr>
          <w:rFonts w:ascii="Cambria" w:hAnsi="Cambria"/>
          <w:b/>
          <w:bCs/>
          <w:sz w:val="24"/>
          <w:szCs w:val="24"/>
          <w:lang w:val="en-US"/>
        </w:rPr>
        <w:t>close</w:t>
      </w:r>
      <w:r w:rsidR="00087F52" w:rsidRPr="00087F52">
        <w:rPr>
          <w:rFonts w:ascii="Cambria" w:hAnsi="Cambria"/>
          <w:b/>
          <w:bCs/>
          <w:sz w:val="24"/>
          <w:szCs w:val="24"/>
        </w:rPr>
        <w:t xml:space="preserve"> </w:t>
      </w:r>
      <w:r w:rsidR="00087F52">
        <w:rPr>
          <w:rFonts w:ascii="Cambria" w:hAnsi="Cambria"/>
          <w:b/>
          <w:bCs/>
          <w:sz w:val="24"/>
          <w:szCs w:val="24"/>
        </w:rPr>
        <w:t>или S1),</w:t>
      </w:r>
      <w:r w:rsidRPr="00416030">
        <w:rPr>
          <w:rFonts w:ascii="Cambria" w:hAnsi="Cambria"/>
          <w:b/>
          <w:bCs/>
          <w:sz w:val="24"/>
          <w:szCs w:val="24"/>
        </w:rPr>
        <w:t xml:space="preserve"> и второй </w:t>
      </w:r>
      <w:r w:rsidR="00087F52">
        <w:rPr>
          <w:rFonts w:ascii="Cambria" w:hAnsi="Cambria"/>
          <w:b/>
          <w:bCs/>
          <w:sz w:val="24"/>
          <w:szCs w:val="24"/>
        </w:rPr>
        <w:t xml:space="preserve">– </w:t>
      </w:r>
      <w:r w:rsidRPr="00416030">
        <w:rPr>
          <w:rFonts w:ascii="Cambria" w:hAnsi="Cambria"/>
          <w:b/>
          <w:bCs/>
          <w:sz w:val="24"/>
          <w:szCs w:val="24"/>
        </w:rPr>
        <w:t>звук</w:t>
      </w:r>
      <w:r w:rsidR="00087F52" w:rsidRPr="00CA647B">
        <w:rPr>
          <w:rFonts w:ascii="Cambria" w:hAnsi="Cambria"/>
          <w:b/>
          <w:bCs/>
          <w:sz w:val="24"/>
          <w:szCs w:val="24"/>
        </w:rPr>
        <w:t xml:space="preserve"> </w:t>
      </w:r>
      <w:r w:rsidRPr="00416030">
        <w:rPr>
          <w:rFonts w:ascii="Cambria" w:hAnsi="Cambria"/>
          <w:b/>
          <w:bCs/>
          <w:sz w:val="24"/>
          <w:szCs w:val="24"/>
        </w:rPr>
        <w:t xml:space="preserve">закрытия полулунных клапанов во время расслабления желудочков </w:t>
      </w:r>
      <w:r w:rsidR="00CA647B" w:rsidRPr="00CA647B">
        <w:rPr>
          <w:rFonts w:ascii="Cambria" w:hAnsi="Cambria"/>
          <w:b/>
          <w:bCs/>
          <w:sz w:val="24"/>
          <w:szCs w:val="24"/>
        </w:rPr>
        <w:t>(</w:t>
      </w:r>
      <w:r w:rsidR="00CA647B">
        <w:rPr>
          <w:rFonts w:ascii="Cambria" w:hAnsi="Cambria"/>
          <w:b/>
          <w:bCs/>
          <w:sz w:val="24"/>
          <w:szCs w:val="24"/>
          <w:lang w:val="en-US"/>
        </w:rPr>
        <w:t>semilunar</w:t>
      </w:r>
      <w:r w:rsidR="00CA647B" w:rsidRPr="00320854">
        <w:rPr>
          <w:rFonts w:ascii="Cambria" w:hAnsi="Cambria"/>
          <w:b/>
          <w:bCs/>
          <w:sz w:val="24"/>
          <w:szCs w:val="24"/>
        </w:rPr>
        <w:t xml:space="preserve"> </w:t>
      </w:r>
      <w:r w:rsidR="00CA647B">
        <w:rPr>
          <w:rFonts w:ascii="Cambria" w:hAnsi="Cambria"/>
          <w:b/>
          <w:bCs/>
          <w:sz w:val="24"/>
          <w:szCs w:val="24"/>
          <w:lang w:val="en-US"/>
        </w:rPr>
        <w:t>valves</w:t>
      </w:r>
      <w:r w:rsidR="00CA647B" w:rsidRPr="00320854">
        <w:rPr>
          <w:rFonts w:ascii="Cambria" w:hAnsi="Cambria"/>
          <w:b/>
          <w:bCs/>
          <w:sz w:val="24"/>
          <w:szCs w:val="24"/>
        </w:rPr>
        <w:t xml:space="preserve"> </w:t>
      </w:r>
      <w:r w:rsidR="00CA647B">
        <w:rPr>
          <w:rFonts w:ascii="Cambria" w:hAnsi="Cambria"/>
          <w:b/>
          <w:bCs/>
          <w:sz w:val="24"/>
          <w:szCs w:val="24"/>
          <w:lang w:val="en-US"/>
        </w:rPr>
        <w:t>close</w:t>
      </w:r>
      <w:r w:rsidR="00CA647B" w:rsidRPr="00320854">
        <w:rPr>
          <w:rFonts w:ascii="Cambria" w:hAnsi="Cambria"/>
          <w:b/>
          <w:bCs/>
          <w:sz w:val="24"/>
          <w:szCs w:val="24"/>
        </w:rPr>
        <w:t xml:space="preserve"> </w:t>
      </w:r>
      <w:r w:rsidR="00CA647B">
        <w:rPr>
          <w:rFonts w:ascii="Cambria" w:hAnsi="Cambria"/>
          <w:b/>
          <w:bCs/>
          <w:sz w:val="24"/>
          <w:szCs w:val="24"/>
        </w:rPr>
        <w:t xml:space="preserve">или </w:t>
      </w:r>
      <w:r w:rsidRPr="00416030">
        <w:rPr>
          <w:rFonts w:ascii="Cambria" w:hAnsi="Cambria"/>
          <w:b/>
          <w:bCs/>
          <w:sz w:val="24"/>
          <w:szCs w:val="24"/>
        </w:rPr>
        <w:t>S2). Вот так можно представить оба тона на фонокардиограмме</w:t>
      </w:r>
      <w:r>
        <w:rPr>
          <w:rFonts w:ascii="Cambria" w:hAnsi="Cambria"/>
          <w:b/>
          <w:bCs/>
          <w:sz w:val="24"/>
          <w:szCs w:val="24"/>
        </w:rPr>
        <w:t xml:space="preserve"> (нижний рисунок)</w:t>
      </w:r>
      <w:r w:rsidRPr="00416030">
        <w:rPr>
          <w:rFonts w:ascii="Cambria" w:hAnsi="Cambria"/>
          <w:b/>
          <w:bCs/>
          <w:sz w:val="24"/>
          <w:szCs w:val="24"/>
        </w:rPr>
        <w:t>:</w:t>
      </w:r>
    </w:p>
    <w:p w14:paraId="37FCB389" w14:textId="77777777" w:rsidR="00223790" w:rsidRDefault="00223790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480672F" w14:textId="77777777" w:rsidR="006273EC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16030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CDC15D9" wp14:editId="123EDF15">
            <wp:extent cx="6462508" cy="4541520"/>
            <wp:effectExtent l="0" t="0" r="0" b="0"/>
            <wp:docPr id="14" name="Picture 2" descr="https://i2.wp.com/philschatz.com/anatomy-book/resources/2029_Cardiac_Cycle_vs_Heart_Sounds.jpg?resize=645%2C48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2.wp.com/philschatz.com/anatomy-book/resources/2029_Cardiac_Cycle_vs_Heart_Sounds.jpg?resize=645%2C488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8"/>
                    <a:stretch/>
                  </pic:blipFill>
                  <pic:spPr bwMode="auto">
                    <a:xfrm>
                      <a:off x="0" y="0"/>
                      <a:ext cx="6505217" cy="457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35CCC" w14:textId="77777777" w:rsidR="00223790" w:rsidRDefault="00223790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0BFF84" w14:textId="77777777" w:rsidR="006273EC" w:rsidRPr="00433D5F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классификации пороков сердца выделяют стенозы (сужение просвета клапанного отверстия)</w:t>
      </w:r>
      <w:r w:rsidRPr="00D63F5D">
        <w:rPr>
          <w:rFonts w:ascii="Cambria" w:hAnsi="Cambria"/>
          <w:b/>
          <w:bCs/>
          <w:sz w:val="24"/>
          <w:szCs w:val="24"/>
        </w:rPr>
        <w:t xml:space="preserve">, недостаточности </w:t>
      </w:r>
      <w:r>
        <w:rPr>
          <w:rFonts w:ascii="Cambria" w:hAnsi="Cambria"/>
          <w:b/>
          <w:bCs/>
          <w:sz w:val="24"/>
          <w:szCs w:val="24"/>
        </w:rPr>
        <w:t xml:space="preserve">(неполное смыкание створок клапана) </w:t>
      </w:r>
      <w:r w:rsidRPr="00D63F5D">
        <w:rPr>
          <w:rFonts w:ascii="Cambria" w:hAnsi="Cambria"/>
          <w:b/>
          <w:bCs/>
          <w:sz w:val="24"/>
          <w:szCs w:val="24"/>
        </w:rPr>
        <w:t>или их сочетания.</w:t>
      </w:r>
      <w:r>
        <w:rPr>
          <w:rFonts w:ascii="Cambria" w:hAnsi="Cambria"/>
          <w:b/>
          <w:bCs/>
          <w:sz w:val="24"/>
          <w:szCs w:val="24"/>
        </w:rPr>
        <w:t xml:space="preserve"> В зависимости от того или иного порока формируются характерные шумы, которые можно различить при аускультации сердца. </w:t>
      </w:r>
      <w:r w:rsidRPr="00416030">
        <w:rPr>
          <w:rFonts w:ascii="Cambria" w:hAnsi="Cambria"/>
          <w:b/>
          <w:bCs/>
          <w:sz w:val="24"/>
          <w:szCs w:val="24"/>
        </w:rPr>
        <w:t>Соотнесите графики патологических фонокардиограмм с различными сердечными пороками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r w:rsidRPr="006E134A">
        <w:rPr>
          <w:rFonts w:ascii="Cambria" w:hAnsi="Cambria"/>
          <w:b/>
          <w:bCs/>
          <w:i/>
          <w:sz w:val="24"/>
          <w:szCs w:val="24"/>
        </w:rPr>
        <w:t>Прим.:</w:t>
      </w:r>
      <w:r>
        <w:rPr>
          <w:rFonts w:ascii="Cambria" w:hAnsi="Cambria"/>
          <w:b/>
          <w:bCs/>
          <w:sz w:val="24"/>
          <w:szCs w:val="24"/>
        </w:rPr>
        <w:t xml:space="preserve"> МС — </w:t>
      </w:r>
      <w:r>
        <w:rPr>
          <w:rFonts w:ascii="Cambria" w:hAnsi="Cambria"/>
          <w:b/>
          <w:bCs/>
          <w:sz w:val="24"/>
          <w:szCs w:val="24"/>
          <w:lang w:val="en-US"/>
        </w:rPr>
        <w:t>midsystolic</w:t>
      </w:r>
      <w:r w:rsidRPr="006E134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click</w:t>
      </w:r>
      <w:r w:rsidRPr="006E134A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 xml:space="preserve">среднесистолический щелчок; OS — </w:t>
      </w:r>
      <w:r w:rsidRPr="006E134A">
        <w:rPr>
          <w:rFonts w:ascii="Cambria" w:hAnsi="Cambria"/>
          <w:b/>
          <w:bCs/>
          <w:sz w:val="24"/>
          <w:szCs w:val="24"/>
        </w:rPr>
        <w:t>opening snap</w:t>
      </w:r>
      <w:r>
        <w:rPr>
          <w:rFonts w:ascii="Cambria" w:hAnsi="Cambria"/>
          <w:b/>
          <w:bCs/>
          <w:sz w:val="24"/>
          <w:szCs w:val="24"/>
        </w:rPr>
        <w:t>, щелчок открытия клапана)</w:t>
      </w:r>
      <w:r w:rsidRPr="00416030">
        <w:rPr>
          <w:rFonts w:ascii="Cambria" w:hAnsi="Cambria"/>
          <w:b/>
          <w:bCs/>
          <w:sz w:val="24"/>
          <w:szCs w:val="24"/>
        </w:rPr>
        <w:t>: </w:t>
      </w:r>
    </w:p>
    <w:p w14:paraId="385612BE" w14:textId="77777777" w:rsidR="006273EC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7424">
        <w:rPr>
          <w:rFonts w:ascii="Cambria" w:hAnsi="Cambria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100D36B" wp14:editId="67BB587B">
            <wp:extent cx="5715482" cy="2898396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8486" cy="29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C7CE" w14:textId="77777777" w:rsidR="00320854" w:rsidRPr="00433D5F" w:rsidRDefault="00320854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D13204C" w14:textId="77777777" w:rsidR="006273EC" w:rsidRPr="00516B5A" w:rsidRDefault="006273EC" w:rsidP="006273E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1CAE41D" w14:textId="77777777" w:rsidR="006273EC" w:rsidRPr="00EB6182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B6182">
        <w:rPr>
          <w:rFonts w:ascii="Cambria" w:hAnsi="Cambria"/>
          <w:bCs/>
          <w:sz w:val="24"/>
          <w:szCs w:val="24"/>
        </w:rPr>
        <w:t xml:space="preserve">1 – </w:t>
      </w:r>
      <w:r w:rsidRPr="006E134A">
        <w:rPr>
          <w:rFonts w:ascii="Cambria" w:hAnsi="Cambria"/>
          <w:bCs/>
          <w:sz w:val="24"/>
          <w:szCs w:val="24"/>
        </w:rPr>
        <w:t xml:space="preserve">пролапс митрального клапана, 2 – аортальный стеноз, 3 – недостаточность митрального клапана, 4 – митральный стеноз, 5 </w:t>
      </w:r>
      <w:r>
        <w:rPr>
          <w:rFonts w:ascii="Cambria" w:hAnsi="Cambria"/>
          <w:bCs/>
          <w:sz w:val="24"/>
          <w:szCs w:val="24"/>
        </w:rPr>
        <w:t xml:space="preserve">– </w:t>
      </w:r>
      <w:r w:rsidRPr="006E134A">
        <w:rPr>
          <w:rFonts w:ascii="Cambria" w:hAnsi="Cambria"/>
          <w:bCs/>
          <w:sz w:val="24"/>
          <w:szCs w:val="24"/>
        </w:rPr>
        <w:t>открытый артериальный проток, 6 –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6E134A">
        <w:rPr>
          <w:rFonts w:ascii="Cambria" w:hAnsi="Cambria"/>
          <w:bCs/>
          <w:sz w:val="24"/>
          <w:szCs w:val="24"/>
        </w:rPr>
        <w:t>недостаточность аортального клапана;</w:t>
      </w:r>
    </w:p>
    <w:p w14:paraId="0F9E2AF1" w14:textId="77777777" w:rsidR="006273EC" w:rsidRPr="006E134A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E134A">
        <w:rPr>
          <w:rFonts w:ascii="Cambria" w:hAnsi="Cambria"/>
          <w:bCs/>
          <w:sz w:val="24"/>
          <w:szCs w:val="24"/>
          <w:u w:val="single"/>
        </w:rPr>
        <w:t>1 – недостаточность аортального клапана, 2 – митральный стеноз, 3 – открытый артериальный проток, 4 – аортальный стеноз, 5 – недостаточность митрального клапана, 6 – пролапс митрального клапана;</w:t>
      </w:r>
    </w:p>
    <w:p w14:paraId="41E22383" w14:textId="77777777" w:rsidR="006273EC" w:rsidRPr="00EB6182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B6182">
        <w:rPr>
          <w:rFonts w:ascii="Cambria" w:hAnsi="Cambria"/>
          <w:bCs/>
          <w:sz w:val="24"/>
          <w:szCs w:val="24"/>
        </w:rPr>
        <w:t xml:space="preserve">1 – </w:t>
      </w:r>
      <w:r w:rsidRPr="006E134A">
        <w:rPr>
          <w:rFonts w:ascii="Cambria" w:hAnsi="Cambria"/>
          <w:bCs/>
          <w:sz w:val="24"/>
          <w:szCs w:val="24"/>
        </w:rPr>
        <w:t>митральный стеноз</w:t>
      </w:r>
      <w:r w:rsidRPr="00EB6182">
        <w:rPr>
          <w:rFonts w:ascii="Cambria" w:hAnsi="Cambria"/>
          <w:bCs/>
          <w:sz w:val="24"/>
          <w:szCs w:val="24"/>
        </w:rPr>
        <w:t xml:space="preserve">, 2 – </w:t>
      </w:r>
      <w:r w:rsidRPr="006E134A">
        <w:rPr>
          <w:rFonts w:ascii="Cambria" w:hAnsi="Cambria"/>
          <w:bCs/>
          <w:sz w:val="24"/>
          <w:szCs w:val="24"/>
        </w:rPr>
        <w:t>открытый артериальный проток</w:t>
      </w:r>
      <w:r w:rsidRPr="00EB6182">
        <w:rPr>
          <w:rFonts w:ascii="Cambria" w:hAnsi="Cambria"/>
          <w:bCs/>
          <w:sz w:val="24"/>
          <w:szCs w:val="24"/>
        </w:rPr>
        <w:t xml:space="preserve">, 3 – </w:t>
      </w:r>
      <w:r w:rsidRPr="006E134A">
        <w:rPr>
          <w:rFonts w:ascii="Cambria" w:hAnsi="Cambria"/>
          <w:bCs/>
          <w:sz w:val="24"/>
          <w:szCs w:val="24"/>
        </w:rPr>
        <w:t>аортальный стеноз</w:t>
      </w:r>
      <w:r w:rsidRPr="00EB6182">
        <w:rPr>
          <w:rFonts w:ascii="Cambria" w:hAnsi="Cambria"/>
          <w:bCs/>
          <w:sz w:val="24"/>
          <w:szCs w:val="24"/>
        </w:rPr>
        <w:t xml:space="preserve">, 4 – </w:t>
      </w:r>
      <w:r w:rsidRPr="006E134A">
        <w:rPr>
          <w:rFonts w:ascii="Cambria" w:hAnsi="Cambria"/>
          <w:bCs/>
          <w:sz w:val="24"/>
          <w:szCs w:val="24"/>
        </w:rPr>
        <w:t>недостаточность митрального клапана</w:t>
      </w:r>
      <w:r w:rsidRPr="00EB6182">
        <w:rPr>
          <w:rFonts w:ascii="Cambria" w:hAnsi="Cambria"/>
          <w:bCs/>
          <w:sz w:val="24"/>
          <w:szCs w:val="24"/>
        </w:rPr>
        <w:t xml:space="preserve">, 5 – </w:t>
      </w:r>
      <w:r w:rsidRPr="006E134A">
        <w:rPr>
          <w:rFonts w:ascii="Cambria" w:hAnsi="Cambria"/>
          <w:bCs/>
          <w:sz w:val="24"/>
          <w:szCs w:val="24"/>
        </w:rPr>
        <w:t>пролапс митрального клапана</w:t>
      </w:r>
      <w:r>
        <w:rPr>
          <w:rFonts w:ascii="Cambria" w:hAnsi="Cambria"/>
          <w:bCs/>
          <w:sz w:val="24"/>
          <w:szCs w:val="24"/>
        </w:rPr>
        <w:t xml:space="preserve">, 6 – </w:t>
      </w:r>
      <w:r w:rsidRPr="006E134A">
        <w:rPr>
          <w:rFonts w:ascii="Cambria" w:hAnsi="Cambria"/>
          <w:bCs/>
          <w:sz w:val="24"/>
          <w:szCs w:val="24"/>
        </w:rPr>
        <w:t>недостаточность аортального клапана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1B7928C4" w14:textId="77777777" w:rsidR="006273EC" w:rsidRPr="002C49E8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C49E8">
        <w:rPr>
          <w:rFonts w:ascii="Cambria" w:hAnsi="Cambria"/>
          <w:bCs/>
          <w:sz w:val="24"/>
          <w:szCs w:val="24"/>
        </w:rPr>
        <w:t xml:space="preserve">1 – открытый артериальный проток, 2 – пролапс митрального клапана, 3 – недостаточность аортального клапана, 4 – </w:t>
      </w:r>
      <w:r w:rsidRPr="006E134A">
        <w:rPr>
          <w:rFonts w:ascii="Cambria" w:hAnsi="Cambria"/>
          <w:bCs/>
          <w:sz w:val="24"/>
          <w:szCs w:val="24"/>
        </w:rPr>
        <w:t>митральный стеноз</w:t>
      </w:r>
      <w:r w:rsidRPr="002C49E8">
        <w:rPr>
          <w:rFonts w:ascii="Cambria" w:hAnsi="Cambria"/>
          <w:bCs/>
          <w:sz w:val="24"/>
          <w:szCs w:val="24"/>
        </w:rPr>
        <w:t xml:space="preserve">, 5 – </w:t>
      </w:r>
      <w:r w:rsidRPr="006E134A">
        <w:rPr>
          <w:rFonts w:ascii="Cambria" w:hAnsi="Cambria"/>
          <w:bCs/>
          <w:sz w:val="24"/>
          <w:szCs w:val="24"/>
        </w:rPr>
        <w:t>аортальный стеноз</w:t>
      </w:r>
      <w:r w:rsidRPr="002C49E8">
        <w:rPr>
          <w:rFonts w:ascii="Cambria" w:hAnsi="Cambria"/>
          <w:bCs/>
          <w:sz w:val="24"/>
          <w:szCs w:val="24"/>
        </w:rPr>
        <w:t xml:space="preserve">, 6 – </w:t>
      </w:r>
      <w:r w:rsidRPr="006E134A">
        <w:rPr>
          <w:rFonts w:ascii="Cambria" w:hAnsi="Cambria"/>
          <w:bCs/>
          <w:sz w:val="24"/>
          <w:szCs w:val="24"/>
        </w:rPr>
        <w:t>недостаточность митрального клапана</w:t>
      </w:r>
      <w:r w:rsidRPr="002C49E8">
        <w:rPr>
          <w:rFonts w:ascii="Cambria" w:hAnsi="Cambria"/>
          <w:bCs/>
          <w:sz w:val="24"/>
          <w:szCs w:val="24"/>
        </w:rPr>
        <w:t>;</w:t>
      </w:r>
    </w:p>
    <w:p w14:paraId="121DA852" w14:textId="77777777" w:rsidR="006273EC" w:rsidRPr="0074216A" w:rsidRDefault="006273EC" w:rsidP="006273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6CEFF59" w14:textId="77777777" w:rsidR="006273EC" w:rsidRPr="00516B5A" w:rsidRDefault="006273EC" w:rsidP="006273E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1E26BD98" w14:textId="77777777" w:rsidR="006273EC" w:rsidRPr="002C49E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C49E8">
        <w:rPr>
          <w:rFonts w:ascii="Cambria" w:hAnsi="Cambria"/>
          <w:bCs/>
          <w:sz w:val="24"/>
          <w:szCs w:val="24"/>
        </w:rPr>
        <w:t>1 – митральный стеноз, 2 – аортальный стеноз, 3 – недостаточность митрального клапана, 4 –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2C49E8">
        <w:rPr>
          <w:rFonts w:ascii="Cambria" w:hAnsi="Cambria"/>
          <w:bCs/>
          <w:sz w:val="24"/>
          <w:szCs w:val="24"/>
        </w:rPr>
        <w:t>пролапс митрального клапана, 5 – открытый артериальный проток, 6 – недостаточность аортального клапана;</w:t>
      </w:r>
    </w:p>
    <w:p w14:paraId="4F4435E7" w14:textId="77777777" w:rsidR="006273EC" w:rsidRPr="002C49E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C49E8">
        <w:rPr>
          <w:rFonts w:ascii="Cambria" w:hAnsi="Cambria"/>
          <w:bCs/>
          <w:sz w:val="24"/>
          <w:szCs w:val="24"/>
        </w:rPr>
        <w:t>1 – недостаточность аортального клапана, 2 –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2C49E8">
        <w:rPr>
          <w:rFonts w:ascii="Cambria" w:hAnsi="Cambria"/>
          <w:bCs/>
          <w:sz w:val="24"/>
          <w:szCs w:val="24"/>
        </w:rPr>
        <w:t>аортальный стеноз, 3 –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2C49E8">
        <w:rPr>
          <w:rFonts w:ascii="Cambria" w:hAnsi="Cambria"/>
          <w:bCs/>
          <w:sz w:val="24"/>
          <w:szCs w:val="24"/>
        </w:rPr>
        <w:t>открытый артериальный проток, 4 – митральный стеноз, 5 –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2C49E8">
        <w:rPr>
          <w:rFonts w:ascii="Cambria" w:hAnsi="Cambria"/>
          <w:bCs/>
          <w:sz w:val="24"/>
          <w:szCs w:val="24"/>
        </w:rPr>
        <w:t>пролапс митрального клапана, 6 – недостаточность митрального клапана;</w:t>
      </w:r>
    </w:p>
    <w:p w14:paraId="06D4B5EA" w14:textId="77777777" w:rsidR="006273EC" w:rsidRPr="002C49E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C49E8">
        <w:rPr>
          <w:rFonts w:ascii="Cambria" w:hAnsi="Cambria"/>
          <w:bCs/>
          <w:sz w:val="24"/>
          <w:szCs w:val="24"/>
        </w:rPr>
        <w:t>1 – недостаточность аортального клапана, 2 – открытый артериальный проток, 3 – аортальный стеноз, 4 – недостаточность митрального клапана, 5 – пролапс митрального клапана, 6 – митральный стеноз;</w:t>
      </w:r>
    </w:p>
    <w:p w14:paraId="29538111" w14:textId="77777777" w:rsidR="006273EC" w:rsidRPr="002C49E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C49E8">
        <w:rPr>
          <w:rFonts w:ascii="Cambria" w:hAnsi="Cambria"/>
          <w:bCs/>
          <w:sz w:val="24"/>
          <w:szCs w:val="24"/>
          <w:u w:val="single"/>
        </w:rPr>
        <w:t>1 – недостаточность аортального клапана, 2 – митральный стеноз, 3 – открытый артериальный проток, 4 – аортальный стеноз, 5 – недостаточность митрального клапана, 6 – пролапс митрального клапана;</w:t>
      </w:r>
    </w:p>
    <w:p w14:paraId="038B1F5A" w14:textId="77777777" w:rsidR="006273EC" w:rsidRPr="0074216A" w:rsidRDefault="006273EC" w:rsidP="006273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676BE1" w14:textId="77F682A2" w:rsidR="00177037" w:rsidRPr="00A32E55" w:rsidRDefault="00F562B2" w:rsidP="00B126B7">
      <w:pPr>
        <w:spacing w:after="0" w:line="240" w:lineRule="auto"/>
        <w:rPr>
          <w:rFonts w:ascii="Cambria" w:hAnsi="Cambria"/>
          <w:b/>
          <w:bCs/>
          <w:color w:val="FF0000"/>
          <w:sz w:val="24"/>
          <w:szCs w:val="24"/>
        </w:rPr>
      </w:pPr>
      <w:r w:rsidRPr="00A32E55">
        <w:rPr>
          <w:rFonts w:ascii="Cambria" w:hAnsi="Cambria"/>
          <w:bCs/>
          <w:sz w:val="24"/>
          <w:szCs w:val="24"/>
        </w:rPr>
        <w:br w:type="page"/>
      </w:r>
    </w:p>
    <w:p w14:paraId="60A290A5" w14:textId="785EE2C7" w:rsidR="00177037" w:rsidRPr="00102ED7" w:rsidRDefault="00177037" w:rsidP="0017703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9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E72AB">
        <w:rPr>
          <w:rFonts w:ascii="Cambria" w:hAnsi="Cambria"/>
          <w:b/>
          <w:color w:val="FF0000"/>
          <w:sz w:val="28"/>
          <w:szCs w:val="24"/>
        </w:rPr>
        <w:t xml:space="preserve"> 13</w:t>
      </w:r>
      <w:r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5793F829" w14:textId="77777777" w:rsidR="00177037" w:rsidRPr="00474190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2A41E26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Работа иммунной системы во многом напоминает работу полиции. Приведенный ниже рисунок образно демонстрирует следующий вид взаимодействия иммунных клеток:</w:t>
      </w:r>
    </w:p>
    <w:p w14:paraId="4D258F2A" w14:textId="77777777" w:rsidR="004023FD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4F225A9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964D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05E651E" wp14:editId="6059F548">
            <wp:extent cx="5467350" cy="3422650"/>
            <wp:effectExtent l="0" t="0" r="0" b="6350"/>
            <wp:docPr id="24" name="Рисунок 2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0" r="-1175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9158" w14:textId="77777777" w:rsidR="004023FD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23CBB7" w14:textId="77777777" w:rsidR="00177037" w:rsidRPr="000E06C2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E06C2">
        <w:rPr>
          <w:rFonts w:ascii="Cambria" w:hAnsi="Cambria"/>
          <w:bCs/>
          <w:i/>
          <w:sz w:val="24"/>
          <w:szCs w:val="24"/>
        </w:rPr>
        <w:t>Вариант</w:t>
      </w:r>
      <w:r w:rsidRPr="000E06C2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5F4AF0CA" w14:textId="77777777" w:rsidR="002B530C" w:rsidRPr="000E06C2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Активация В-лимфоцитов Т-хелперами;</w:t>
      </w:r>
    </w:p>
    <w:p w14:paraId="59044FE5" w14:textId="77777777" w:rsidR="002B530C" w:rsidRPr="000E06C2" w:rsidRDefault="002B530C" w:rsidP="00B45D7A">
      <w:pPr>
        <w:numPr>
          <w:ilvl w:val="1"/>
          <w:numId w:val="4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E06C2">
        <w:rPr>
          <w:rFonts w:ascii="Cambria" w:hAnsi="Cambria"/>
          <w:bCs/>
          <w:sz w:val="24"/>
          <w:szCs w:val="24"/>
          <w:u w:val="single"/>
        </w:rPr>
        <w:t>Презентация антигена Т-лимфоцитам;</w:t>
      </w:r>
    </w:p>
    <w:p w14:paraId="1579EE38" w14:textId="77777777" w:rsidR="002B530C" w:rsidRPr="000E06C2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Взаимодействие Т-киллеров с инфицированной клеткой;</w:t>
      </w:r>
    </w:p>
    <w:p w14:paraId="01B48EA6" w14:textId="77777777" w:rsidR="002B530C" w:rsidRPr="000E06C2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Т-клеточная анергия.</w:t>
      </w:r>
    </w:p>
    <w:p w14:paraId="06D1218B" w14:textId="77777777" w:rsidR="002B530C" w:rsidRPr="000E06C2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20007D8F" w14:textId="77777777" w:rsidR="00177037" w:rsidRPr="000E06C2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E06C2">
        <w:rPr>
          <w:rFonts w:ascii="Cambria" w:hAnsi="Cambria"/>
          <w:bCs/>
          <w:i/>
          <w:sz w:val="24"/>
          <w:szCs w:val="24"/>
        </w:rPr>
        <w:t>Вариант</w:t>
      </w:r>
      <w:r w:rsidRPr="000E06C2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4DDD99ED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Активация иммунных клеток памяти;</w:t>
      </w:r>
    </w:p>
    <w:p w14:paraId="4966F286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E06C2">
        <w:rPr>
          <w:rFonts w:ascii="Cambria" w:hAnsi="Cambria"/>
          <w:bCs/>
          <w:sz w:val="24"/>
          <w:szCs w:val="24"/>
          <w:u w:val="single"/>
        </w:rPr>
        <w:t>Презентация антигена Т-лимфоцитам;</w:t>
      </w:r>
    </w:p>
    <w:p w14:paraId="0D72E389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Активация системы комплемента возбудителем инфекции;</w:t>
      </w:r>
    </w:p>
    <w:p w14:paraId="0B8FC4FB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Привлечение нейтрофилов к очагу воспаления провоспалительными макрофагами;</w:t>
      </w:r>
    </w:p>
    <w:p w14:paraId="25848C3B" w14:textId="77777777" w:rsidR="002B530C" w:rsidRPr="000E06C2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714F5F" w14:textId="77777777" w:rsidR="002A78CE" w:rsidRPr="002B530C" w:rsidRDefault="002A78CE">
      <w:pPr>
        <w:rPr>
          <w:rFonts w:ascii="Cambria" w:hAnsi="Cambria"/>
          <w:bCs/>
          <w:sz w:val="24"/>
          <w:szCs w:val="24"/>
        </w:rPr>
      </w:pPr>
      <w:r w:rsidRPr="002B530C">
        <w:rPr>
          <w:rFonts w:ascii="Cambria" w:hAnsi="Cambria"/>
          <w:bCs/>
          <w:sz w:val="24"/>
          <w:szCs w:val="24"/>
        </w:rPr>
        <w:br w:type="page"/>
      </w:r>
    </w:p>
    <w:p w14:paraId="665BC49B" w14:textId="6B2ED33E" w:rsidR="00177037" w:rsidRPr="00DE611B" w:rsidRDefault="007E72AB" w:rsidP="00177037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10</w:t>
      </w:r>
      <w:r w:rsidR="00177037" w:rsidRPr="00DE61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03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14</w:t>
      </w:r>
      <w:r w:rsidR="00177037" w:rsidRPr="00DE611B">
        <w:rPr>
          <w:rFonts w:ascii="Cambria" w:hAnsi="Cambria"/>
          <w:b/>
          <w:color w:val="FF0000"/>
          <w:sz w:val="28"/>
          <w:szCs w:val="24"/>
        </w:rPr>
        <w:t xml:space="preserve">) – 1 </w:t>
      </w:r>
      <w:r w:rsidR="00177037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69926871" w14:textId="77777777" w:rsidR="00177037" w:rsidRPr="00474190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BD93BD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приведенном ниже рисунке изображена группа брахиоцефальных артерий. Укажите, на каком уровне должен развиться артериальный стеноз, вызывающий синдром подключичного обкрадывания (головокружение и обморочное состояние, возникающие на фоне слабости и быстрой утомляемости конечности со слабым пульсом и сниженным уровнем </w:t>
      </w:r>
      <w:r w:rsidR="002A78CE">
        <w:rPr>
          <w:rFonts w:ascii="Cambria" w:hAnsi="Cambria"/>
          <w:b/>
          <w:bCs/>
          <w:sz w:val="24"/>
          <w:szCs w:val="24"/>
        </w:rPr>
        <w:t>артериального давления (</w:t>
      </w:r>
      <w:r>
        <w:rPr>
          <w:rFonts w:ascii="Cambria" w:hAnsi="Cambria"/>
          <w:b/>
          <w:bCs/>
          <w:sz w:val="24"/>
          <w:szCs w:val="24"/>
        </w:rPr>
        <w:t>АД</w:t>
      </w:r>
      <w:r w:rsidR="002A78CE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относительно другой руки):</w:t>
      </w:r>
    </w:p>
    <w:p w14:paraId="73D98795" w14:textId="77777777" w:rsidR="00177037" w:rsidRPr="00091D5A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3314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DF08CEF" wp14:editId="405BA143">
            <wp:extent cx="6494513" cy="3665220"/>
            <wp:effectExtent l="0" t="0" r="1905" b="0"/>
            <wp:docPr id="22" name="Рисунок 22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5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27" cy="36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5BBB" w14:textId="77777777" w:rsidR="00177037" w:rsidRPr="007A426C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5317D4" w14:textId="77777777" w:rsidR="00177037" w:rsidRPr="004B188A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4B188A">
        <w:rPr>
          <w:rFonts w:ascii="Cambria" w:hAnsi="Cambria"/>
          <w:bCs/>
          <w:sz w:val="24"/>
          <w:szCs w:val="24"/>
        </w:rPr>
        <w:t>Вариант</w:t>
      </w:r>
      <w:r w:rsidRPr="004B188A">
        <w:rPr>
          <w:rFonts w:ascii="Cambria" w:hAnsi="Cambria"/>
          <w:bCs/>
          <w:sz w:val="24"/>
          <w:szCs w:val="24"/>
          <w:lang w:val="en-US"/>
        </w:rPr>
        <w:t xml:space="preserve"> 1: </w:t>
      </w:r>
    </w:p>
    <w:p w14:paraId="1AC62CCF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1;</w:t>
      </w:r>
    </w:p>
    <w:p w14:paraId="3FB1C05D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B188A">
        <w:rPr>
          <w:rFonts w:ascii="Cambria" w:hAnsi="Cambria"/>
          <w:bCs/>
          <w:sz w:val="24"/>
          <w:szCs w:val="24"/>
          <w:u w:val="single"/>
        </w:rPr>
        <w:t>2;</w:t>
      </w:r>
    </w:p>
    <w:p w14:paraId="212D8E59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3;</w:t>
      </w:r>
    </w:p>
    <w:p w14:paraId="6BBAA8A6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6;</w:t>
      </w:r>
    </w:p>
    <w:p w14:paraId="72E4CA9C" w14:textId="77777777" w:rsidR="000628AD" w:rsidRPr="004B188A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4E3DA880" w14:textId="77777777" w:rsidR="00177037" w:rsidRPr="004B188A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Вариант</w:t>
      </w:r>
      <w:r w:rsidRPr="004B188A">
        <w:rPr>
          <w:rFonts w:ascii="Cambria" w:hAnsi="Cambria"/>
          <w:bCs/>
          <w:sz w:val="24"/>
          <w:szCs w:val="24"/>
          <w:lang w:val="en-US"/>
        </w:rPr>
        <w:t xml:space="preserve"> 2: </w:t>
      </w:r>
    </w:p>
    <w:p w14:paraId="2E760AA5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1;</w:t>
      </w:r>
    </w:p>
    <w:p w14:paraId="0183351C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B188A">
        <w:rPr>
          <w:rFonts w:ascii="Cambria" w:hAnsi="Cambria"/>
          <w:bCs/>
          <w:sz w:val="24"/>
          <w:szCs w:val="24"/>
          <w:u w:val="single"/>
        </w:rPr>
        <w:t>2;</w:t>
      </w:r>
    </w:p>
    <w:p w14:paraId="21992C7F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4;</w:t>
      </w:r>
    </w:p>
    <w:p w14:paraId="0C4CB5E5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5;</w:t>
      </w:r>
    </w:p>
    <w:p w14:paraId="75EAC22E" w14:textId="77777777" w:rsidR="000628AD" w:rsidRPr="004B188A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38C61F6" w14:textId="77777777" w:rsidR="002A78CE" w:rsidRDefault="002A78CE">
      <w:pPr>
        <w:rPr>
          <w:rFonts w:ascii="Cambria" w:hAnsi="Cambria"/>
          <w:b/>
          <w:color w:val="FF0000"/>
          <w:sz w:val="28"/>
          <w:szCs w:val="24"/>
          <w:lang w:val="en-US"/>
        </w:rPr>
      </w:pPr>
      <w:r>
        <w:rPr>
          <w:rFonts w:ascii="Cambria" w:hAnsi="Cambria"/>
          <w:b/>
          <w:color w:val="FF0000"/>
          <w:sz w:val="28"/>
          <w:szCs w:val="24"/>
          <w:lang w:val="en-US"/>
        </w:rPr>
        <w:br w:type="page"/>
      </w:r>
    </w:p>
    <w:p w14:paraId="39DDFD65" w14:textId="7E6AE18A" w:rsidR="00177037" w:rsidRPr="00AD3314" w:rsidRDefault="00305768" w:rsidP="00177037">
      <w:pPr>
        <w:spacing w:after="0" w:line="240" w:lineRule="auto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>
        <w:rPr>
          <w:rFonts w:ascii="Cambria" w:hAnsi="Cambria"/>
          <w:b/>
          <w:color w:val="FF0000"/>
          <w:sz w:val="28"/>
          <w:szCs w:val="24"/>
          <w:lang w:val="en-US"/>
        </w:rPr>
        <w:t>11</w:t>
      </w:r>
      <w:r w:rsidR="0017703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03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15</w:t>
      </w:r>
      <w:r w:rsidR="00177037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144EDA38" w14:textId="77777777" w:rsidR="00177037" w:rsidRPr="00474190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16579C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приведенном ниже рисунке изображена схема синтеза гормонов щитовидной железы. Гипофиз секретирует ТТГ (тиреотропный гормон), который стимулирует секрецию Трийодтиронина (Т3) и Тироксина (Т4) щитовидной железой. Гормоны щитовидной железы тормозят секрецию ТТГ по принцип</w:t>
      </w:r>
      <w:r w:rsidR="00FE2F58">
        <w:rPr>
          <w:rFonts w:ascii="Cambria" w:hAnsi="Cambria"/>
          <w:b/>
          <w:bCs/>
          <w:sz w:val="24"/>
          <w:szCs w:val="24"/>
        </w:rPr>
        <w:t>у отрицательной обратной связи.</w:t>
      </w:r>
    </w:p>
    <w:p w14:paraId="642BB72A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3314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EA9B8AE" wp14:editId="501EEDE3">
            <wp:extent cx="5403850" cy="4051300"/>
            <wp:effectExtent l="0" t="0" r="6350" b="6350"/>
            <wp:docPr id="21" name="Рисунок 21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A8A3" w14:textId="77777777" w:rsidR="003D2271" w:rsidRDefault="003D2271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386203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Установите связь между отклонениями от нормы гормонального профиля крови по ТТГ и Т4 и их причинами:</w:t>
      </w:r>
    </w:p>
    <w:p w14:paraId="7114DD09" w14:textId="77777777" w:rsidR="001360EB" w:rsidRDefault="001360EB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8709B34" w14:textId="77777777" w:rsidR="00177037" w:rsidRPr="001360EB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360E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22FEFA53" w14:textId="77777777" w:rsidR="001360EB" w:rsidRPr="001360EB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360EB">
        <w:rPr>
          <w:rFonts w:ascii="Cambria" w:hAnsi="Cambria"/>
          <w:bCs/>
          <w:sz w:val="24"/>
          <w:szCs w:val="24"/>
        </w:rPr>
        <w:t>A-2, B-4, C-3, D-1</w:t>
      </w:r>
      <w:r w:rsidRPr="001360EB">
        <w:rPr>
          <w:rFonts w:ascii="Cambria" w:hAnsi="Cambria"/>
          <w:bCs/>
          <w:sz w:val="24"/>
          <w:szCs w:val="24"/>
          <w:lang w:val="en-US"/>
        </w:rPr>
        <w:t>;</w:t>
      </w:r>
    </w:p>
    <w:p w14:paraId="2AD6133A" w14:textId="77777777" w:rsidR="001360EB" w:rsidRPr="001360EB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360EB">
        <w:rPr>
          <w:rFonts w:ascii="Cambria" w:hAnsi="Cambria"/>
          <w:bCs/>
          <w:sz w:val="24"/>
          <w:szCs w:val="24"/>
        </w:rPr>
        <w:t>A-4, B-3, C-1, D-2</w:t>
      </w:r>
      <w:r w:rsidRPr="001360EB">
        <w:rPr>
          <w:rFonts w:ascii="Cambria" w:hAnsi="Cambria"/>
          <w:bCs/>
          <w:sz w:val="24"/>
          <w:szCs w:val="24"/>
          <w:lang w:val="en-US"/>
        </w:rPr>
        <w:t>;</w:t>
      </w:r>
    </w:p>
    <w:p w14:paraId="71AC6013" w14:textId="77777777" w:rsidR="001360EB" w:rsidRPr="001360EB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360EB">
        <w:rPr>
          <w:rFonts w:ascii="Cambria" w:hAnsi="Cambria"/>
          <w:bCs/>
          <w:sz w:val="24"/>
          <w:szCs w:val="24"/>
        </w:rPr>
        <w:t>A-3</w:t>
      </w:r>
      <w:r w:rsidRPr="001360EB">
        <w:rPr>
          <w:rFonts w:ascii="Cambria" w:hAnsi="Cambria"/>
          <w:bCs/>
          <w:sz w:val="24"/>
          <w:szCs w:val="24"/>
          <w:lang w:val="en-US"/>
        </w:rPr>
        <w:t>, B-4, C-2, D-1</w:t>
      </w:r>
      <w:r w:rsidRPr="001360EB">
        <w:rPr>
          <w:rFonts w:ascii="Cambria" w:hAnsi="Cambria"/>
          <w:bCs/>
          <w:sz w:val="24"/>
          <w:szCs w:val="24"/>
        </w:rPr>
        <w:t>;</w:t>
      </w:r>
    </w:p>
    <w:p w14:paraId="7CEEA818" w14:textId="77777777" w:rsidR="001360EB" w:rsidRPr="001360EB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360EB">
        <w:rPr>
          <w:rFonts w:ascii="Cambria" w:hAnsi="Cambria"/>
          <w:bCs/>
          <w:sz w:val="24"/>
          <w:szCs w:val="24"/>
          <w:u w:val="single"/>
          <w:lang w:val="en-US"/>
        </w:rPr>
        <w:t>A-4, B-3, C-2, D-1</w:t>
      </w:r>
      <w:r w:rsidRPr="001360EB">
        <w:rPr>
          <w:rFonts w:ascii="Cambria" w:hAnsi="Cambria"/>
          <w:bCs/>
          <w:sz w:val="24"/>
          <w:szCs w:val="24"/>
          <w:u w:val="single"/>
        </w:rPr>
        <w:t>;</w:t>
      </w:r>
    </w:p>
    <w:p w14:paraId="6AB38FD6" w14:textId="77777777" w:rsidR="001360EB" w:rsidRPr="001360EB" w:rsidRDefault="001360EB" w:rsidP="001360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5A1ECF9" w14:textId="77777777" w:rsidR="00177037" w:rsidRPr="001360EB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360E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00CB2F9" w14:textId="77777777" w:rsidR="001360EB" w:rsidRPr="001360EB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360EB">
        <w:rPr>
          <w:rFonts w:ascii="Cambria" w:hAnsi="Cambria"/>
          <w:bCs/>
          <w:sz w:val="24"/>
          <w:szCs w:val="24"/>
        </w:rPr>
        <w:t>A-4, B-2, C-1, D-</w:t>
      </w:r>
      <w:r w:rsidRPr="001360EB">
        <w:rPr>
          <w:rFonts w:ascii="Cambria" w:hAnsi="Cambria"/>
          <w:bCs/>
          <w:sz w:val="24"/>
          <w:szCs w:val="24"/>
          <w:lang w:val="en-US"/>
        </w:rPr>
        <w:t>3;</w:t>
      </w:r>
    </w:p>
    <w:p w14:paraId="723ABBDE" w14:textId="77777777" w:rsidR="001360EB" w:rsidRPr="001360EB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360EB">
        <w:rPr>
          <w:rFonts w:ascii="Cambria" w:hAnsi="Cambria"/>
          <w:bCs/>
          <w:sz w:val="24"/>
          <w:szCs w:val="24"/>
        </w:rPr>
        <w:t>A-3, B-4, C-1, D-2</w:t>
      </w:r>
      <w:r w:rsidRPr="001360EB">
        <w:rPr>
          <w:rFonts w:ascii="Cambria" w:hAnsi="Cambria"/>
          <w:bCs/>
          <w:sz w:val="24"/>
          <w:szCs w:val="24"/>
          <w:lang w:val="en-US"/>
        </w:rPr>
        <w:t>;</w:t>
      </w:r>
    </w:p>
    <w:p w14:paraId="52462371" w14:textId="77777777" w:rsidR="001360EB" w:rsidRPr="001360EB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360EB">
        <w:rPr>
          <w:rFonts w:ascii="Cambria" w:hAnsi="Cambria"/>
          <w:bCs/>
          <w:sz w:val="24"/>
          <w:szCs w:val="24"/>
          <w:u w:val="single"/>
          <w:lang w:val="en-US"/>
        </w:rPr>
        <w:t>A-4, B-3, C-2, D-1</w:t>
      </w:r>
      <w:r w:rsidRPr="001360EB">
        <w:rPr>
          <w:rFonts w:ascii="Cambria" w:hAnsi="Cambria"/>
          <w:bCs/>
          <w:sz w:val="24"/>
          <w:szCs w:val="24"/>
          <w:u w:val="single"/>
        </w:rPr>
        <w:t>;</w:t>
      </w:r>
    </w:p>
    <w:p w14:paraId="67CA8030" w14:textId="77777777" w:rsidR="001360EB" w:rsidRPr="001360EB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360EB">
        <w:rPr>
          <w:rFonts w:ascii="Cambria" w:hAnsi="Cambria"/>
          <w:bCs/>
          <w:sz w:val="24"/>
          <w:szCs w:val="24"/>
        </w:rPr>
        <w:t>A-2</w:t>
      </w:r>
      <w:r w:rsidRPr="001360EB">
        <w:rPr>
          <w:rFonts w:ascii="Cambria" w:hAnsi="Cambria"/>
          <w:bCs/>
          <w:sz w:val="24"/>
          <w:szCs w:val="24"/>
          <w:lang w:val="en-US"/>
        </w:rPr>
        <w:t>, B-3, C-4, D-1;</w:t>
      </w:r>
    </w:p>
    <w:p w14:paraId="5EA49EFB" w14:textId="77777777" w:rsidR="001360EB" w:rsidRPr="001360EB" w:rsidRDefault="001360EB" w:rsidP="001360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42BACC" w14:textId="77777777" w:rsidR="00305768" w:rsidRDefault="00305768">
      <w:pPr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br w:type="page"/>
      </w:r>
    </w:p>
    <w:p w14:paraId="482748D6" w14:textId="655B5A40" w:rsidR="007F1A6D" w:rsidRPr="004F32E6" w:rsidRDefault="0094391E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>
        <w:rPr>
          <w:rFonts w:ascii="Cambria" w:hAnsi="Cambria"/>
          <w:b/>
          <w:color w:val="FF0000"/>
          <w:sz w:val="28"/>
          <w:szCs w:val="24"/>
          <w:lang w:val="en-US"/>
        </w:rPr>
        <w:t>12</w:t>
      </w:r>
      <w:r w:rsidR="007F1A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16</w:t>
      </w:r>
      <w:r w:rsidR="007F1A6D">
        <w:rPr>
          <w:rFonts w:ascii="Cambria" w:hAnsi="Cambria"/>
          <w:b/>
          <w:color w:val="FF0000"/>
          <w:sz w:val="28"/>
          <w:szCs w:val="24"/>
        </w:rPr>
        <w:t>)</w:t>
      </w:r>
      <w:r w:rsidR="007F1A6D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7F1A6D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26220413" w14:textId="77777777" w:rsidR="007F1A6D" w:rsidRPr="004741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2030793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Вам необходимо выделить поли(А)-связывающий белок (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362790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Для этого вы трансформировали кишечную палочку плазмидой, кодирующей 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>
        <w:rPr>
          <w:rFonts w:ascii="Cambria" w:hAnsi="Cambria"/>
          <w:b/>
          <w:bCs/>
          <w:sz w:val="24"/>
          <w:szCs w:val="24"/>
        </w:rPr>
        <w:t xml:space="preserve"> с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тэгом, отделённым от целевой последовательности белка сайтом для </w:t>
      </w:r>
      <w:r>
        <w:rPr>
          <w:rFonts w:ascii="Cambria" w:hAnsi="Cambria"/>
          <w:b/>
          <w:bCs/>
          <w:sz w:val="24"/>
          <w:szCs w:val="24"/>
          <w:lang w:val="en-US"/>
        </w:rPr>
        <w:t>Ulp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протеазы.  Затем вы индуцировали наработку белка и выделили довольно чистый 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>
        <w:rPr>
          <w:rFonts w:ascii="Cambria" w:hAnsi="Cambria"/>
          <w:b/>
          <w:bCs/>
          <w:sz w:val="24"/>
          <w:szCs w:val="24"/>
        </w:rPr>
        <w:t xml:space="preserve"> (молярная масса – 84 кг</w:t>
      </w:r>
      <w:r w:rsidRPr="00347616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 xml:space="preserve">моль) с помощью аффинной хроматографии на </w:t>
      </w:r>
      <w:r>
        <w:rPr>
          <w:rFonts w:ascii="Cambria" w:hAnsi="Cambria"/>
          <w:b/>
          <w:bCs/>
          <w:sz w:val="24"/>
          <w:szCs w:val="24"/>
          <w:lang w:val="en-US"/>
        </w:rPr>
        <w:t>Ni</w:t>
      </w:r>
      <w:r w:rsidRPr="00347616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агарозной смоле, связывающей имидазольные группы, которыми богат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>
        <w:rPr>
          <w:rFonts w:ascii="Cambria" w:hAnsi="Cambria"/>
          <w:b/>
          <w:bCs/>
          <w:sz w:val="24"/>
          <w:szCs w:val="24"/>
        </w:rPr>
        <w:t xml:space="preserve"> тэг. Теперь вы планируете добавить в раствор </w:t>
      </w:r>
      <w:r>
        <w:rPr>
          <w:rFonts w:ascii="Cambria" w:hAnsi="Cambria"/>
          <w:b/>
          <w:bCs/>
          <w:sz w:val="24"/>
          <w:szCs w:val="24"/>
          <w:lang w:val="en-US"/>
        </w:rPr>
        <w:t>Ulp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протеазу, которая разделит белок на собственно 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>
        <w:rPr>
          <w:rFonts w:ascii="Cambria" w:hAnsi="Cambria"/>
          <w:b/>
          <w:bCs/>
          <w:sz w:val="24"/>
          <w:szCs w:val="24"/>
        </w:rPr>
        <w:t xml:space="preserve"> (71 кг</w:t>
      </w:r>
      <w:r w:rsidRPr="00347616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>моль)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>
        <w:rPr>
          <w:rFonts w:ascii="Cambria" w:hAnsi="Cambria"/>
          <w:b/>
          <w:bCs/>
          <w:sz w:val="24"/>
          <w:szCs w:val="24"/>
        </w:rPr>
        <w:t xml:space="preserve"> пептид. </w:t>
      </w:r>
      <w:r>
        <w:rPr>
          <w:rFonts w:ascii="Cambria" w:hAnsi="Cambria"/>
          <w:b/>
          <w:bCs/>
          <w:sz w:val="24"/>
          <w:szCs w:val="24"/>
          <w:lang w:val="en-US"/>
        </w:rPr>
        <w:t>Ulp</w:t>
      </w:r>
      <w:r w:rsidRPr="008F3EA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протеаза также содержит указанный тэг. Выберите верное утверждение.</w:t>
      </w:r>
    </w:p>
    <w:p w14:paraId="49464E7F" w14:textId="77777777" w:rsidR="007F1A6D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3E2B8B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1192FF6" w14:textId="77777777" w:rsidR="007F1A6D" w:rsidRPr="000556A5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 результате протеолиза PABP-x6His-SUMO с помощью </w:t>
      </w:r>
      <w:r w:rsidR="007F1A6D" w:rsidRPr="000556A5">
        <w:rPr>
          <w:rFonts w:ascii="Cambria" w:hAnsi="Cambria"/>
          <w:bCs/>
          <w:sz w:val="24"/>
          <w:szCs w:val="24"/>
          <w:u w:val="single"/>
          <w:lang w:val="en-US"/>
        </w:rPr>
        <w:t>Ulp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 проте</w:t>
      </w:r>
      <w:r w:rsidR="007F1A6D">
        <w:rPr>
          <w:rFonts w:ascii="Cambria" w:hAnsi="Cambria"/>
          <w:bCs/>
          <w:sz w:val="24"/>
          <w:szCs w:val="24"/>
          <w:u w:val="single"/>
        </w:rPr>
        <w:t>а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зы получится эквимолярное (одинаковое по молям) количество </w:t>
      </w:r>
      <w:r w:rsidR="007F1A6D" w:rsidRPr="000556A5">
        <w:rPr>
          <w:rFonts w:ascii="Cambria" w:hAnsi="Cambria"/>
          <w:bCs/>
          <w:sz w:val="24"/>
          <w:szCs w:val="24"/>
          <w:u w:val="single"/>
          <w:lang w:val="en-US"/>
        </w:rPr>
        <w:t>PABP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 и x6His-SUMO тэга;</w:t>
      </w:r>
    </w:p>
    <w:p w14:paraId="4E51E09C" w14:textId="77777777" w:rsidR="007F1A6D" w:rsidRPr="00C756E3" w:rsidRDefault="007F1A6D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</w:t>
      </w:r>
      <w:r w:rsidRPr="00C756E3">
        <w:rPr>
          <w:rFonts w:ascii="Cambria" w:hAnsi="Cambria"/>
          <w:bCs/>
          <w:sz w:val="24"/>
          <w:szCs w:val="24"/>
        </w:rPr>
        <w:t>;</w:t>
      </w:r>
    </w:p>
    <w:p w14:paraId="36229E42" w14:textId="77777777" w:rsidR="007F1A6D" w:rsidRPr="00EB6182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>нкубация реакционной смеси после протеолиза с</w:t>
      </w:r>
      <w:r w:rsidR="007F1A6D" w:rsidRPr="00711849">
        <w:rPr>
          <w:rFonts w:ascii="Cambria" w:hAnsi="Cambria"/>
          <w:bCs/>
          <w:sz w:val="24"/>
          <w:szCs w:val="24"/>
        </w:rPr>
        <w:t xml:space="preserve"> </w:t>
      </w:r>
      <w:r w:rsidR="007F1A6D">
        <w:rPr>
          <w:rFonts w:ascii="Cambria" w:hAnsi="Cambria"/>
          <w:bCs/>
          <w:sz w:val="24"/>
          <w:szCs w:val="24"/>
        </w:rPr>
        <w:t xml:space="preserve">избытком свежей </w:t>
      </w:r>
      <w:r w:rsidR="007F1A6D">
        <w:rPr>
          <w:rFonts w:ascii="Cambria" w:hAnsi="Cambria"/>
          <w:bCs/>
          <w:sz w:val="24"/>
          <w:szCs w:val="24"/>
          <w:lang w:val="en-US"/>
        </w:rPr>
        <w:t>Ni</w:t>
      </w:r>
      <w:r w:rsidR="007F1A6D" w:rsidRPr="00711849">
        <w:rPr>
          <w:rFonts w:ascii="Cambria" w:hAnsi="Cambria"/>
          <w:bCs/>
          <w:sz w:val="24"/>
          <w:szCs w:val="24"/>
        </w:rPr>
        <w:t>-</w:t>
      </w:r>
      <w:r w:rsidR="007F1A6D">
        <w:rPr>
          <w:rFonts w:ascii="Cambria" w:hAnsi="Cambria"/>
          <w:bCs/>
          <w:sz w:val="24"/>
          <w:szCs w:val="24"/>
        </w:rPr>
        <w:t xml:space="preserve">агарозной смолы с последующим удалением смолы не приведет к одновременной очистке смеси от недорезанного </w:t>
      </w:r>
      <w:r w:rsidR="007F1A6D" w:rsidRPr="00711849">
        <w:rPr>
          <w:rFonts w:ascii="Cambria" w:hAnsi="Cambria"/>
          <w:bCs/>
          <w:sz w:val="24"/>
          <w:szCs w:val="24"/>
        </w:rPr>
        <w:t>PABP-x6His-SUM</w:t>
      </w:r>
      <w:r w:rsidR="007F1A6D">
        <w:rPr>
          <w:rFonts w:ascii="Cambria" w:hAnsi="Cambria"/>
          <w:bCs/>
          <w:sz w:val="24"/>
          <w:szCs w:val="24"/>
          <w:lang w:val="en-US"/>
        </w:rPr>
        <w:t>O</w:t>
      </w:r>
      <w:r w:rsidR="007F1A6D">
        <w:rPr>
          <w:rFonts w:ascii="Cambria" w:hAnsi="Cambria"/>
          <w:bCs/>
          <w:sz w:val="24"/>
          <w:szCs w:val="24"/>
        </w:rPr>
        <w:t xml:space="preserve">, </w:t>
      </w:r>
      <w:r w:rsidR="007F1A6D" w:rsidRPr="00C664E9">
        <w:rPr>
          <w:rFonts w:ascii="Cambria" w:hAnsi="Cambria"/>
          <w:bCs/>
          <w:sz w:val="24"/>
          <w:szCs w:val="24"/>
        </w:rPr>
        <w:t>x6His-SUMO пептид</w:t>
      </w:r>
      <w:r w:rsidR="007F1A6D">
        <w:rPr>
          <w:rFonts w:ascii="Cambria" w:hAnsi="Cambria"/>
          <w:bCs/>
          <w:sz w:val="24"/>
          <w:szCs w:val="24"/>
        </w:rPr>
        <w:t xml:space="preserve">а и </w:t>
      </w:r>
      <w:r w:rsidR="007F1A6D">
        <w:rPr>
          <w:rFonts w:ascii="Cambria" w:hAnsi="Cambria"/>
          <w:bCs/>
          <w:sz w:val="24"/>
          <w:szCs w:val="24"/>
          <w:lang w:val="en-US"/>
        </w:rPr>
        <w:t>Ulp</w:t>
      </w:r>
      <w:r w:rsidR="007F1A6D">
        <w:rPr>
          <w:rFonts w:ascii="Cambria" w:hAnsi="Cambria"/>
          <w:bCs/>
          <w:sz w:val="24"/>
          <w:szCs w:val="24"/>
        </w:rPr>
        <w:t xml:space="preserve"> протеазы;</w:t>
      </w:r>
    </w:p>
    <w:p w14:paraId="691E1ECB" w14:textId="77777777" w:rsidR="007F1A6D" w:rsidRPr="00EB6182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 xml:space="preserve">з результатов эксперимента можно сделать вывод о том, что бактерии кодируют </w:t>
      </w:r>
      <w:r w:rsidR="007F1A6D">
        <w:rPr>
          <w:rFonts w:ascii="Cambria" w:hAnsi="Cambria"/>
          <w:bCs/>
          <w:sz w:val="24"/>
          <w:szCs w:val="24"/>
          <w:lang w:val="en-US"/>
        </w:rPr>
        <w:t>Ulp</w:t>
      </w:r>
      <w:r w:rsidR="007F1A6D">
        <w:rPr>
          <w:rFonts w:ascii="Cambria" w:hAnsi="Cambria"/>
          <w:bCs/>
          <w:sz w:val="24"/>
          <w:szCs w:val="24"/>
        </w:rPr>
        <w:t xml:space="preserve"> протеазу.</w:t>
      </w:r>
    </w:p>
    <w:p w14:paraId="43904343" w14:textId="77777777" w:rsidR="007F1A6D" w:rsidRPr="0074216A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071424D" w14:textId="77777777" w:rsidR="007F1A6D" w:rsidRPr="00516B5A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4093918" w14:textId="77777777" w:rsidR="007F1A6D" w:rsidRPr="00C664E9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7F1A6D" w:rsidRPr="00C664E9">
        <w:rPr>
          <w:rFonts w:ascii="Cambria" w:hAnsi="Cambria"/>
          <w:bCs/>
          <w:sz w:val="24"/>
          <w:szCs w:val="24"/>
        </w:rPr>
        <w:t xml:space="preserve"> результате протеолиза PABP-x6His-SUMO с помощью </w:t>
      </w:r>
      <w:r w:rsidR="007F1A6D" w:rsidRPr="00C664E9">
        <w:rPr>
          <w:rFonts w:ascii="Cambria" w:hAnsi="Cambria"/>
          <w:bCs/>
          <w:sz w:val="24"/>
          <w:szCs w:val="24"/>
          <w:lang w:val="en-US"/>
        </w:rPr>
        <w:t>Ulp</w:t>
      </w:r>
      <w:r w:rsidR="007F1A6D" w:rsidRPr="00C664E9">
        <w:rPr>
          <w:rFonts w:ascii="Cambria" w:hAnsi="Cambria"/>
          <w:bCs/>
          <w:sz w:val="24"/>
          <w:szCs w:val="24"/>
        </w:rPr>
        <w:t xml:space="preserve"> проте</w:t>
      </w:r>
      <w:r w:rsidR="007F1A6D">
        <w:rPr>
          <w:rFonts w:ascii="Cambria" w:hAnsi="Cambria"/>
          <w:bCs/>
          <w:sz w:val="24"/>
          <w:szCs w:val="24"/>
        </w:rPr>
        <w:t>а</w:t>
      </w:r>
      <w:r w:rsidR="007F1A6D" w:rsidRPr="00C664E9">
        <w:rPr>
          <w:rFonts w:ascii="Cambria" w:hAnsi="Cambria"/>
          <w:bCs/>
          <w:sz w:val="24"/>
          <w:szCs w:val="24"/>
        </w:rPr>
        <w:t xml:space="preserve">зы получится </w:t>
      </w:r>
      <w:r w:rsidR="007F1A6D">
        <w:rPr>
          <w:rFonts w:ascii="Cambria" w:hAnsi="Cambria"/>
          <w:bCs/>
          <w:sz w:val="24"/>
          <w:szCs w:val="24"/>
        </w:rPr>
        <w:t xml:space="preserve">одинаковая масса (в кг) </w:t>
      </w:r>
      <w:r w:rsidR="007F1A6D" w:rsidRPr="00C664E9">
        <w:rPr>
          <w:rFonts w:ascii="Cambria" w:hAnsi="Cambria"/>
          <w:bCs/>
          <w:sz w:val="24"/>
          <w:szCs w:val="24"/>
          <w:lang w:val="en-US"/>
        </w:rPr>
        <w:t>PABP</w:t>
      </w:r>
      <w:r w:rsidR="007F1A6D" w:rsidRPr="00C664E9">
        <w:rPr>
          <w:rFonts w:ascii="Cambria" w:hAnsi="Cambria"/>
          <w:bCs/>
          <w:sz w:val="24"/>
          <w:szCs w:val="24"/>
        </w:rPr>
        <w:t xml:space="preserve"> и x6His-SUMO тэга;</w:t>
      </w:r>
    </w:p>
    <w:p w14:paraId="50E0459A" w14:textId="77777777" w:rsidR="007F1A6D" w:rsidRPr="00C756E3" w:rsidRDefault="007F1A6D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664E9"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</w:t>
      </w:r>
      <w:r w:rsidRPr="00C756E3">
        <w:rPr>
          <w:rFonts w:ascii="Cambria" w:hAnsi="Cambria"/>
          <w:bCs/>
          <w:sz w:val="24"/>
          <w:szCs w:val="24"/>
        </w:rPr>
        <w:t>;</w:t>
      </w:r>
    </w:p>
    <w:p w14:paraId="46DB16C3" w14:textId="77777777" w:rsidR="007F1A6D" w:rsidRPr="00EB6182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И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 xml:space="preserve">нкубация реакционной смеси после протеолиза с избытком свежей </w:t>
      </w:r>
      <w:r w:rsidR="007F1A6D" w:rsidRPr="00C664E9">
        <w:rPr>
          <w:rFonts w:ascii="Cambria" w:hAnsi="Cambria"/>
          <w:bCs/>
          <w:sz w:val="24"/>
          <w:szCs w:val="24"/>
          <w:u w:val="single"/>
          <w:lang w:val="en-US"/>
        </w:rPr>
        <w:t>Ni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>-агарозной смолы с последующим удалением смолы приведет к одновременной очистке смеси от недорезанного PABP-x6His-SUM</w:t>
      </w:r>
      <w:r w:rsidR="007F1A6D">
        <w:rPr>
          <w:rFonts w:ascii="Cambria" w:hAnsi="Cambria"/>
          <w:bCs/>
          <w:sz w:val="24"/>
          <w:szCs w:val="24"/>
          <w:u w:val="single"/>
          <w:lang w:val="en-US"/>
        </w:rPr>
        <w:t>O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 xml:space="preserve">, x6His-SUMO пептида и </w:t>
      </w:r>
      <w:r w:rsidR="007F1A6D" w:rsidRPr="00C664E9">
        <w:rPr>
          <w:rFonts w:ascii="Cambria" w:hAnsi="Cambria"/>
          <w:bCs/>
          <w:sz w:val="24"/>
          <w:szCs w:val="24"/>
          <w:u w:val="single"/>
          <w:lang w:val="en-US"/>
        </w:rPr>
        <w:t>Ulp</w:t>
      </w:r>
      <w:r w:rsidR="007F1A6D">
        <w:rPr>
          <w:rFonts w:ascii="Cambria" w:hAnsi="Cambria"/>
          <w:bCs/>
          <w:sz w:val="24"/>
          <w:szCs w:val="24"/>
          <w:u w:val="single"/>
        </w:rPr>
        <w:t xml:space="preserve"> 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>протеазы</w:t>
      </w:r>
      <w:r w:rsidR="007F1A6D">
        <w:rPr>
          <w:rFonts w:ascii="Cambria" w:hAnsi="Cambria"/>
          <w:bCs/>
          <w:sz w:val="24"/>
          <w:szCs w:val="24"/>
        </w:rPr>
        <w:t>;</w:t>
      </w:r>
    </w:p>
    <w:p w14:paraId="5E050D4E" w14:textId="77777777" w:rsidR="007F1A6D" w:rsidRPr="00EB6182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>з результатов эксперимента можно сделать вывод о том, что бактерии транслируют большое количество собственных белков, содержащих указанный тэг.</w:t>
      </w:r>
    </w:p>
    <w:p w14:paraId="02DC5AB5" w14:textId="77777777" w:rsidR="007F1A6D" w:rsidRPr="0074216A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8C503B" w14:textId="77777777" w:rsidR="007F1A6D" w:rsidRDefault="007F1A6D" w:rsidP="007F1A6D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B796587" w14:textId="7CA23179" w:rsidR="007F1A6D" w:rsidRPr="004F32E6" w:rsidRDefault="007C26CA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13</w:t>
      </w:r>
      <w:r w:rsidR="007F1A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17</w:t>
      </w:r>
      <w:r w:rsidR="007F1A6D">
        <w:rPr>
          <w:rFonts w:ascii="Cambria" w:hAnsi="Cambria"/>
          <w:b/>
          <w:color w:val="FF0000"/>
          <w:sz w:val="28"/>
          <w:szCs w:val="24"/>
        </w:rPr>
        <w:t>)</w:t>
      </w:r>
      <w:r w:rsidR="007F1A6D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7F1A6D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4B38B4F3" w14:textId="77777777" w:rsidR="007F1A6D" w:rsidRPr="004741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9829E00" w14:textId="77777777" w:rsidR="007F1A6D" w:rsidRPr="00EA0C66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 хотите определить условия функционирования эукариотического фактора терминации трансляции 3 (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>
        <w:rPr>
          <w:rFonts w:ascii="Cambria" w:hAnsi="Cambria"/>
          <w:b/>
          <w:bCs/>
          <w:sz w:val="24"/>
          <w:szCs w:val="24"/>
        </w:rPr>
        <w:t>3</w:t>
      </w:r>
      <w:r w:rsidRPr="00B25F68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Вам известно, что 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 w:rsidRPr="00D62D47">
        <w:rPr>
          <w:rFonts w:ascii="Cambria" w:hAnsi="Cambria"/>
          <w:b/>
          <w:bCs/>
          <w:sz w:val="24"/>
          <w:szCs w:val="24"/>
        </w:rPr>
        <w:t xml:space="preserve">3 </w:t>
      </w:r>
      <w:r>
        <w:rPr>
          <w:rFonts w:ascii="Cambria" w:hAnsi="Cambria"/>
          <w:b/>
          <w:bCs/>
          <w:sz w:val="24"/>
          <w:szCs w:val="24"/>
        </w:rPr>
        <w:t>в процессе терминации трансляции осуществляет гидролиз ГТФ до ГДФ и неорганического фосфата (P</w:t>
      </w:r>
      <w:r w:rsidRPr="00B25F68">
        <w:rPr>
          <w:rFonts w:ascii="Cambria" w:hAnsi="Cambria"/>
          <w:b/>
          <w:bCs/>
          <w:sz w:val="24"/>
          <w:szCs w:val="24"/>
          <w:vertAlign w:val="subscript"/>
        </w:rPr>
        <w:t>i</w:t>
      </w:r>
      <w:r>
        <w:rPr>
          <w:rFonts w:ascii="Cambria" w:hAnsi="Cambria"/>
          <w:b/>
          <w:bCs/>
          <w:sz w:val="24"/>
          <w:szCs w:val="24"/>
        </w:rPr>
        <w:t>). Вы провели ГТФазный тест для различных комбинаций компонентов трансляции (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/>
          <w:bCs/>
          <w:sz w:val="24"/>
          <w:szCs w:val="24"/>
        </w:rPr>
        <w:t xml:space="preserve">3, </w:t>
      </w:r>
      <w:r>
        <w:rPr>
          <w:rFonts w:ascii="Cambria" w:hAnsi="Cambria"/>
          <w:b/>
          <w:bCs/>
          <w:sz w:val="24"/>
          <w:szCs w:val="24"/>
        </w:rPr>
        <w:t xml:space="preserve">фактор терминации 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>и рибосомы (</w:t>
      </w:r>
      <w:r>
        <w:rPr>
          <w:rFonts w:ascii="Cambria" w:hAnsi="Cambria"/>
          <w:b/>
          <w:bCs/>
          <w:sz w:val="24"/>
          <w:szCs w:val="24"/>
          <w:lang w:val="en-US"/>
        </w:rPr>
        <w:t>RS</w:t>
      </w:r>
      <w:r w:rsidRPr="00251959">
        <w:rPr>
          <w:rFonts w:ascii="Cambria" w:hAnsi="Cambria"/>
          <w:b/>
          <w:bCs/>
          <w:sz w:val="24"/>
          <w:szCs w:val="24"/>
        </w:rPr>
        <w:t xml:space="preserve">)) </w:t>
      </w:r>
      <w:r>
        <w:rPr>
          <w:rFonts w:ascii="Cambria" w:hAnsi="Cambria"/>
          <w:b/>
          <w:bCs/>
          <w:sz w:val="24"/>
          <w:szCs w:val="24"/>
        </w:rPr>
        <w:t xml:space="preserve"> в их оптимальной концентрации. Этот тест заключается в инкубации компонентов в реакционном буфере, содержащем ГТФ, и последующим добавлением к нему молибдата и реактива </w:t>
      </w:r>
      <w:r w:rsidRPr="00386370">
        <w:rPr>
          <w:rFonts w:ascii="Cambria" w:hAnsi="Cambria"/>
          <w:b/>
          <w:bCs/>
          <w:sz w:val="24"/>
          <w:szCs w:val="24"/>
        </w:rPr>
        <w:t xml:space="preserve">Malachite Green, </w:t>
      </w:r>
      <w:r>
        <w:rPr>
          <w:rFonts w:ascii="Cambria" w:hAnsi="Cambria"/>
          <w:b/>
          <w:bCs/>
          <w:sz w:val="24"/>
          <w:szCs w:val="24"/>
        </w:rPr>
        <w:t>которые формируют совместно с выделяющимся P</w:t>
      </w:r>
      <w:r w:rsidRPr="00B25F68">
        <w:rPr>
          <w:rFonts w:ascii="Cambria" w:hAnsi="Cambria"/>
          <w:b/>
          <w:bCs/>
          <w:sz w:val="24"/>
          <w:szCs w:val="24"/>
          <w:vertAlign w:val="subscript"/>
        </w:rPr>
        <w:t>i</w:t>
      </w:r>
      <w:r>
        <w:rPr>
          <w:rFonts w:ascii="Cambria" w:hAnsi="Cambria"/>
          <w:b/>
          <w:bCs/>
          <w:sz w:val="24"/>
          <w:szCs w:val="24"/>
          <w:vertAlign w:val="subscript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цветной молекулярный комплекс. На рисунке ниже вам представлены результаты теста. В верхнем ряду приведены калибровочные эксперименты с растворами P</w:t>
      </w:r>
      <w:r w:rsidRPr="00B25F68">
        <w:rPr>
          <w:rFonts w:ascii="Cambria" w:hAnsi="Cambria"/>
          <w:b/>
          <w:bCs/>
          <w:sz w:val="24"/>
          <w:szCs w:val="24"/>
          <w:vertAlign w:val="subscript"/>
        </w:rPr>
        <w:t>i</w:t>
      </w:r>
      <w:r>
        <w:rPr>
          <w:rFonts w:ascii="Cambria" w:hAnsi="Cambria"/>
          <w:b/>
          <w:bCs/>
          <w:sz w:val="24"/>
          <w:szCs w:val="24"/>
        </w:rPr>
        <w:t xml:space="preserve"> в различной концентрации. В среднем ряду приведены эксперименты с компонентами трансляции в реакционном буфере, содержащем 0,5 мМ ГТФ («</w:t>
      </w:r>
      <w:r w:rsidRPr="00EA0C66">
        <w:rPr>
          <w:rFonts w:ascii="Cambria" w:hAnsi="Cambria"/>
          <w:b/>
          <w:bCs/>
          <w:sz w:val="24"/>
          <w:szCs w:val="24"/>
        </w:rPr>
        <w:t xml:space="preserve">0.5 </w:t>
      </w:r>
      <w:r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EA0C6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GTP</w:t>
      </w:r>
      <w:r>
        <w:rPr>
          <w:rFonts w:ascii="Cambria" w:hAnsi="Cambria"/>
          <w:b/>
          <w:bCs/>
          <w:sz w:val="24"/>
          <w:szCs w:val="24"/>
        </w:rPr>
        <w:t xml:space="preserve">»), в нижнем – то же, но с 10 мМ ГТФ («10 </w:t>
      </w:r>
      <w:r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EA0C6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GTP</w:t>
      </w:r>
      <w:r>
        <w:rPr>
          <w:rFonts w:ascii="Cambria" w:hAnsi="Cambria"/>
          <w:b/>
          <w:bCs/>
          <w:sz w:val="24"/>
          <w:szCs w:val="24"/>
        </w:rPr>
        <w:t>»). «</w:t>
      </w:r>
      <w:r>
        <w:rPr>
          <w:rFonts w:ascii="Cambria" w:hAnsi="Cambria"/>
          <w:b/>
          <w:bCs/>
          <w:sz w:val="24"/>
          <w:szCs w:val="24"/>
          <w:lang w:val="en-US"/>
        </w:rPr>
        <w:t>Mix</w:t>
      </w:r>
      <w:r>
        <w:rPr>
          <w:rFonts w:ascii="Cambria" w:hAnsi="Cambria"/>
          <w:b/>
          <w:bCs/>
          <w:sz w:val="24"/>
          <w:szCs w:val="24"/>
        </w:rPr>
        <w:t>» означает реакционный буфер без компонентов трансляции. «µ</w:t>
      </w:r>
      <w:r>
        <w:rPr>
          <w:rFonts w:ascii="Cambria" w:hAnsi="Cambria"/>
          <w:b/>
          <w:bCs/>
          <w:sz w:val="24"/>
          <w:szCs w:val="24"/>
          <w:lang w:val="en-US"/>
        </w:rPr>
        <w:t>M</w:t>
      </w:r>
      <w:r>
        <w:rPr>
          <w:rFonts w:ascii="Cambria" w:hAnsi="Cambria"/>
          <w:b/>
          <w:bCs/>
          <w:sz w:val="24"/>
          <w:szCs w:val="24"/>
        </w:rPr>
        <w:t>» означает мкмоль</w:t>
      </w:r>
      <w:r w:rsidRPr="007A715B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 xml:space="preserve">л. </w:t>
      </w:r>
    </w:p>
    <w:p w14:paraId="02F44A09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33DC2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E6FB5C" wp14:editId="6745E97D">
            <wp:extent cx="4734559" cy="3550920"/>
            <wp:effectExtent l="0" t="0" r="9525" b="0"/>
            <wp:docPr id="27" name="Рисунок 27" descr="C:\Users\Nikita\YandexDisk\текущее\интернешенал\FIN_PIC\Слайд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YandexDisk\текущее\интернешенал\FIN_PIC\Слайд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67" cy="35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DB30" w14:textId="77777777" w:rsidR="007F1A6D" w:rsidRPr="00EA0C66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Из представленных данных на схеме и в тексте возможно сделать следующий вывод:</w:t>
      </w:r>
    </w:p>
    <w:p w14:paraId="648DA8D0" w14:textId="77777777" w:rsidR="007F1A6D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922561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0D0B4" w14:textId="77777777" w:rsidR="007F1A6D" w:rsidRPr="00017365" w:rsidRDefault="00321FC8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7F1A6D" w:rsidRPr="00017365">
        <w:rPr>
          <w:rFonts w:ascii="Cambria" w:hAnsi="Cambria"/>
          <w:bCs/>
          <w:sz w:val="24"/>
          <w:szCs w:val="24"/>
        </w:rPr>
        <w:t xml:space="preserve">ля функционирования </w:t>
      </w:r>
      <w:r w:rsidR="007F1A6D" w:rsidRPr="00017365">
        <w:rPr>
          <w:rFonts w:ascii="Cambria" w:hAnsi="Cambria"/>
          <w:bCs/>
          <w:sz w:val="24"/>
          <w:szCs w:val="24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</w:rPr>
        <w:t xml:space="preserve">3 в терминации трансляции необходимо присутствие </w:t>
      </w:r>
      <w:r w:rsidR="007F1A6D">
        <w:rPr>
          <w:rFonts w:ascii="Cambria" w:hAnsi="Cambria"/>
          <w:bCs/>
          <w:sz w:val="24"/>
          <w:szCs w:val="24"/>
        </w:rPr>
        <w:t>рибосом</w:t>
      </w:r>
      <w:r w:rsidR="007F1A6D" w:rsidRPr="00017365">
        <w:rPr>
          <w:rFonts w:ascii="Cambria" w:hAnsi="Cambria"/>
          <w:bCs/>
          <w:sz w:val="24"/>
          <w:szCs w:val="24"/>
        </w:rPr>
        <w:t>, но не</w:t>
      </w:r>
      <w:r w:rsidR="007F1A6D">
        <w:rPr>
          <w:rFonts w:ascii="Cambria" w:hAnsi="Cambria"/>
          <w:bCs/>
          <w:sz w:val="24"/>
          <w:szCs w:val="24"/>
        </w:rPr>
        <w:t xml:space="preserve"> </w:t>
      </w:r>
      <w:r w:rsidR="007F1A6D">
        <w:rPr>
          <w:rFonts w:ascii="Cambria" w:hAnsi="Cambria"/>
          <w:bCs/>
          <w:sz w:val="24"/>
          <w:szCs w:val="24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</w:rPr>
        <w:t>1;</w:t>
      </w:r>
    </w:p>
    <w:p w14:paraId="28437AC2" w14:textId="77777777" w:rsidR="007F1A6D" w:rsidRPr="00C756E3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51959">
        <w:rPr>
          <w:rFonts w:ascii="Cambria" w:hAnsi="Cambria"/>
          <w:bCs/>
          <w:sz w:val="24"/>
          <w:szCs w:val="24"/>
        </w:rPr>
        <w:t xml:space="preserve">При </w:t>
      </w:r>
      <w:r>
        <w:rPr>
          <w:rFonts w:ascii="Cambria" w:hAnsi="Cambria"/>
          <w:bCs/>
          <w:sz w:val="24"/>
          <w:szCs w:val="24"/>
        </w:rPr>
        <w:t xml:space="preserve">увеличении концентрации ГТФ с 0,5 до 10 мМ </w:t>
      </w:r>
      <w:r>
        <w:rPr>
          <w:rFonts w:ascii="Cambria" w:hAnsi="Cambria"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Cs/>
          <w:sz w:val="24"/>
          <w:szCs w:val="24"/>
        </w:rPr>
        <w:t xml:space="preserve">3 </w:t>
      </w:r>
      <w:r>
        <w:rPr>
          <w:rFonts w:ascii="Cambria" w:hAnsi="Cambria"/>
          <w:bCs/>
          <w:sz w:val="24"/>
          <w:szCs w:val="24"/>
        </w:rPr>
        <w:t>становится способным гидролизовать ГТФ сам по себе;</w:t>
      </w:r>
    </w:p>
    <w:p w14:paraId="3FC9377F" w14:textId="77777777" w:rsidR="007F1A6D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Данный тест способен отличить растворы неорганического фосфата с концентрациями в 0,05 ммоль</w:t>
      </w:r>
      <w:r w:rsidRPr="007A715B">
        <w:rPr>
          <w:rFonts w:ascii="Cambria" w:hAnsi="Cambria"/>
          <w:bCs/>
          <w:sz w:val="24"/>
          <w:szCs w:val="24"/>
        </w:rPr>
        <w:t>/</w:t>
      </w:r>
      <w:r>
        <w:rPr>
          <w:rFonts w:ascii="Cambria" w:hAnsi="Cambria"/>
          <w:bCs/>
          <w:sz w:val="24"/>
          <w:szCs w:val="24"/>
        </w:rPr>
        <w:t>л и 100 мкмоль</w:t>
      </w:r>
      <w:r w:rsidRPr="007A715B">
        <w:rPr>
          <w:rFonts w:ascii="Cambria" w:hAnsi="Cambria"/>
          <w:bCs/>
          <w:sz w:val="24"/>
          <w:szCs w:val="24"/>
        </w:rPr>
        <w:t>/</w:t>
      </w:r>
      <w:r>
        <w:rPr>
          <w:rFonts w:ascii="Cambria" w:hAnsi="Cambria"/>
          <w:bCs/>
          <w:sz w:val="24"/>
          <w:szCs w:val="24"/>
        </w:rPr>
        <w:t>л.</w:t>
      </w:r>
    </w:p>
    <w:p w14:paraId="2562E6DE" w14:textId="77777777" w:rsidR="007F1A6D" w:rsidRPr="00017365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17365">
        <w:rPr>
          <w:rFonts w:ascii="Cambria" w:hAnsi="Cambria"/>
          <w:bCs/>
          <w:sz w:val="24"/>
          <w:szCs w:val="24"/>
          <w:u w:val="single"/>
        </w:rPr>
        <w:t>Реагент из молибдата и Malachite Green может быть использован для детекции гидролиза АТФ.</w:t>
      </w:r>
    </w:p>
    <w:p w14:paraId="5E3FA36B" w14:textId="77777777" w:rsidR="007F1A6D" w:rsidRPr="00017365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6D38BB" w14:textId="77777777" w:rsidR="007F1A6D" w:rsidRPr="00516B5A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26373F" w14:textId="77777777" w:rsidR="007F1A6D" w:rsidRPr="00445A35" w:rsidRDefault="00321FC8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Д</w:t>
      </w:r>
      <w:r w:rsidR="007F1A6D" w:rsidRPr="00017365">
        <w:rPr>
          <w:rFonts w:ascii="Cambria" w:hAnsi="Cambria"/>
          <w:bCs/>
          <w:sz w:val="24"/>
          <w:szCs w:val="24"/>
          <w:u w:val="single"/>
        </w:rPr>
        <w:t xml:space="preserve">ля функционирования </w:t>
      </w:r>
      <w:r w:rsidR="007F1A6D" w:rsidRPr="00017365">
        <w:rPr>
          <w:rFonts w:ascii="Cambria" w:hAnsi="Cambria"/>
          <w:bCs/>
          <w:sz w:val="24"/>
          <w:szCs w:val="24"/>
          <w:u w:val="single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  <w:u w:val="single"/>
        </w:rPr>
        <w:t xml:space="preserve">3 в терминации трансляции необходимо одновременное присутствие как </w:t>
      </w:r>
      <w:r w:rsidR="007F1A6D" w:rsidRPr="00017365">
        <w:rPr>
          <w:rFonts w:ascii="Cambria" w:hAnsi="Cambria"/>
          <w:bCs/>
          <w:sz w:val="24"/>
          <w:szCs w:val="24"/>
          <w:u w:val="single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  <w:u w:val="single"/>
        </w:rPr>
        <w:t>1, так и рибосом</w:t>
      </w:r>
      <w:r w:rsidR="007F1A6D" w:rsidRPr="00445A35">
        <w:rPr>
          <w:rFonts w:ascii="Cambria" w:hAnsi="Cambria"/>
          <w:bCs/>
          <w:sz w:val="24"/>
          <w:szCs w:val="24"/>
        </w:rPr>
        <w:t>;</w:t>
      </w:r>
    </w:p>
    <w:p w14:paraId="64225981" w14:textId="77777777" w:rsidR="007F1A6D" w:rsidRPr="00C756E3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51959">
        <w:rPr>
          <w:rFonts w:ascii="Cambria" w:hAnsi="Cambria"/>
          <w:bCs/>
          <w:sz w:val="24"/>
          <w:szCs w:val="24"/>
        </w:rPr>
        <w:lastRenderedPageBreak/>
        <w:t xml:space="preserve">При </w:t>
      </w:r>
      <w:r>
        <w:rPr>
          <w:rFonts w:ascii="Cambria" w:hAnsi="Cambria"/>
          <w:bCs/>
          <w:sz w:val="24"/>
          <w:szCs w:val="24"/>
        </w:rPr>
        <w:t xml:space="preserve">увеличении концентрации ГТФ с 0,5 до 10 мМ </w:t>
      </w:r>
      <w:r>
        <w:rPr>
          <w:rFonts w:ascii="Cambria" w:hAnsi="Cambria"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Cs/>
          <w:sz w:val="24"/>
          <w:szCs w:val="24"/>
        </w:rPr>
        <w:t xml:space="preserve">3 </w:t>
      </w:r>
      <w:r>
        <w:rPr>
          <w:rFonts w:ascii="Cambria" w:hAnsi="Cambria"/>
          <w:bCs/>
          <w:sz w:val="24"/>
          <w:szCs w:val="24"/>
        </w:rPr>
        <w:t>становится способным гидролизовать ГТФ сам по себе;</w:t>
      </w:r>
    </w:p>
    <w:p w14:paraId="14D0A01A" w14:textId="77777777" w:rsidR="007F1A6D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Данный тест способен детектировать неорганический фосфат в концентрации 10 пмоль</w:t>
      </w:r>
      <w:r w:rsidRPr="00017365">
        <w:rPr>
          <w:rFonts w:ascii="Cambria" w:hAnsi="Cambria"/>
          <w:bCs/>
          <w:sz w:val="24"/>
          <w:szCs w:val="24"/>
        </w:rPr>
        <w:t>/</w:t>
      </w:r>
      <w:r>
        <w:rPr>
          <w:rFonts w:ascii="Cambria" w:hAnsi="Cambria"/>
          <w:bCs/>
          <w:sz w:val="24"/>
          <w:szCs w:val="24"/>
        </w:rPr>
        <w:t>л;</w:t>
      </w:r>
    </w:p>
    <w:p w14:paraId="229AD10D" w14:textId="77777777" w:rsidR="007F1A6D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Реагент из молибдата и </w:t>
      </w:r>
      <w:r w:rsidRPr="00017365">
        <w:rPr>
          <w:rFonts w:ascii="Cambria" w:hAnsi="Cambria"/>
          <w:bCs/>
          <w:sz w:val="24"/>
          <w:szCs w:val="24"/>
        </w:rPr>
        <w:t>Malachite Green</w:t>
      </w:r>
      <w:r>
        <w:rPr>
          <w:rFonts w:ascii="Cambria" w:hAnsi="Cambria"/>
          <w:bCs/>
          <w:sz w:val="24"/>
          <w:szCs w:val="24"/>
        </w:rPr>
        <w:t xml:space="preserve"> не может быть использован для детекции гидролиза АТФ.</w:t>
      </w:r>
    </w:p>
    <w:p w14:paraId="28529DC4" w14:textId="77777777" w:rsidR="007F1A6D" w:rsidRPr="0074216A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69AE02" w14:textId="77777777" w:rsidR="007F1A6D" w:rsidRDefault="007F1A6D" w:rsidP="007F1A6D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4002ABFE" w14:textId="7550E232" w:rsidR="007F1A6D" w:rsidRPr="00712E3B" w:rsidRDefault="007C26CA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14</w:t>
      </w:r>
      <w:r w:rsidR="007F1A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18</w:t>
      </w:r>
      <w:r w:rsidR="007F1A6D">
        <w:rPr>
          <w:rFonts w:ascii="Cambria" w:hAnsi="Cambria"/>
          <w:b/>
          <w:color w:val="FF0000"/>
          <w:sz w:val="28"/>
          <w:szCs w:val="24"/>
        </w:rPr>
        <w:t>)</w:t>
      </w:r>
      <w:r w:rsidR="007F1A6D" w:rsidRPr="004F32E6">
        <w:rPr>
          <w:rFonts w:ascii="Cambria" w:hAnsi="Cambria"/>
          <w:b/>
          <w:color w:val="FF0000"/>
          <w:sz w:val="28"/>
          <w:szCs w:val="24"/>
        </w:rPr>
        <w:t xml:space="preserve"> – </w:t>
      </w:r>
      <w:r w:rsidR="007F1A6D" w:rsidRPr="00561832">
        <w:rPr>
          <w:rFonts w:ascii="Cambria" w:hAnsi="Cambria"/>
          <w:b/>
          <w:color w:val="FF0000"/>
          <w:sz w:val="28"/>
          <w:szCs w:val="24"/>
        </w:rPr>
        <w:t>2</w:t>
      </w:r>
      <w:r w:rsidR="007F1A6D" w:rsidRPr="004F32E6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F1A6D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418D1896" w14:textId="77777777" w:rsidR="007F1A6D" w:rsidRPr="004741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CF50476" w14:textId="77777777" w:rsidR="007F1A6D" w:rsidRPr="00EA0C66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Фитохелатины – растительные пептиды,</w:t>
      </w:r>
      <w:r w:rsidRPr="004C720C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представленные повторяющейся десяток раз последовательностью </w:t>
      </w:r>
      <w:r w:rsidRPr="004C720C">
        <w:rPr>
          <w:rFonts w:ascii="Cambria" w:hAnsi="Cambria"/>
          <w:b/>
          <w:bCs/>
          <w:sz w:val="24"/>
          <w:szCs w:val="24"/>
        </w:rPr>
        <w:t>γ</w:t>
      </w:r>
      <w:r>
        <w:rPr>
          <w:rFonts w:ascii="Cambria" w:hAnsi="Cambria"/>
          <w:b/>
          <w:bCs/>
          <w:sz w:val="24"/>
          <w:szCs w:val="24"/>
        </w:rPr>
        <w:t>-глутамилцистеина, за которой следует остаток глицина. Фитохеланины защищают растения от ионов тяжелых металлов.  Данные пептиды синтезируются ферментом фитохелатинсинтазой из молекул трипептида глутатиона. Схема их синтеза представлена ниже</w:t>
      </w:r>
      <w:r w:rsidR="00FD4CC7">
        <w:rPr>
          <w:rFonts w:ascii="Cambria" w:hAnsi="Cambria"/>
          <w:b/>
          <w:bCs/>
          <w:sz w:val="24"/>
          <w:szCs w:val="24"/>
        </w:rPr>
        <w:t>:</w:t>
      </w:r>
    </w:p>
    <w:p w14:paraId="3EB91821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57150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4B737A9" wp14:editId="43DF1760">
            <wp:extent cx="5638165" cy="3261360"/>
            <wp:effectExtent l="0" t="0" r="635" b="0"/>
            <wp:docPr id="29" name="Рисунок 29" descr="C:\Users\Nikita\YandexDisk\текущее\интернешенал\FIN_PIC\Слайд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a\YandexDisk\текущее\интернешенал\FIN_PIC\Слайд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0" b="12423"/>
                    <a:stretch/>
                  </pic:blipFill>
                  <pic:spPr bwMode="auto">
                    <a:xfrm>
                      <a:off x="0" y="0"/>
                      <a:ext cx="5642639" cy="32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F8E17" w14:textId="77777777" w:rsidR="007F1A6D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верное утверждение:</w:t>
      </w:r>
    </w:p>
    <w:p w14:paraId="645AFBF8" w14:textId="77777777" w:rsidR="007F1A6D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11813D5A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261B5A86" w14:textId="77777777" w:rsidR="007F1A6D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>оны тяжелых металлов образуют комплексы с радикалом глицина</w:t>
      </w:r>
      <w:r w:rsidR="007F1A6D" w:rsidRPr="00017365">
        <w:rPr>
          <w:rFonts w:ascii="Cambria" w:hAnsi="Cambria"/>
          <w:bCs/>
          <w:sz w:val="24"/>
          <w:szCs w:val="24"/>
        </w:rPr>
        <w:t>;</w:t>
      </w:r>
    </w:p>
    <w:p w14:paraId="026C7C55" w14:textId="77777777" w:rsidR="007F1A6D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7F1A6D" w:rsidRPr="005C7357">
        <w:rPr>
          <w:rFonts w:ascii="Cambria" w:hAnsi="Cambria"/>
          <w:bCs/>
          <w:sz w:val="24"/>
          <w:szCs w:val="24"/>
        </w:rPr>
        <w:t xml:space="preserve">обавление ионов тяжелых металлов повышает устойчивость растений к окислительному стрессу вследствие перевода пула глутатиона в пул </w:t>
      </w:r>
      <w:r w:rsidR="007F1A6D">
        <w:rPr>
          <w:rFonts w:ascii="Cambria" w:hAnsi="Cambria"/>
          <w:bCs/>
          <w:sz w:val="24"/>
          <w:szCs w:val="24"/>
        </w:rPr>
        <w:t>фитохелатин</w:t>
      </w:r>
      <w:r w:rsidR="007F1A6D" w:rsidRPr="005C7357">
        <w:rPr>
          <w:rFonts w:ascii="Cambria" w:hAnsi="Cambria"/>
          <w:bCs/>
          <w:sz w:val="24"/>
          <w:szCs w:val="24"/>
        </w:rPr>
        <w:t>а;</w:t>
      </w:r>
    </w:p>
    <w:p w14:paraId="16EA7E75" w14:textId="77777777" w:rsidR="007F1A6D" w:rsidRPr="00C25509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="007F1A6D" w:rsidRPr="005C7357">
        <w:rPr>
          <w:rFonts w:ascii="Cambria" w:hAnsi="Cambria"/>
          <w:bCs/>
          <w:sz w:val="24"/>
          <w:szCs w:val="24"/>
          <w:u w:val="single"/>
        </w:rPr>
        <w:t xml:space="preserve">оследовательность </w:t>
      </w:r>
      <w:r w:rsidR="007F1A6D">
        <w:rPr>
          <w:rFonts w:ascii="Cambria" w:hAnsi="Cambria"/>
          <w:bCs/>
          <w:sz w:val="24"/>
          <w:szCs w:val="24"/>
          <w:u w:val="single"/>
        </w:rPr>
        <w:t>фитохелатина</w:t>
      </w:r>
      <w:r w:rsidR="007F1A6D" w:rsidRPr="005C7357">
        <w:rPr>
          <w:rFonts w:ascii="Cambria" w:hAnsi="Cambria"/>
          <w:bCs/>
          <w:sz w:val="24"/>
          <w:szCs w:val="24"/>
          <w:u w:val="single"/>
        </w:rPr>
        <w:t xml:space="preserve"> не может быть матрично синтезирована на рибосоме даже реко</w:t>
      </w:r>
      <w:r w:rsidR="007F1A6D">
        <w:rPr>
          <w:rFonts w:ascii="Cambria" w:hAnsi="Cambria"/>
          <w:bCs/>
          <w:sz w:val="24"/>
          <w:szCs w:val="24"/>
          <w:u w:val="single"/>
        </w:rPr>
        <w:t>м</w:t>
      </w:r>
      <w:r w:rsidR="007F1A6D" w:rsidRPr="005C7357">
        <w:rPr>
          <w:rFonts w:ascii="Cambria" w:hAnsi="Cambria"/>
          <w:bCs/>
          <w:sz w:val="24"/>
          <w:szCs w:val="24"/>
          <w:u w:val="single"/>
        </w:rPr>
        <w:t>бинантно</w:t>
      </w:r>
      <w:r w:rsidR="007F1A6D">
        <w:rPr>
          <w:rFonts w:ascii="Cambria" w:hAnsi="Cambria"/>
          <w:bCs/>
          <w:sz w:val="24"/>
          <w:szCs w:val="24"/>
          <w:u w:val="single"/>
        </w:rPr>
        <w:t>;</w:t>
      </w:r>
    </w:p>
    <w:p w14:paraId="3D01FD1D" w14:textId="77777777" w:rsidR="007F1A6D" w:rsidRPr="00C25509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7F1A6D" w:rsidRPr="00C25509">
        <w:rPr>
          <w:rFonts w:ascii="Cambria" w:hAnsi="Cambria"/>
          <w:bCs/>
          <w:sz w:val="24"/>
          <w:szCs w:val="24"/>
        </w:rPr>
        <w:t>олекула фитохела</w:t>
      </w:r>
      <w:r w:rsidR="007F1A6D">
        <w:rPr>
          <w:rFonts w:ascii="Cambria" w:hAnsi="Cambria"/>
          <w:bCs/>
          <w:sz w:val="24"/>
          <w:szCs w:val="24"/>
        </w:rPr>
        <w:t>т</w:t>
      </w:r>
      <w:r w:rsidR="007F1A6D" w:rsidRPr="00C25509">
        <w:rPr>
          <w:rFonts w:ascii="Cambria" w:hAnsi="Cambria"/>
          <w:bCs/>
          <w:sz w:val="24"/>
          <w:szCs w:val="24"/>
        </w:rPr>
        <w:t xml:space="preserve">ина при нейтральном </w:t>
      </w:r>
      <w:r w:rsidR="007F1A6D" w:rsidRPr="00C25509">
        <w:rPr>
          <w:rFonts w:ascii="Cambria" w:hAnsi="Cambria"/>
          <w:bCs/>
          <w:sz w:val="24"/>
          <w:szCs w:val="24"/>
          <w:lang w:val="en-US"/>
        </w:rPr>
        <w:t>pH</w:t>
      </w:r>
      <w:r w:rsidR="007F1A6D" w:rsidRPr="00C25509">
        <w:rPr>
          <w:rFonts w:ascii="Cambria" w:hAnsi="Cambria"/>
          <w:bCs/>
          <w:sz w:val="24"/>
          <w:szCs w:val="24"/>
        </w:rPr>
        <w:t xml:space="preserve"> имеет нулевой суммарный заряд.</w:t>
      </w:r>
    </w:p>
    <w:p w14:paraId="10580B45" w14:textId="77777777" w:rsidR="007F1A6D" w:rsidRPr="00017365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CB4FF5B" w14:textId="77777777" w:rsidR="007F1A6D" w:rsidRPr="00516B5A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6B4FCC1" w14:textId="77777777" w:rsidR="007F1A6D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 xml:space="preserve">оны тяжелых металлов образуют комплексы с терминальной аминогруппой </w:t>
      </w:r>
      <w:r w:rsidR="007F1A6D" w:rsidRPr="00C25509">
        <w:rPr>
          <w:rFonts w:ascii="Cambria" w:hAnsi="Cambria"/>
          <w:bCs/>
          <w:sz w:val="24"/>
          <w:szCs w:val="24"/>
        </w:rPr>
        <w:t>фитохела</w:t>
      </w:r>
      <w:r w:rsidR="007F1A6D">
        <w:rPr>
          <w:rFonts w:ascii="Cambria" w:hAnsi="Cambria"/>
          <w:bCs/>
          <w:sz w:val="24"/>
          <w:szCs w:val="24"/>
        </w:rPr>
        <w:t>т</w:t>
      </w:r>
      <w:r w:rsidR="007F1A6D" w:rsidRPr="00C25509">
        <w:rPr>
          <w:rFonts w:ascii="Cambria" w:hAnsi="Cambria"/>
          <w:bCs/>
          <w:sz w:val="24"/>
          <w:szCs w:val="24"/>
        </w:rPr>
        <w:t>ин</w:t>
      </w:r>
      <w:r w:rsidR="007F1A6D">
        <w:rPr>
          <w:rFonts w:ascii="Cambria" w:hAnsi="Cambria"/>
          <w:bCs/>
          <w:sz w:val="24"/>
          <w:szCs w:val="24"/>
        </w:rPr>
        <w:t>а</w:t>
      </w:r>
      <w:r w:rsidR="007F1A6D" w:rsidRPr="00017365">
        <w:rPr>
          <w:rFonts w:ascii="Cambria" w:hAnsi="Cambria"/>
          <w:bCs/>
          <w:sz w:val="24"/>
          <w:szCs w:val="24"/>
        </w:rPr>
        <w:t>;</w:t>
      </w:r>
    </w:p>
    <w:p w14:paraId="485168E1" w14:textId="77777777" w:rsidR="007F1A6D" w:rsidRPr="00C25509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7F1A6D" w:rsidRPr="00C25509">
        <w:rPr>
          <w:rFonts w:ascii="Cambria" w:hAnsi="Cambria"/>
          <w:bCs/>
          <w:sz w:val="24"/>
          <w:szCs w:val="24"/>
        </w:rPr>
        <w:t>утант арабидобсиса с дефектным геном, кодирующим</w:t>
      </w:r>
      <w:r w:rsidR="007F1A6D">
        <w:rPr>
          <w:rFonts w:ascii="Cambria" w:hAnsi="Cambria"/>
          <w:bCs/>
          <w:sz w:val="24"/>
          <w:szCs w:val="24"/>
        </w:rPr>
        <w:t xml:space="preserve"> глутатионсинтетазу</w:t>
      </w:r>
      <w:r w:rsidR="007F1A6D" w:rsidRPr="00C25509">
        <w:rPr>
          <w:rFonts w:ascii="Cambria" w:hAnsi="Cambria"/>
          <w:bCs/>
          <w:sz w:val="24"/>
          <w:szCs w:val="24"/>
        </w:rPr>
        <w:t>, обладает повышенной устойчи</w:t>
      </w:r>
      <w:r w:rsidR="007F1A6D">
        <w:rPr>
          <w:rFonts w:ascii="Cambria" w:hAnsi="Cambria"/>
          <w:bCs/>
          <w:sz w:val="24"/>
          <w:szCs w:val="24"/>
        </w:rPr>
        <w:t>востью к ионам тяжелых металлов;</w:t>
      </w:r>
    </w:p>
    <w:p w14:paraId="763167BC" w14:textId="77777777" w:rsidR="007F1A6D" w:rsidRPr="00C25509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="007F1A6D" w:rsidRPr="005C7357">
        <w:rPr>
          <w:rFonts w:ascii="Cambria" w:hAnsi="Cambria"/>
          <w:bCs/>
          <w:sz w:val="24"/>
          <w:szCs w:val="24"/>
          <w:u w:val="single"/>
        </w:rPr>
        <w:t xml:space="preserve">оследовательность </w:t>
      </w:r>
      <w:r w:rsidR="007F1A6D">
        <w:rPr>
          <w:rFonts w:ascii="Cambria" w:hAnsi="Cambria"/>
          <w:bCs/>
          <w:sz w:val="24"/>
          <w:szCs w:val="24"/>
          <w:u w:val="single"/>
        </w:rPr>
        <w:t>фитохелатина</w:t>
      </w:r>
      <w:r w:rsidR="007F1A6D" w:rsidRPr="005C7357">
        <w:rPr>
          <w:rFonts w:ascii="Cambria" w:hAnsi="Cambria"/>
          <w:bCs/>
          <w:sz w:val="24"/>
          <w:szCs w:val="24"/>
          <w:u w:val="single"/>
        </w:rPr>
        <w:t xml:space="preserve"> не может быть матрично синтезирована на рибосоме даже реко</w:t>
      </w:r>
      <w:r w:rsidR="007F1A6D">
        <w:rPr>
          <w:rFonts w:ascii="Cambria" w:hAnsi="Cambria"/>
          <w:bCs/>
          <w:sz w:val="24"/>
          <w:szCs w:val="24"/>
          <w:u w:val="single"/>
        </w:rPr>
        <w:t>м</w:t>
      </w:r>
      <w:r w:rsidR="007F1A6D" w:rsidRPr="005C7357">
        <w:rPr>
          <w:rFonts w:ascii="Cambria" w:hAnsi="Cambria"/>
          <w:bCs/>
          <w:sz w:val="24"/>
          <w:szCs w:val="24"/>
          <w:u w:val="single"/>
        </w:rPr>
        <w:t>бинантно</w:t>
      </w:r>
      <w:r w:rsidR="007F1A6D">
        <w:rPr>
          <w:rFonts w:ascii="Cambria" w:hAnsi="Cambria"/>
          <w:bCs/>
          <w:sz w:val="24"/>
          <w:szCs w:val="24"/>
          <w:u w:val="single"/>
        </w:rPr>
        <w:t>;</w:t>
      </w:r>
    </w:p>
    <w:p w14:paraId="60659BFE" w14:textId="77777777" w:rsidR="007F1A6D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7F1A6D">
        <w:rPr>
          <w:rFonts w:ascii="Cambria" w:hAnsi="Cambria"/>
          <w:bCs/>
          <w:sz w:val="24"/>
          <w:szCs w:val="24"/>
        </w:rPr>
        <w:t xml:space="preserve">олекула </w:t>
      </w:r>
      <w:r w:rsidR="007F1A6D" w:rsidRPr="00C25509">
        <w:rPr>
          <w:rFonts w:ascii="Cambria" w:hAnsi="Cambria"/>
          <w:bCs/>
          <w:sz w:val="24"/>
          <w:szCs w:val="24"/>
        </w:rPr>
        <w:t>фитохела</w:t>
      </w:r>
      <w:r w:rsidR="007F1A6D">
        <w:rPr>
          <w:rFonts w:ascii="Cambria" w:hAnsi="Cambria"/>
          <w:bCs/>
          <w:sz w:val="24"/>
          <w:szCs w:val="24"/>
        </w:rPr>
        <w:t>т</w:t>
      </w:r>
      <w:r w:rsidR="007F1A6D" w:rsidRPr="00C25509">
        <w:rPr>
          <w:rFonts w:ascii="Cambria" w:hAnsi="Cambria"/>
          <w:bCs/>
          <w:sz w:val="24"/>
          <w:szCs w:val="24"/>
        </w:rPr>
        <w:t>ин</w:t>
      </w:r>
      <w:r w:rsidR="007F1A6D">
        <w:rPr>
          <w:rFonts w:ascii="Cambria" w:hAnsi="Cambria"/>
          <w:bCs/>
          <w:sz w:val="24"/>
          <w:szCs w:val="24"/>
        </w:rPr>
        <w:t>а</w:t>
      </w:r>
      <w:r w:rsidR="007F1A6D" w:rsidRPr="00C25509">
        <w:rPr>
          <w:rFonts w:ascii="Cambria" w:hAnsi="Cambria"/>
          <w:bCs/>
          <w:sz w:val="24"/>
          <w:szCs w:val="24"/>
        </w:rPr>
        <w:t xml:space="preserve"> при нейтральном </w:t>
      </w:r>
      <w:r w:rsidR="007F1A6D" w:rsidRPr="00C25509">
        <w:rPr>
          <w:rFonts w:ascii="Cambria" w:hAnsi="Cambria"/>
          <w:bCs/>
          <w:sz w:val="24"/>
          <w:szCs w:val="24"/>
          <w:lang w:val="en-US"/>
        </w:rPr>
        <w:t>pH</w:t>
      </w:r>
      <w:r w:rsidR="007F1A6D" w:rsidRPr="00C25509">
        <w:rPr>
          <w:rFonts w:ascii="Cambria" w:hAnsi="Cambria"/>
          <w:bCs/>
          <w:sz w:val="24"/>
          <w:szCs w:val="24"/>
        </w:rPr>
        <w:t xml:space="preserve"> </w:t>
      </w:r>
      <w:r w:rsidR="007F1A6D">
        <w:rPr>
          <w:rFonts w:ascii="Cambria" w:hAnsi="Cambria"/>
          <w:bCs/>
          <w:sz w:val="24"/>
          <w:szCs w:val="24"/>
        </w:rPr>
        <w:t>имеет суммарный положительный заряд.</w:t>
      </w:r>
    </w:p>
    <w:p w14:paraId="351E537D" w14:textId="77777777" w:rsidR="007F1A6D" w:rsidRPr="00C25509" w:rsidRDefault="007F1A6D" w:rsidP="007F1A6D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ECA4251" w14:textId="77777777" w:rsidR="007F1A6D" w:rsidRDefault="007F1A6D" w:rsidP="007F1A6D">
      <w:pPr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</w:p>
    <w:p w14:paraId="48A7B25F" w14:textId="3B028017" w:rsidR="006368AA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555CB">
        <w:rPr>
          <w:rFonts w:ascii="Cambria" w:hAnsi="Cambria"/>
          <w:b/>
          <w:color w:val="FF0000"/>
          <w:sz w:val="28"/>
          <w:szCs w:val="24"/>
        </w:rPr>
        <w:t>15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>
        <w:rPr>
          <w:rFonts w:ascii="Cambria" w:hAnsi="Cambria"/>
          <w:b/>
          <w:color w:val="FF0000"/>
          <w:sz w:val="28"/>
          <w:szCs w:val="24"/>
        </w:rPr>
        <w:t>19</w:t>
      </w:r>
      <w:r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6472CBD0" w14:textId="77777777" w:rsidR="006368AA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301DA95" w14:textId="77777777" w:rsidR="00960862" w:rsidRDefault="006368AA" w:rsidP="006368AA">
      <w:pPr>
        <w:spacing w:after="0" w:line="240" w:lineRule="auto"/>
        <w:jc w:val="both"/>
        <w:rPr>
          <w:rFonts w:ascii="Cambria" w:hAnsi="Cambria"/>
          <w:b/>
          <w:bCs/>
          <w:noProof/>
          <w:sz w:val="24"/>
          <w:szCs w:val="24"/>
          <w:lang w:eastAsia="ru-RU"/>
        </w:rPr>
      </w:pPr>
      <w:r>
        <w:rPr>
          <w:rFonts w:ascii="Cambria" w:hAnsi="Cambria"/>
          <w:b/>
          <w:bCs/>
          <w:sz w:val="24"/>
          <w:szCs w:val="24"/>
        </w:rPr>
        <w:t xml:space="preserve">В 1961 году Ф.Крик и С.Бреннер опубликовали работу, которая пролила свет на фундаментальные свойства генетического кода. Учены изучали мутации, возникающие в гене 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854CA7">
        <w:rPr>
          <w:rFonts w:ascii="Cambria" w:hAnsi="Cambria"/>
          <w:b/>
          <w:bCs/>
          <w:sz w:val="24"/>
          <w:szCs w:val="24"/>
        </w:rPr>
        <w:t xml:space="preserve"> </w:t>
      </w:r>
      <w:r w:rsidRPr="008B50A4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 xml:space="preserve">регион </w:t>
      </w:r>
      <w:r>
        <w:rPr>
          <w:rFonts w:ascii="Cambria" w:hAnsi="Cambria"/>
          <w:b/>
          <w:bCs/>
          <w:sz w:val="24"/>
          <w:szCs w:val="24"/>
          <w:lang w:val="en-US"/>
        </w:rPr>
        <w:t>rII</w:t>
      </w:r>
      <w:r w:rsidRPr="001B0324">
        <w:rPr>
          <w:rFonts w:ascii="Cambria" w:hAnsi="Cambria"/>
          <w:b/>
          <w:bCs/>
          <w:sz w:val="24"/>
          <w:szCs w:val="24"/>
        </w:rPr>
        <w:t>)</w:t>
      </w:r>
      <w:r w:rsidRPr="001042D5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генома бактериофага </w:t>
      </w:r>
      <w:r>
        <w:rPr>
          <w:rFonts w:ascii="Cambria" w:hAnsi="Cambria"/>
          <w:b/>
          <w:bCs/>
          <w:sz w:val="24"/>
          <w:szCs w:val="24"/>
          <w:lang w:val="en-US"/>
        </w:rPr>
        <w:t>T</w:t>
      </w:r>
      <w:r>
        <w:rPr>
          <w:rFonts w:ascii="Cambria" w:hAnsi="Cambria"/>
          <w:b/>
          <w:bCs/>
          <w:sz w:val="24"/>
          <w:szCs w:val="24"/>
        </w:rPr>
        <w:t>4</w:t>
      </w:r>
      <w:r w:rsidRPr="003E49F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при действии профлавина. Мутации в этом гене не позволяют бактериофагу </w:t>
      </w:r>
      <w:r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854CA7">
        <w:rPr>
          <w:rFonts w:ascii="Cambria" w:hAnsi="Cambria"/>
          <w:b/>
          <w:bCs/>
          <w:sz w:val="24"/>
          <w:szCs w:val="24"/>
        </w:rPr>
        <w:t xml:space="preserve">4 </w:t>
      </w:r>
      <w:r>
        <w:rPr>
          <w:rFonts w:ascii="Cambria" w:hAnsi="Cambria"/>
          <w:b/>
          <w:bCs/>
          <w:sz w:val="24"/>
          <w:szCs w:val="24"/>
        </w:rPr>
        <w:t xml:space="preserve">размножаться в клетках кишечной палочки </w:t>
      </w:r>
      <w:r w:rsidRPr="00854CA7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854CA7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854CA7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 w:rsidRPr="00854CA7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штамма </w:t>
      </w:r>
      <w:r>
        <w:rPr>
          <w:rFonts w:ascii="Cambria" w:hAnsi="Cambria"/>
          <w:b/>
          <w:bCs/>
          <w:sz w:val="24"/>
          <w:szCs w:val="24"/>
          <w:lang w:val="en-US"/>
        </w:rPr>
        <w:t>K</w:t>
      </w:r>
      <w:r w:rsidRPr="00854CA7">
        <w:rPr>
          <w:rFonts w:ascii="Cambria" w:hAnsi="Cambria"/>
          <w:b/>
          <w:bCs/>
          <w:sz w:val="24"/>
          <w:szCs w:val="24"/>
        </w:rPr>
        <w:t>12.</w:t>
      </w:r>
      <w:r>
        <w:rPr>
          <w:rFonts w:ascii="Cambria" w:hAnsi="Cambria"/>
          <w:b/>
          <w:bCs/>
          <w:sz w:val="24"/>
          <w:szCs w:val="24"/>
        </w:rPr>
        <w:t xml:space="preserve"> Профлавин – мутагенное вещество, приводящее к мутациям типа вставки (инсерции) или выпадения (делеции) одного нуклеотида. К моменту опытов Крика и Бреннера было известно, что генетический код является неперекрываемым (то есть, кодоны в мРНК не перекрываются). Кроме того, была разработана методика, позволявшая картировать </w:t>
      </w:r>
      <w:r w:rsidRPr="001042D5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 xml:space="preserve">то есть, выяснять расположение) мутаций в локусе </w:t>
      </w:r>
      <w:r>
        <w:rPr>
          <w:rFonts w:ascii="Cambria" w:hAnsi="Cambria"/>
          <w:b/>
          <w:bCs/>
          <w:sz w:val="24"/>
          <w:szCs w:val="24"/>
          <w:lang w:val="en-US"/>
        </w:rPr>
        <w:t>rII</w:t>
      </w:r>
      <w:r>
        <w:rPr>
          <w:rFonts w:ascii="Cambria" w:hAnsi="Cambria"/>
          <w:b/>
          <w:bCs/>
          <w:sz w:val="24"/>
          <w:szCs w:val="24"/>
        </w:rPr>
        <w:t xml:space="preserve">. Исследователи начали работу с мутантом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854CA7">
        <w:rPr>
          <w:rFonts w:ascii="Cambria" w:hAnsi="Cambria"/>
          <w:b/>
          <w:bCs/>
          <w:sz w:val="24"/>
          <w:szCs w:val="24"/>
        </w:rPr>
        <w:t xml:space="preserve"> 0</w:t>
      </w:r>
      <w:r>
        <w:rPr>
          <w:rFonts w:ascii="Cambria" w:hAnsi="Cambria"/>
          <w:b/>
          <w:bCs/>
          <w:sz w:val="24"/>
          <w:szCs w:val="24"/>
        </w:rPr>
        <w:t xml:space="preserve">, который был получен из бактериофагов дикого типа действием профлавина. В результате спонтанных мутаций из мутанта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32D4A">
        <w:rPr>
          <w:rFonts w:ascii="Cambria" w:hAnsi="Cambria"/>
          <w:b/>
          <w:bCs/>
          <w:sz w:val="24"/>
          <w:szCs w:val="24"/>
        </w:rPr>
        <w:t xml:space="preserve"> 0 </w:t>
      </w:r>
      <w:r>
        <w:rPr>
          <w:rFonts w:ascii="Cambria" w:hAnsi="Cambria"/>
          <w:b/>
          <w:bCs/>
          <w:sz w:val="24"/>
          <w:szCs w:val="24"/>
        </w:rPr>
        <w:t xml:space="preserve">были получены фаги, которые имели фенотип дикого типа. У этих фагов кроме мутации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32D4A">
        <w:rPr>
          <w:rFonts w:ascii="Cambria" w:hAnsi="Cambria"/>
          <w:b/>
          <w:bCs/>
          <w:sz w:val="24"/>
          <w:szCs w:val="24"/>
        </w:rPr>
        <w:t xml:space="preserve"> 0 </w:t>
      </w:r>
      <w:r>
        <w:rPr>
          <w:rFonts w:ascii="Cambria" w:hAnsi="Cambria"/>
          <w:b/>
          <w:bCs/>
          <w:sz w:val="24"/>
          <w:szCs w:val="24"/>
        </w:rPr>
        <w:t xml:space="preserve">содержалось еще по одной так называемой супрессирующей мутации (то есть, «подавляющей» мутацию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BD5D28">
        <w:rPr>
          <w:rFonts w:ascii="Cambria" w:hAnsi="Cambria"/>
          <w:b/>
          <w:bCs/>
          <w:sz w:val="24"/>
          <w:szCs w:val="24"/>
        </w:rPr>
        <w:t xml:space="preserve"> 0)</w:t>
      </w:r>
      <w:r>
        <w:rPr>
          <w:rFonts w:ascii="Cambria" w:hAnsi="Cambria"/>
          <w:b/>
          <w:bCs/>
          <w:sz w:val="24"/>
          <w:szCs w:val="24"/>
        </w:rPr>
        <w:t>. Карта этих супрессирующих мутаций показана на рисунке (18 таких мутаций отмечены цифрами,</w:t>
      </w:r>
      <w:r w:rsidRPr="00C32D4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отмечено также положение мутации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32D4A">
        <w:rPr>
          <w:rFonts w:ascii="Cambria" w:hAnsi="Cambria"/>
          <w:b/>
          <w:bCs/>
          <w:sz w:val="24"/>
          <w:szCs w:val="24"/>
        </w:rPr>
        <w:t xml:space="preserve"> 0). </w:t>
      </w:r>
      <w:r>
        <w:rPr>
          <w:rFonts w:ascii="Cambria" w:hAnsi="Cambria"/>
          <w:b/>
          <w:bCs/>
          <w:sz w:val="24"/>
          <w:szCs w:val="24"/>
        </w:rPr>
        <w:t xml:space="preserve">При этом каждая из таких супрессирующих мутаций в отдельности давала мутантный фенотип. Ученым удалось показать, что бактериофаги, имеющие в геноме одновременно мутации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61635">
        <w:rPr>
          <w:rFonts w:ascii="Cambria" w:hAnsi="Cambria"/>
          <w:b/>
          <w:bCs/>
          <w:sz w:val="24"/>
          <w:szCs w:val="24"/>
        </w:rPr>
        <w:t xml:space="preserve"> 1, 21 </w:t>
      </w:r>
      <w:r>
        <w:rPr>
          <w:rFonts w:ascii="Cambria" w:hAnsi="Cambria"/>
          <w:b/>
          <w:bCs/>
          <w:sz w:val="24"/>
          <w:szCs w:val="24"/>
        </w:rPr>
        <w:t>и 23, имеют фенотип дикого типа.</w:t>
      </w:r>
      <w:r w:rsidR="00960862" w:rsidRPr="00960862">
        <w:rPr>
          <w:rFonts w:ascii="Cambria" w:hAnsi="Cambria"/>
          <w:b/>
          <w:bCs/>
          <w:noProof/>
          <w:sz w:val="24"/>
          <w:szCs w:val="24"/>
          <w:lang w:eastAsia="ru-RU"/>
        </w:rPr>
        <w:t xml:space="preserve"> </w:t>
      </w:r>
    </w:p>
    <w:p w14:paraId="192B4ED0" w14:textId="77777777" w:rsidR="00960862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4596727" wp14:editId="44D701A8">
            <wp:extent cx="5526880" cy="20345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8" b="34952"/>
                    <a:stretch/>
                  </pic:blipFill>
                  <pic:spPr bwMode="auto">
                    <a:xfrm>
                      <a:off x="0" y="0"/>
                      <a:ext cx="5526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B3C62" w14:textId="77777777" w:rsidR="006368AA" w:rsidRPr="00104007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Проанализируйте этот эксперимент и выберите верное утверждение</w:t>
      </w:r>
      <w:r w:rsidR="006368AA">
        <w:rPr>
          <w:rFonts w:ascii="Cambria" w:hAnsi="Cambria"/>
          <w:b/>
          <w:bCs/>
          <w:sz w:val="24"/>
          <w:szCs w:val="24"/>
        </w:rPr>
        <w:t>:</w:t>
      </w:r>
    </w:p>
    <w:p w14:paraId="6BC845A1" w14:textId="77777777" w:rsidR="006368AA" w:rsidRPr="00BD5D28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241D02" w14:textId="77777777" w:rsidR="006368AA" w:rsidRPr="00AD34D9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D34D9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D79C8BD" w14:textId="77777777" w:rsidR="00D46AE8" w:rsidRPr="00AD34D9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>Описанный опыт доказывал вырожденность генетического кода;</w:t>
      </w:r>
    </w:p>
    <w:p w14:paraId="7416F3F7" w14:textId="77777777" w:rsidR="00D46AE8" w:rsidRPr="00AD34D9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0, 9 и 23 будут иметь фенотип дикого типа;</w:t>
      </w:r>
    </w:p>
    <w:p w14:paraId="2F9A4DEE" w14:textId="77777777" w:rsidR="00AD34D9" w:rsidRPr="00AD34D9" w:rsidRDefault="00AD34D9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  <w:u w:val="single"/>
        </w:rPr>
        <w:t>Описанный опыт доказывал триплетность генетического кода</w:t>
      </w:r>
      <w:r w:rsidRPr="00AD34D9">
        <w:rPr>
          <w:rFonts w:ascii="Cambria" w:hAnsi="Cambria"/>
          <w:bCs/>
          <w:sz w:val="24"/>
          <w:szCs w:val="24"/>
        </w:rPr>
        <w:t>;</w:t>
      </w:r>
    </w:p>
    <w:p w14:paraId="4DAC7F66" w14:textId="77777777" w:rsidR="00D46AE8" w:rsidRPr="00AD34D9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Если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9 представляла собой делецию одного нуклеотида, то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23 должна быть инсерцией одного нуклеотида;</w:t>
      </w:r>
    </w:p>
    <w:p w14:paraId="6DA04105" w14:textId="77777777" w:rsidR="00D46AE8" w:rsidRPr="00AD34D9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7EB5C45" w14:textId="77777777" w:rsidR="006368AA" w:rsidRPr="00AD34D9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D34D9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3F9BDB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  <w:u w:val="single"/>
        </w:rPr>
        <w:t>Описанный опыт доказывал триплетность генетического кода</w:t>
      </w:r>
      <w:r w:rsidRPr="00AD34D9">
        <w:rPr>
          <w:rFonts w:ascii="Cambria" w:hAnsi="Cambria"/>
          <w:bCs/>
          <w:sz w:val="24"/>
          <w:szCs w:val="24"/>
        </w:rPr>
        <w:t>;</w:t>
      </w:r>
    </w:p>
    <w:p w14:paraId="324B03C4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>Описанный опыт доказывал единство генетического кода у всех живых организмов;</w:t>
      </w:r>
    </w:p>
    <w:p w14:paraId="02DC3C91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1 и 21 будут иметь фенотип дикого типа;</w:t>
      </w:r>
    </w:p>
    <w:p w14:paraId="560C294B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Если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0 представляла собой делецию одного нуклеотида, то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1 также должна быть делецией одного нуклеотида;</w:t>
      </w:r>
    </w:p>
    <w:p w14:paraId="2B98F8F1" w14:textId="77777777" w:rsidR="00D46AE8" w:rsidRPr="00AD34D9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84A613" w14:textId="77777777" w:rsidR="006368AA" w:rsidRDefault="006368AA" w:rsidP="00F93FB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42803C70" w14:textId="69F8C9CB" w:rsidR="006368AA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555CB">
        <w:rPr>
          <w:rFonts w:ascii="Cambria" w:hAnsi="Cambria"/>
          <w:b/>
          <w:color w:val="FF0000"/>
          <w:sz w:val="28"/>
          <w:szCs w:val="24"/>
        </w:rPr>
        <w:t>16</w:t>
      </w:r>
      <w:r w:rsidRPr="00E84000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>
        <w:rPr>
          <w:rFonts w:ascii="Cambria" w:hAnsi="Cambria"/>
          <w:b/>
          <w:color w:val="FF0000"/>
          <w:sz w:val="28"/>
          <w:szCs w:val="24"/>
        </w:rPr>
        <w:t>20</w:t>
      </w:r>
      <w:r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C9B6922" w14:textId="77777777" w:rsidR="006368AA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11D0C08" w14:textId="77777777" w:rsidR="003A2557" w:rsidRDefault="006368AA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Исследователи вводили в клетки кишечной палочки (</w:t>
      </w:r>
      <w:r w:rsidRPr="00664B2B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664B2B">
        <w:rPr>
          <w:rFonts w:ascii="Cambria" w:hAnsi="Cambria"/>
          <w:b/>
          <w:bCs/>
          <w:i/>
          <w:iCs/>
          <w:sz w:val="24"/>
          <w:szCs w:val="24"/>
        </w:rPr>
        <w:t>.</w:t>
      </w:r>
      <w:r w:rsidR="003A2557" w:rsidRPr="003A2557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  <w:r w:rsidRPr="00664B2B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 w:rsidRPr="00664B2B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различные «генные контуры» – группы генов, связанные друг с другом регуляторными связями (см. рисунок) – и следили за синтезом зеленого флуоресцентного белка (</w:t>
      </w:r>
      <w:r>
        <w:rPr>
          <w:rFonts w:ascii="Cambria" w:hAnsi="Cambria"/>
          <w:b/>
          <w:bCs/>
          <w:sz w:val="24"/>
          <w:szCs w:val="24"/>
          <w:lang w:val="en-US"/>
        </w:rPr>
        <w:t>GFP</w:t>
      </w:r>
      <w:r w:rsidRPr="00664B2B">
        <w:rPr>
          <w:rFonts w:ascii="Cambria" w:hAnsi="Cambria"/>
          <w:b/>
          <w:bCs/>
          <w:sz w:val="24"/>
          <w:szCs w:val="24"/>
        </w:rPr>
        <w:t xml:space="preserve">), </w:t>
      </w:r>
      <w:r>
        <w:rPr>
          <w:rFonts w:ascii="Cambria" w:hAnsi="Cambria"/>
          <w:b/>
          <w:bCs/>
          <w:sz w:val="24"/>
          <w:szCs w:val="24"/>
        </w:rPr>
        <w:t xml:space="preserve">измеряя флуоресценцию клеток. На схеме показаны четыре варианта генных контуров. Зеленые стрелки с острым концом обозначают активацию, а красные стрелки с тупым концом – ингибирование. Промоторы обозначены черными стрелками. К каждому белку в генном контуре была добавлена последовательность, ускоряющая деградацию белков в клетках (обозначена черным кругом). Белок </w:t>
      </w:r>
      <w:r>
        <w:rPr>
          <w:rFonts w:ascii="Cambria" w:hAnsi="Cambria"/>
          <w:b/>
          <w:bCs/>
          <w:sz w:val="24"/>
          <w:szCs w:val="24"/>
          <w:lang w:val="en-US"/>
        </w:rPr>
        <w:t>AraC</w:t>
      </w:r>
      <w:r w:rsidRPr="00664B2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 присутствии арабинозы (</w:t>
      </w:r>
      <w:r>
        <w:rPr>
          <w:rFonts w:ascii="Cambria" w:hAnsi="Cambria"/>
          <w:b/>
          <w:bCs/>
          <w:sz w:val="24"/>
          <w:szCs w:val="24"/>
          <w:lang w:val="en-US"/>
        </w:rPr>
        <w:t>arabinose</w:t>
      </w:r>
      <w:r w:rsidRPr="004673D3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связывается с последовательностью </w:t>
      </w:r>
      <w:r>
        <w:rPr>
          <w:rFonts w:ascii="Cambria" w:hAnsi="Cambria"/>
          <w:b/>
          <w:bCs/>
          <w:sz w:val="24"/>
          <w:szCs w:val="24"/>
          <w:lang w:val="en-US"/>
        </w:rPr>
        <w:t>ara</w:t>
      </w:r>
      <w:r>
        <w:rPr>
          <w:rFonts w:ascii="Cambria" w:hAnsi="Cambria"/>
          <w:b/>
          <w:bCs/>
          <w:sz w:val="24"/>
          <w:szCs w:val="24"/>
        </w:rPr>
        <w:t xml:space="preserve"> и активирует транскрипцию, а белок </w:t>
      </w:r>
      <w:r>
        <w:rPr>
          <w:rFonts w:ascii="Cambria" w:hAnsi="Cambria"/>
          <w:b/>
          <w:bCs/>
          <w:sz w:val="24"/>
          <w:szCs w:val="24"/>
          <w:lang w:val="en-US"/>
        </w:rPr>
        <w:t>LacI</w:t>
      </w:r>
      <w:r w:rsidRPr="00664B2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связывается с последовательностью </w:t>
      </w:r>
      <w:r>
        <w:rPr>
          <w:rFonts w:ascii="Cambria" w:hAnsi="Cambria"/>
          <w:b/>
          <w:bCs/>
          <w:sz w:val="24"/>
          <w:szCs w:val="24"/>
          <w:lang w:val="en-US"/>
        </w:rPr>
        <w:t>LacO</w:t>
      </w:r>
      <w:r w:rsidRPr="00664B2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 подавляет транскрипцию. </w:t>
      </w: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9E202A2" wp14:editId="49DBDFB3">
            <wp:extent cx="6497196" cy="48691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91" cy="48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37BE" w14:textId="77777777" w:rsidR="006368AA" w:rsidRDefault="003A2557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Рассмотрите схемы генных контуров и выберите верное утверждение</w:t>
      </w:r>
      <w:r w:rsidR="006368AA">
        <w:rPr>
          <w:rFonts w:ascii="Cambria" w:hAnsi="Cambria"/>
          <w:b/>
          <w:bCs/>
          <w:sz w:val="24"/>
          <w:szCs w:val="24"/>
        </w:rPr>
        <w:t>:</w:t>
      </w:r>
    </w:p>
    <w:p w14:paraId="435E4DA4" w14:textId="77777777" w:rsidR="006368AA" w:rsidRPr="001B729B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3D554D0" w14:textId="77777777" w:rsidR="006368AA" w:rsidRPr="00AA4176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A4176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A2366EE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3B30C195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Если в генетическом контуре 1 убрать последовательность </w:t>
      </w:r>
      <w:r w:rsidRPr="00AA4176">
        <w:rPr>
          <w:rFonts w:ascii="Cambria" w:hAnsi="Cambria"/>
          <w:bCs/>
          <w:sz w:val="24"/>
          <w:szCs w:val="24"/>
          <w:lang w:val="en-US"/>
        </w:rPr>
        <w:t>LacO</w:t>
      </w:r>
      <w:r w:rsidRPr="00AA4176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1;</w:t>
      </w:r>
    </w:p>
    <w:p w14:paraId="587F3430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  <w:u w:val="single"/>
        </w:rPr>
        <w:t xml:space="preserve">При введении в клетки генного контура 1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u w:val="single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23020515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>Генетический контур 1 представляет собой пример системы с положительной обратной связью;</w:t>
      </w:r>
    </w:p>
    <w:p w14:paraId="1F89C2D5" w14:textId="77777777" w:rsidR="00AA4176" w:rsidRPr="00AA4176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0434CF" w14:textId="77777777" w:rsidR="006368AA" w:rsidRPr="00AA4176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A4176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36A8AFE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3963090B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  <w:u w:val="single"/>
        </w:rPr>
        <w:t xml:space="preserve">При введении в клетки генного контура 2 и при добавлении арабинозы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u w:val="single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275EC284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Если в генетическом контуре 4 убрать последовательность </w:t>
      </w:r>
      <w:r w:rsidRPr="00AA4176">
        <w:rPr>
          <w:rFonts w:ascii="Cambria" w:hAnsi="Cambria"/>
          <w:bCs/>
          <w:sz w:val="24"/>
          <w:szCs w:val="24"/>
          <w:lang w:val="en-US"/>
        </w:rPr>
        <w:t>ara</w:t>
      </w:r>
      <w:r w:rsidRPr="00AA4176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4;</w:t>
      </w:r>
    </w:p>
    <w:p w14:paraId="7958FB6C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>Генетический контур 2 представляет собой пример системы с положительной обратной связью;</w:t>
      </w:r>
    </w:p>
    <w:p w14:paraId="65B24449" w14:textId="77777777" w:rsidR="00AA4176" w:rsidRPr="00AA4176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0B2CCD" w14:textId="77777777" w:rsidR="006368AA" w:rsidRPr="00AA4176" w:rsidRDefault="006368AA" w:rsidP="006368AA">
      <w:pPr>
        <w:rPr>
          <w:rFonts w:ascii="Cambria" w:hAnsi="Cambria"/>
          <w:b/>
          <w:color w:val="FF0000"/>
          <w:sz w:val="28"/>
          <w:szCs w:val="24"/>
        </w:rPr>
      </w:pPr>
      <w:r w:rsidRPr="00AA4176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E8ECEB3" w14:textId="08626FFA" w:rsidR="006368AA" w:rsidRDefault="007A68CD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555CB">
        <w:rPr>
          <w:rFonts w:ascii="Cambria" w:hAnsi="Cambria"/>
          <w:b/>
          <w:color w:val="FF0000"/>
          <w:sz w:val="28"/>
          <w:szCs w:val="24"/>
        </w:rPr>
        <w:t>17</w:t>
      </w:r>
      <w:r w:rsidR="006368AA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368AA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21</w:t>
      </w:r>
      <w:r w:rsidR="006368AA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479C985F" w14:textId="77777777" w:rsidR="006368AA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D8E4B5A" w14:textId="77777777" w:rsidR="006368AA" w:rsidRDefault="006368AA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54E4E">
        <w:rPr>
          <w:rFonts w:ascii="Cambria" w:hAnsi="Cambria"/>
          <w:b/>
          <w:bCs/>
          <w:sz w:val="24"/>
          <w:szCs w:val="24"/>
        </w:rPr>
        <w:t xml:space="preserve">Геномный импринтинг – феномен, который заключается в экспрессии только одного из родительских аллелей в дочернем организме. Один из примеров геномного импринтинга – наследование генов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354E4E">
        <w:rPr>
          <w:rFonts w:ascii="Cambria" w:hAnsi="Cambria"/>
          <w:b/>
          <w:bCs/>
          <w:sz w:val="24"/>
          <w:szCs w:val="24"/>
        </w:rPr>
        <w:t xml:space="preserve"> и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Ig</w:t>
      </w:r>
      <w:r w:rsidRPr="006A2D85">
        <w:rPr>
          <w:rFonts w:ascii="Cambria" w:hAnsi="Cambria"/>
          <w:b/>
          <w:bCs/>
          <w:i/>
          <w:iCs/>
          <w:sz w:val="24"/>
          <w:szCs w:val="24"/>
          <w:lang w:val="en-US"/>
        </w:rPr>
        <w:t>f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354E4E">
        <w:rPr>
          <w:rFonts w:ascii="Cambria" w:hAnsi="Cambria"/>
          <w:b/>
          <w:bCs/>
          <w:sz w:val="24"/>
          <w:szCs w:val="24"/>
        </w:rPr>
        <w:t xml:space="preserve"> у мыши (</w:t>
      </w:r>
      <w:r w:rsidRPr="002A6712">
        <w:rPr>
          <w:rFonts w:ascii="Cambria" w:hAnsi="Cambria"/>
          <w:b/>
          <w:bCs/>
          <w:i/>
          <w:iCs/>
          <w:sz w:val="24"/>
          <w:szCs w:val="24"/>
        </w:rPr>
        <w:t>Mus musculus</w:t>
      </w:r>
      <w:r w:rsidRPr="00354E4E">
        <w:rPr>
          <w:rFonts w:ascii="Cambria" w:hAnsi="Cambria"/>
          <w:b/>
          <w:bCs/>
          <w:sz w:val="24"/>
          <w:szCs w:val="24"/>
        </w:rPr>
        <w:t xml:space="preserve">). Ген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Ig</w:t>
      </w:r>
      <w:r>
        <w:rPr>
          <w:rFonts w:ascii="Cambria" w:hAnsi="Cambria"/>
          <w:b/>
          <w:bCs/>
          <w:i/>
          <w:iCs/>
          <w:sz w:val="24"/>
          <w:szCs w:val="24"/>
          <w:lang w:val="en-US"/>
        </w:rPr>
        <w:t>f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354E4E">
        <w:rPr>
          <w:rFonts w:ascii="Cambria" w:hAnsi="Cambria"/>
          <w:b/>
          <w:bCs/>
          <w:sz w:val="24"/>
          <w:szCs w:val="24"/>
        </w:rPr>
        <w:t xml:space="preserve"> кодирует инсулино-подобный фактор роста, стимулирующий рост и деление клеток.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354E4E">
        <w:rPr>
          <w:rFonts w:ascii="Cambria" w:hAnsi="Cambria"/>
          <w:b/>
          <w:bCs/>
          <w:sz w:val="24"/>
          <w:szCs w:val="24"/>
        </w:rPr>
        <w:t xml:space="preserve"> – длинная некодирующая РНК, подавляющая рост и деление клеток. Экспрессия этих генов активируется энхансером. Ген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354E4E">
        <w:rPr>
          <w:rFonts w:ascii="Cambria" w:hAnsi="Cambria"/>
          <w:b/>
          <w:bCs/>
          <w:sz w:val="24"/>
          <w:szCs w:val="24"/>
        </w:rPr>
        <w:t xml:space="preserve"> транскрибируется только с материнской аллели, а ген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Ig</w:t>
      </w:r>
      <w:r w:rsidRPr="006A2D85">
        <w:rPr>
          <w:rFonts w:ascii="Cambria" w:hAnsi="Cambria"/>
          <w:b/>
          <w:bCs/>
          <w:i/>
          <w:iCs/>
          <w:sz w:val="24"/>
          <w:szCs w:val="24"/>
          <w:lang w:val="en-US"/>
        </w:rPr>
        <w:t>f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354E4E">
        <w:rPr>
          <w:rFonts w:ascii="Cambria" w:hAnsi="Cambria"/>
          <w:b/>
          <w:bCs/>
          <w:sz w:val="24"/>
          <w:szCs w:val="24"/>
        </w:rPr>
        <w:t xml:space="preserve"> – только с отцовской. Это достигается за счет разного состояния последовательности ICR: она метилирована на отцовской аллели и не метилирована на материнской. </w:t>
      </w:r>
      <w:r>
        <w:rPr>
          <w:rFonts w:ascii="Cambria" w:hAnsi="Cambria"/>
          <w:b/>
          <w:bCs/>
          <w:sz w:val="24"/>
          <w:szCs w:val="24"/>
        </w:rPr>
        <w:t xml:space="preserve">Метилирование ДНК осуществляет фермент ДНК-метилтрансфераза. </w:t>
      </w:r>
      <w:r w:rsidRPr="00354E4E">
        <w:rPr>
          <w:rFonts w:ascii="Cambria" w:hAnsi="Cambria"/>
          <w:b/>
          <w:bCs/>
          <w:sz w:val="24"/>
          <w:szCs w:val="24"/>
        </w:rPr>
        <w:t xml:space="preserve">Метилирование ICR подавляется транскрипцию гена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354E4E">
        <w:rPr>
          <w:rFonts w:ascii="Cambria" w:hAnsi="Cambria"/>
          <w:b/>
          <w:bCs/>
          <w:sz w:val="24"/>
          <w:szCs w:val="24"/>
        </w:rPr>
        <w:t xml:space="preserve">, а также блокирует способность белка CTCF связываться с этой последовательностью. Связывание CTCF ограничивает действие энхансера, не давая ему активировать транскрипцию гена 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Igf2</w:t>
      </w:r>
      <w:r>
        <w:rPr>
          <w:rFonts w:ascii="Cambria" w:hAnsi="Cambria"/>
          <w:b/>
          <w:bCs/>
          <w:sz w:val="24"/>
          <w:szCs w:val="24"/>
        </w:rPr>
        <w:t xml:space="preserve">. Мутации в генах </w:t>
      </w:r>
      <w:r w:rsidRPr="006A2D85">
        <w:rPr>
          <w:rFonts w:ascii="Cambria" w:hAnsi="Cambria"/>
          <w:b/>
          <w:bCs/>
          <w:i/>
          <w:iCs/>
          <w:sz w:val="24"/>
          <w:szCs w:val="24"/>
          <w:lang w:val="en-US"/>
        </w:rPr>
        <w:t>Igf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2A671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 w:rsidRPr="006A2D85">
        <w:rPr>
          <w:rFonts w:ascii="Cambria" w:hAnsi="Cambria"/>
          <w:b/>
          <w:bCs/>
          <w:i/>
          <w:iCs/>
          <w:sz w:val="24"/>
          <w:szCs w:val="24"/>
          <w:lang w:val="en-US"/>
        </w:rPr>
        <w:t>H</w:t>
      </w:r>
      <w:r w:rsidRPr="006A2D85">
        <w:rPr>
          <w:rFonts w:ascii="Cambria" w:hAnsi="Cambria"/>
          <w:b/>
          <w:bCs/>
          <w:i/>
          <w:iCs/>
          <w:sz w:val="24"/>
          <w:szCs w:val="24"/>
        </w:rPr>
        <w:t>19</w:t>
      </w:r>
      <w:r w:rsidRPr="002A671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у мышей не являются летальными, но имеют фенотипическое проявление. </w:t>
      </w:r>
    </w:p>
    <w:p w14:paraId="36EDA98B" w14:textId="77777777" w:rsidR="00BF0FA4" w:rsidRDefault="006368AA" w:rsidP="006368AA">
      <w:pPr>
        <w:spacing w:after="0" w:line="240" w:lineRule="auto"/>
        <w:jc w:val="both"/>
        <w:rPr>
          <w:noProof/>
        </w:rPr>
      </w:pPr>
      <w:r w:rsidRPr="00354E4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2F9FA3" wp14:editId="75B10E58">
            <wp:extent cx="6080760" cy="455709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94" cy="45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DF7E9" w14:textId="77777777" w:rsidR="006368AA" w:rsidRDefault="00BF0FA4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Рассмотрите схему и выберите верное утверждение</w:t>
      </w:r>
      <w:r w:rsidR="006368AA">
        <w:rPr>
          <w:rFonts w:ascii="Cambria" w:hAnsi="Cambria"/>
          <w:b/>
          <w:bCs/>
          <w:sz w:val="24"/>
          <w:szCs w:val="24"/>
        </w:rPr>
        <w:t>:</w:t>
      </w:r>
    </w:p>
    <w:p w14:paraId="1F6C8B40" w14:textId="77777777" w:rsidR="006368AA" w:rsidRPr="002A6712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226D56B" w14:textId="77777777" w:rsidR="006368AA" w:rsidRPr="00375C65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75C65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46D62211" w14:textId="77777777" w:rsidR="005F3E32" w:rsidRPr="00375C65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11" w:hanging="11"/>
        <w:jc w:val="both"/>
        <w:rPr>
          <w:rFonts w:ascii="Cambria" w:hAnsi="Cambria"/>
          <w:bCs/>
          <w:sz w:val="24"/>
          <w:szCs w:val="24"/>
          <w:u w:val="single"/>
        </w:rPr>
      </w:pPr>
      <w:r w:rsidRPr="00375C65">
        <w:rPr>
          <w:rFonts w:ascii="Cambria" w:hAnsi="Cambria"/>
          <w:bCs/>
          <w:sz w:val="24"/>
          <w:szCs w:val="24"/>
          <w:u w:val="single"/>
        </w:rPr>
        <w:t xml:space="preserve">Инактивирующая мутация в гене ДНК-метилтрансферазы приведет к тому, что ген </w:t>
      </w:r>
      <w:r w:rsidRPr="00375C65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H</w:t>
      </w:r>
      <w:r w:rsidRPr="00375C65">
        <w:rPr>
          <w:rFonts w:ascii="Cambria" w:hAnsi="Cambria"/>
          <w:bCs/>
          <w:i/>
          <w:iCs/>
          <w:sz w:val="24"/>
          <w:szCs w:val="24"/>
          <w:u w:val="single"/>
        </w:rPr>
        <w:t>19</w:t>
      </w:r>
      <w:r w:rsidRPr="00375C65">
        <w:rPr>
          <w:rFonts w:ascii="Cambria" w:hAnsi="Cambria"/>
          <w:bCs/>
          <w:sz w:val="24"/>
          <w:szCs w:val="24"/>
          <w:u w:val="single"/>
        </w:rPr>
        <w:t xml:space="preserve"> будет активен на обеих хромосомах;</w:t>
      </w:r>
    </w:p>
    <w:p w14:paraId="1FE5C8DC" w14:textId="77777777" w:rsidR="005F3E32" w:rsidRPr="00375C65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5C65">
        <w:rPr>
          <w:rFonts w:ascii="Cambria" w:hAnsi="Cambria"/>
          <w:bCs/>
          <w:sz w:val="24"/>
          <w:szCs w:val="24"/>
        </w:rPr>
        <w:t>Метилирование отцовской аллели происходит в зиготе;</w:t>
      </w:r>
    </w:p>
    <w:p w14:paraId="4D575BDD" w14:textId="77777777" w:rsidR="005F3E32" w:rsidRPr="00375C65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5C65">
        <w:rPr>
          <w:rFonts w:ascii="Cambria" w:hAnsi="Cambria"/>
          <w:bCs/>
          <w:sz w:val="24"/>
          <w:szCs w:val="24"/>
        </w:rPr>
        <w:t xml:space="preserve">Делеция энхансера приведет к активации материнской аллели гена </w:t>
      </w:r>
      <w:r w:rsidRPr="00375C65">
        <w:rPr>
          <w:rFonts w:ascii="Cambria" w:hAnsi="Cambria"/>
          <w:bCs/>
          <w:i/>
          <w:iCs/>
          <w:sz w:val="24"/>
          <w:szCs w:val="24"/>
          <w:lang w:val="en-US"/>
        </w:rPr>
        <w:t>Igf</w:t>
      </w:r>
      <w:r w:rsidRPr="00375C65">
        <w:rPr>
          <w:rFonts w:ascii="Cambria" w:hAnsi="Cambria"/>
          <w:bCs/>
          <w:i/>
          <w:iCs/>
          <w:sz w:val="24"/>
          <w:szCs w:val="24"/>
        </w:rPr>
        <w:t>2</w:t>
      </w:r>
      <w:r w:rsidRPr="00375C65">
        <w:rPr>
          <w:rFonts w:ascii="Cambria" w:hAnsi="Cambria"/>
          <w:bCs/>
          <w:sz w:val="24"/>
          <w:szCs w:val="24"/>
        </w:rPr>
        <w:t>;</w:t>
      </w:r>
    </w:p>
    <w:p w14:paraId="2B6C131D" w14:textId="77777777" w:rsidR="005F3E32" w:rsidRPr="00375C65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5C65">
        <w:rPr>
          <w:rFonts w:ascii="Cambria" w:hAnsi="Cambria"/>
          <w:bCs/>
          <w:sz w:val="24"/>
          <w:szCs w:val="24"/>
        </w:rPr>
        <w:t xml:space="preserve">Мыши, унаследовавшие от матери делецию гена </w:t>
      </w:r>
      <w:r w:rsidRPr="00375C65">
        <w:rPr>
          <w:rFonts w:ascii="Cambria" w:hAnsi="Cambria"/>
          <w:bCs/>
          <w:i/>
          <w:iCs/>
          <w:sz w:val="24"/>
          <w:szCs w:val="24"/>
          <w:lang w:val="en-US"/>
        </w:rPr>
        <w:t>Igf</w:t>
      </w:r>
      <w:r w:rsidRPr="00375C65">
        <w:rPr>
          <w:rFonts w:ascii="Cambria" w:hAnsi="Cambria"/>
          <w:bCs/>
          <w:i/>
          <w:iCs/>
          <w:sz w:val="24"/>
          <w:szCs w:val="24"/>
        </w:rPr>
        <w:t>2</w:t>
      </w:r>
      <w:r w:rsidRPr="00375C65">
        <w:rPr>
          <w:rFonts w:ascii="Cambria" w:hAnsi="Cambria"/>
          <w:bCs/>
          <w:sz w:val="24"/>
          <w:szCs w:val="24"/>
        </w:rPr>
        <w:t>, будут иметь меньший вес, чем мыши дикого типа;</w:t>
      </w:r>
    </w:p>
    <w:p w14:paraId="6C26139A" w14:textId="77777777" w:rsidR="005F3E32" w:rsidRPr="00375C65" w:rsidRDefault="005F3E32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BCAF382" w14:textId="77777777" w:rsidR="006368AA" w:rsidRPr="00375C65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75C65">
        <w:rPr>
          <w:rFonts w:ascii="Cambria" w:hAnsi="Cambria"/>
          <w:bCs/>
          <w:i/>
          <w:sz w:val="24"/>
          <w:szCs w:val="24"/>
        </w:rPr>
        <w:lastRenderedPageBreak/>
        <w:t xml:space="preserve">Вариант 2: </w:t>
      </w:r>
    </w:p>
    <w:p w14:paraId="03EC7FBF" w14:textId="77777777" w:rsidR="005F3E32" w:rsidRPr="00375C65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75C65">
        <w:rPr>
          <w:rFonts w:ascii="Cambria" w:hAnsi="Cambria"/>
          <w:bCs/>
          <w:sz w:val="24"/>
          <w:szCs w:val="24"/>
          <w:u w:val="single"/>
        </w:rPr>
        <w:t xml:space="preserve">Мыши, унаследовавшие от отца делецию гена </w:t>
      </w:r>
      <w:r w:rsidRPr="00375C65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Igf</w:t>
      </w:r>
      <w:r w:rsidRPr="00375C65">
        <w:rPr>
          <w:rFonts w:ascii="Cambria" w:hAnsi="Cambria"/>
          <w:bCs/>
          <w:i/>
          <w:iCs/>
          <w:sz w:val="24"/>
          <w:szCs w:val="24"/>
          <w:u w:val="single"/>
        </w:rPr>
        <w:t>2</w:t>
      </w:r>
      <w:r w:rsidRPr="00375C65">
        <w:rPr>
          <w:rFonts w:ascii="Cambria" w:hAnsi="Cambria"/>
          <w:bCs/>
          <w:sz w:val="24"/>
          <w:szCs w:val="24"/>
          <w:u w:val="single"/>
        </w:rPr>
        <w:t>, будут иметь меньший вес, чем мыши дикого типа;</w:t>
      </w:r>
    </w:p>
    <w:p w14:paraId="22ED7ABC" w14:textId="77777777" w:rsidR="005F3E32" w:rsidRPr="00375C65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5C65">
        <w:rPr>
          <w:rFonts w:ascii="Cambria" w:hAnsi="Cambria"/>
          <w:bCs/>
          <w:sz w:val="24"/>
          <w:szCs w:val="24"/>
        </w:rPr>
        <w:t xml:space="preserve">Мыши, унаследовавшие от отца делецию гена </w:t>
      </w:r>
      <w:r w:rsidRPr="00375C65">
        <w:rPr>
          <w:rFonts w:ascii="Cambria" w:hAnsi="Cambria"/>
          <w:bCs/>
          <w:i/>
          <w:iCs/>
          <w:sz w:val="24"/>
          <w:szCs w:val="24"/>
          <w:lang w:val="en-US"/>
        </w:rPr>
        <w:t>H</w:t>
      </w:r>
      <w:r w:rsidRPr="00375C65">
        <w:rPr>
          <w:rFonts w:ascii="Cambria" w:hAnsi="Cambria"/>
          <w:bCs/>
          <w:i/>
          <w:iCs/>
          <w:sz w:val="24"/>
          <w:szCs w:val="24"/>
        </w:rPr>
        <w:t>19</w:t>
      </w:r>
      <w:r w:rsidRPr="00375C65">
        <w:rPr>
          <w:rFonts w:ascii="Cambria" w:hAnsi="Cambria"/>
          <w:bCs/>
          <w:sz w:val="24"/>
          <w:szCs w:val="24"/>
        </w:rPr>
        <w:t>, будут иметь больший вес, чем мыши дикого типа;</w:t>
      </w:r>
    </w:p>
    <w:p w14:paraId="0B8A488E" w14:textId="77777777" w:rsidR="005F3E32" w:rsidRPr="00375C65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5C65">
        <w:rPr>
          <w:rFonts w:ascii="Cambria" w:hAnsi="Cambria"/>
          <w:bCs/>
          <w:sz w:val="24"/>
          <w:szCs w:val="24"/>
        </w:rPr>
        <w:t xml:space="preserve">Инактивирующая мутация в гене ДНК-метилтрансферазы приведет к тому, что ген </w:t>
      </w:r>
      <w:r w:rsidRPr="00375C65">
        <w:rPr>
          <w:rFonts w:ascii="Cambria" w:hAnsi="Cambria"/>
          <w:bCs/>
          <w:i/>
          <w:iCs/>
          <w:sz w:val="24"/>
          <w:szCs w:val="24"/>
          <w:lang w:val="en-US"/>
        </w:rPr>
        <w:t>Igf</w:t>
      </w:r>
      <w:r w:rsidRPr="00375C65">
        <w:rPr>
          <w:rFonts w:ascii="Cambria" w:hAnsi="Cambria"/>
          <w:bCs/>
          <w:i/>
          <w:iCs/>
          <w:sz w:val="24"/>
          <w:szCs w:val="24"/>
        </w:rPr>
        <w:t>2</w:t>
      </w:r>
      <w:r w:rsidRPr="00375C65">
        <w:rPr>
          <w:rFonts w:ascii="Cambria" w:hAnsi="Cambria"/>
          <w:bCs/>
          <w:sz w:val="24"/>
          <w:szCs w:val="24"/>
        </w:rPr>
        <w:t xml:space="preserve"> будет активен на обеих хромосомах;</w:t>
      </w:r>
    </w:p>
    <w:p w14:paraId="530E2349" w14:textId="77777777" w:rsidR="005F3E32" w:rsidRPr="00375C65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5C65">
        <w:rPr>
          <w:rFonts w:ascii="Cambria" w:hAnsi="Cambria"/>
          <w:bCs/>
          <w:sz w:val="24"/>
          <w:szCs w:val="24"/>
        </w:rPr>
        <w:t xml:space="preserve">Делеция энхансера приведет к активации отцовской аллели гена </w:t>
      </w:r>
      <w:r w:rsidRPr="00375C65">
        <w:rPr>
          <w:rFonts w:ascii="Cambria" w:hAnsi="Cambria"/>
          <w:bCs/>
          <w:i/>
          <w:iCs/>
          <w:sz w:val="24"/>
          <w:szCs w:val="24"/>
          <w:lang w:val="en-US"/>
        </w:rPr>
        <w:t>H</w:t>
      </w:r>
      <w:r w:rsidRPr="00375C65">
        <w:rPr>
          <w:rFonts w:ascii="Cambria" w:hAnsi="Cambria"/>
          <w:bCs/>
          <w:i/>
          <w:iCs/>
          <w:sz w:val="24"/>
          <w:szCs w:val="24"/>
        </w:rPr>
        <w:t>19</w:t>
      </w:r>
      <w:r w:rsidRPr="00375C65">
        <w:rPr>
          <w:rFonts w:ascii="Cambria" w:hAnsi="Cambria"/>
          <w:bCs/>
          <w:sz w:val="24"/>
          <w:szCs w:val="24"/>
        </w:rPr>
        <w:t>;</w:t>
      </w:r>
    </w:p>
    <w:p w14:paraId="606C8E18" w14:textId="77777777" w:rsidR="005F3E32" w:rsidRPr="00375C65" w:rsidRDefault="005F3E32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12B02E2" w14:textId="77777777" w:rsidR="006368AA" w:rsidRPr="005F3E32" w:rsidRDefault="006368AA" w:rsidP="006368AA">
      <w:pPr>
        <w:rPr>
          <w:rFonts w:ascii="Cambria" w:hAnsi="Cambria"/>
          <w:sz w:val="24"/>
          <w:szCs w:val="24"/>
        </w:rPr>
      </w:pPr>
      <w:r w:rsidRPr="005F3E32">
        <w:rPr>
          <w:rFonts w:ascii="Cambria" w:hAnsi="Cambria"/>
          <w:sz w:val="24"/>
          <w:szCs w:val="24"/>
        </w:rPr>
        <w:br w:type="page"/>
      </w:r>
    </w:p>
    <w:p w14:paraId="2545C3CB" w14:textId="436E8DA1" w:rsidR="000142F6" w:rsidRPr="000142F6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0142F6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A0AC5" w:rsidRPr="00D555CB">
        <w:rPr>
          <w:rFonts w:ascii="Cambria" w:hAnsi="Cambria"/>
          <w:b/>
          <w:color w:val="FF0000"/>
          <w:sz w:val="28"/>
          <w:szCs w:val="24"/>
        </w:rPr>
        <w:t>18</w:t>
      </w:r>
      <w:r w:rsidRPr="000142F6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>
        <w:rPr>
          <w:rFonts w:ascii="Cambria" w:hAnsi="Cambria"/>
          <w:b/>
          <w:color w:val="FF0000"/>
          <w:sz w:val="28"/>
          <w:szCs w:val="24"/>
        </w:rPr>
        <w:t xml:space="preserve"> 22</w:t>
      </w:r>
      <w:r w:rsidRPr="000142F6">
        <w:rPr>
          <w:rFonts w:ascii="Cambria" w:hAnsi="Cambria"/>
          <w:b/>
          <w:color w:val="FF0000"/>
          <w:sz w:val="28"/>
          <w:szCs w:val="24"/>
        </w:rPr>
        <w:t xml:space="preserve">) – 1 </w:t>
      </w:r>
      <w:r>
        <w:rPr>
          <w:rFonts w:ascii="Cambria" w:hAnsi="Cambria"/>
          <w:b/>
          <w:color w:val="FF0000"/>
          <w:sz w:val="28"/>
          <w:szCs w:val="24"/>
        </w:rPr>
        <w:t>балл</w:t>
      </w:r>
    </w:p>
    <w:p w14:paraId="0075182B" w14:textId="77777777" w:rsidR="000142F6" w:rsidRPr="00474190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72CDFCC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76254">
        <w:rPr>
          <w:rFonts w:ascii="Cambria" w:hAnsi="Cambria"/>
          <w:b/>
          <w:bCs/>
          <w:sz w:val="24"/>
          <w:szCs w:val="24"/>
        </w:rPr>
        <w:t xml:space="preserve">Драконы бывают черными и красными. </w:t>
      </w:r>
      <w:r w:rsidRPr="00E709C1">
        <w:rPr>
          <w:rFonts w:ascii="Cambria" w:hAnsi="Cambria"/>
          <w:b/>
          <w:bCs/>
          <w:sz w:val="24"/>
          <w:szCs w:val="24"/>
        </w:rPr>
        <w:t xml:space="preserve">При скрещивании красных самцов с красными самками всегда появляются только красные потомки. Красного самца скрещивали с тремя разными черными самками. </w:t>
      </w:r>
    </w:p>
    <w:p w14:paraId="7F925519" w14:textId="77777777" w:rsidR="000142F6" w:rsidRPr="00E709C1" w:rsidRDefault="00D7518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Самка </w:t>
      </w:r>
      <w:r w:rsidR="000142F6" w:rsidRPr="00E709C1">
        <w:rPr>
          <w:rFonts w:ascii="Cambria" w:hAnsi="Cambria"/>
          <w:b/>
          <w:bCs/>
          <w:sz w:val="24"/>
          <w:szCs w:val="24"/>
        </w:rPr>
        <w:t>1 черная, принесла четырех потомков, 2 красные и 2 черные.</w:t>
      </w:r>
    </w:p>
    <w:p w14:paraId="2BD78A12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Самка 2 черная, принесла </w:t>
      </w:r>
      <w:r>
        <w:rPr>
          <w:rFonts w:ascii="Cambria" w:hAnsi="Cambria"/>
          <w:b/>
          <w:bCs/>
          <w:sz w:val="24"/>
          <w:szCs w:val="24"/>
        </w:rPr>
        <w:t>трех потомков, 1 красный и 2</w:t>
      </w:r>
      <w:r w:rsidRPr="00E709C1">
        <w:rPr>
          <w:rFonts w:ascii="Cambria" w:hAnsi="Cambria"/>
          <w:b/>
          <w:bCs/>
          <w:sz w:val="24"/>
          <w:szCs w:val="24"/>
        </w:rPr>
        <w:t xml:space="preserve"> черных.</w:t>
      </w:r>
    </w:p>
    <w:p w14:paraId="06D898A7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>Самка 3 черная принесла пять черных потомков.</w:t>
      </w:r>
    </w:p>
    <w:p w14:paraId="3E64F66A" w14:textId="77777777" w:rsidR="000142F6" w:rsidRPr="00CA3CB5" w:rsidRDefault="00CA3CB5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Из приведённых условий можно </w:t>
      </w:r>
      <w:r w:rsidR="00183690">
        <w:rPr>
          <w:rFonts w:ascii="Cambria" w:hAnsi="Cambria"/>
          <w:b/>
          <w:bCs/>
          <w:sz w:val="24"/>
          <w:szCs w:val="24"/>
        </w:rPr>
        <w:t xml:space="preserve">наиболее </w:t>
      </w:r>
      <w:r>
        <w:rPr>
          <w:rFonts w:ascii="Cambria" w:hAnsi="Cambria"/>
          <w:b/>
          <w:bCs/>
          <w:sz w:val="24"/>
          <w:szCs w:val="24"/>
        </w:rPr>
        <w:t>достоверно сделать следующий вывод</w:t>
      </w:r>
      <w:r w:rsidR="000142F6" w:rsidRPr="00CA3CB5">
        <w:rPr>
          <w:rFonts w:ascii="Cambria" w:hAnsi="Cambria"/>
          <w:b/>
          <w:bCs/>
          <w:sz w:val="24"/>
          <w:szCs w:val="24"/>
        </w:rPr>
        <w:t>:</w:t>
      </w:r>
    </w:p>
    <w:p w14:paraId="424E1FBE" w14:textId="77777777" w:rsidR="000142F6" w:rsidRPr="00BB4815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2490B1" w14:textId="77777777" w:rsidR="000142F6" w:rsidRPr="00D2158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2158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7CFB9E1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771AD5EF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Красные потомки унаследовали окраску только от отца;</w:t>
      </w:r>
    </w:p>
    <w:p w14:paraId="5B8E32ED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являются гомозиготами;</w:t>
      </w:r>
    </w:p>
    <w:p w14:paraId="794486BC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2158B">
        <w:rPr>
          <w:rFonts w:ascii="Cambria" w:hAnsi="Cambria"/>
          <w:bCs/>
          <w:sz w:val="24"/>
          <w:szCs w:val="24"/>
          <w:u w:val="single"/>
        </w:rPr>
        <w:t>В генотипе самца нет доминантных аллелей;</w:t>
      </w:r>
    </w:p>
    <w:p w14:paraId="54F1D5ED" w14:textId="77777777" w:rsidR="00942751" w:rsidRPr="00D2158B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A8DA36" w14:textId="77777777" w:rsidR="000142F6" w:rsidRPr="00D2158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2158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4C81FC9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Аллель красной окраски доминирует над аллелем черной окраски;</w:t>
      </w:r>
    </w:p>
    <w:p w14:paraId="1C783784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4AF68018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  <w:u w:val="single"/>
        </w:rPr>
        <w:t>Самка 3 вероятнее всего доминантная гомозигота</w:t>
      </w:r>
      <w:r w:rsidRPr="00D2158B">
        <w:rPr>
          <w:rFonts w:ascii="Cambria" w:hAnsi="Cambria"/>
          <w:bCs/>
          <w:sz w:val="24"/>
          <w:szCs w:val="24"/>
        </w:rPr>
        <w:t>;</w:t>
      </w:r>
    </w:p>
    <w:p w14:paraId="6D9CFAF3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являются гомозиготами;</w:t>
      </w:r>
    </w:p>
    <w:p w14:paraId="3A541B23" w14:textId="77777777" w:rsidR="00942751" w:rsidRPr="00D2158B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DEFE1E6" w14:textId="77777777" w:rsidR="000142F6" w:rsidRPr="00942751" w:rsidRDefault="000142F6" w:rsidP="000142F6">
      <w:pPr>
        <w:rPr>
          <w:rFonts w:ascii="Cambria" w:hAnsi="Cambria"/>
          <w:sz w:val="26"/>
          <w:szCs w:val="26"/>
        </w:rPr>
      </w:pPr>
      <w:r w:rsidRPr="00942751">
        <w:rPr>
          <w:rFonts w:ascii="Cambria" w:hAnsi="Cambria"/>
          <w:sz w:val="26"/>
          <w:szCs w:val="26"/>
        </w:rPr>
        <w:br w:type="page"/>
      </w:r>
    </w:p>
    <w:p w14:paraId="691F4AC9" w14:textId="033C4218" w:rsidR="000142F6" w:rsidRPr="00DE611B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A0AC5">
        <w:rPr>
          <w:rFonts w:ascii="Cambria" w:hAnsi="Cambria"/>
          <w:b/>
          <w:color w:val="FF0000"/>
          <w:sz w:val="28"/>
          <w:szCs w:val="24"/>
          <w:lang w:val="en-US"/>
        </w:rPr>
        <w:t>19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 w:rsidRPr="00DE611B">
        <w:rPr>
          <w:rFonts w:ascii="Cambria" w:hAnsi="Cambria"/>
          <w:b/>
          <w:color w:val="FF0000"/>
          <w:sz w:val="28"/>
          <w:szCs w:val="24"/>
        </w:rPr>
        <w:t xml:space="preserve"> 23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) – 1 </w:t>
      </w:r>
      <w:r>
        <w:rPr>
          <w:rFonts w:ascii="Cambria" w:hAnsi="Cambria"/>
          <w:b/>
          <w:color w:val="FF0000"/>
          <w:sz w:val="28"/>
          <w:szCs w:val="24"/>
        </w:rPr>
        <w:t>балл</w:t>
      </w:r>
    </w:p>
    <w:p w14:paraId="7084E4AC" w14:textId="77777777" w:rsidR="000142F6" w:rsidRPr="00474190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5458AA7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76254">
        <w:rPr>
          <w:rFonts w:ascii="Cambria" w:hAnsi="Cambria"/>
          <w:b/>
          <w:bCs/>
          <w:sz w:val="24"/>
          <w:szCs w:val="24"/>
        </w:rPr>
        <w:t xml:space="preserve">У драконов, как и у человека, гетерогаметный пол мужской. </w:t>
      </w:r>
      <w:r w:rsidR="00367F1A">
        <w:rPr>
          <w:rFonts w:ascii="Cambria" w:hAnsi="Cambria"/>
          <w:b/>
          <w:bCs/>
          <w:sz w:val="24"/>
          <w:szCs w:val="24"/>
        </w:rPr>
        <w:t xml:space="preserve">В популяции </w:t>
      </w:r>
      <w:r w:rsidRPr="00E709C1">
        <w:rPr>
          <w:rFonts w:ascii="Cambria" w:hAnsi="Cambria"/>
          <w:b/>
          <w:bCs/>
          <w:sz w:val="24"/>
          <w:szCs w:val="24"/>
        </w:rPr>
        <w:t>1 все самцы имеют гребень. У</w:t>
      </w:r>
      <w:r w:rsidR="00367F1A">
        <w:rPr>
          <w:rFonts w:ascii="Cambria" w:hAnsi="Cambria"/>
          <w:b/>
          <w:bCs/>
          <w:sz w:val="24"/>
          <w:szCs w:val="24"/>
        </w:rPr>
        <w:t xml:space="preserve"> самок гребня нет. В популяции </w:t>
      </w:r>
      <w:r w:rsidRPr="00E709C1">
        <w:rPr>
          <w:rFonts w:ascii="Cambria" w:hAnsi="Cambria"/>
          <w:b/>
          <w:bCs/>
          <w:sz w:val="24"/>
          <w:szCs w:val="24"/>
        </w:rPr>
        <w:t>2 как самцы, так и самки гребня не имеют.</w:t>
      </w:r>
    </w:p>
    <w:p w14:paraId="47E4FF5C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При скрещивании самцов из </w:t>
      </w:r>
      <w:r w:rsidR="00367F1A">
        <w:rPr>
          <w:rFonts w:ascii="Cambria" w:hAnsi="Cambria"/>
          <w:b/>
          <w:bCs/>
          <w:sz w:val="24"/>
          <w:szCs w:val="24"/>
        </w:rPr>
        <w:t xml:space="preserve">популяции 1 с самками из популяции </w:t>
      </w:r>
      <w:r w:rsidRPr="00E709C1">
        <w:rPr>
          <w:rFonts w:ascii="Cambria" w:hAnsi="Cambria"/>
          <w:b/>
          <w:bCs/>
          <w:sz w:val="24"/>
          <w:szCs w:val="24"/>
        </w:rPr>
        <w:t>2 все потомки мужского пола в трех исследованных поколениях (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1,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2 и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>3) имеют гребень. Потомки женског</w:t>
      </w:r>
      <w:r w:rsidR="00367F1A">
        <w:rPr>
          <w:rFonts w:ascii="Cambria" w:hAnsi="Cambria"/>
          <w:b/>
          <w:bCs/>
          <w:sz w:val="24"/>
          <w:szCs w:val="24"/>
        </w:rPr>
        <w:t>о пола никогда не имеют гребня.</w:t>
      </w:r>
    </w:p>
    <w:p w14:paraId="37254C55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>При с</w:t>
      </w:r>
      <w:r w:rsidR="00367F1A">
        <w:rPr>
          <w:rFonts w:ascii="Cambria" w:hAnsi="Cambria"/>
          <w:b/>
          <w:bCs/>
          <w:sz w:val="24"/>
          <w:szCs w:val="24"/>
        </w:rPr>
        <w:t xml:space="preserve">крещивании самцов из популяции </w:t>
      </w:r>
      <w:r w:rsidRPr="00E709C1">
        <w:rPr>
          <w:rFonts w:ascii="Cambria" w:hAnsi="Cambria"/>
          <w:b/>
          <w:bCs/>
          <w:sz w:val="24"/>
          <w:szCs w:val="24"/>
        </w:rPr>
        <w:t>2 с сам</w:t>
      </w:r>
      <w:r w:rsidR="00183690">
        <w:rPr>
          <w:rFonts w:ascii="Cambria" w:hAnsi="Cambria"/>
          <w:b/>
          <w:bCs/>
          <w:sz w:val="24"/>
          <w:szCs w:val="24"/>
        </w:rPr>
        <w:t xml:space="preserve">ками </w:t>
      </w:r>
      <w:r w:rsidR="00367F1A">
        <w:rPr>
          <w:rFonts w:ascii="Cambria" w:hAnsi="Cambria"/>
          <w:b/>
          <w:bCs/>
          <w:sz w:val="24"/>
          <w:szCs w:val="24"/>
        </w:rPr>
        <w:t xml:space="preserve">из популяции </w:t>
      </w:r>
      <w:r w:rsidRPr="00E709C1">
        <w:rPr>
          <w:rFonts w:ascii="Cambria" w:hAnsi="Cambria"/>
          <w:b/>
          <w:bCs/>
          <w:sz w:val="24"/>
          <w:szCs w:val="24"/>
        </w:rPr>
        <w:t>1 ни у одного потомка в трех исследованных поколениях (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1,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2 и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>3) гребня не было.</w:t>
      </w:r>
    </w:p>
    <w:p w14:paraId="2CEE1F8A" w14:textId="77777777" w:rsidR="000142F6" w:rsidRDefault="0018369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83690">
        <w:rPr>
          <w:rFonts w:ascii="Cambria" w:hAnsi="Cambria"/>
          <w:b/>
          <w:bCs/>
          <w:sz w:val="24"/>
          <w:szCs w:val="24"/>
        </w:rPr>
        <w:t>Из приведённых условий можно наиболее достоверно сделать следующий вывод</w:t>
      </w:r>
      <w:r w:rsidR="000142F6">
        <w:rPr>
          <w:rFonts w:ascii="Cambria" w:hAnsi="Cambria"/>
          <w:b/>
          <w:bCs/>
          <w:sz w:val="24"/>
          <w:szCs w:val="24"/>
        </w:rPr>
        <w:t>:</w:t>
      </w:r>
    </w:p>
    <w:p w14:paraId="463CAF9F" w14:textId="77777777" w:rsidR="000142F6" w:rsidRPr="0003675A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12A5356" w14:textId="77777777" w:rsidR="000142F6" w:rsidRPr="0059350C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9350C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FCBC548" w14:textId="77777777" w:rsidR="007A7E96" w:rsidRPr="0059350C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  <w:u w:val="single"/>
        </w:rPr>
        <w:t>У самок нет гена, определяющего наличие гребня;</w:t>
      </w:r>
    </w:p>
    <w:p w14:paraId="775C6073" w14:textId="77777777" w:rsidR="007A7E96" w:rsidRPr="0059350C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2DED2160" w14:textId="77777777" w:rsidR="007A7E96" w:rsidRPr="0059350C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 расположен в аутосоме;</w:t>
      </w:r>
    </w:p>
    <w:p w14:paraId="7D26349E" w14:textId="77777777" w:rsidR="007A7E96" w:rsidRPr="0059350C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Пол детенышей драконов зависит только от самки.</w:t>
      </w:r>
    </w:p>
    <w:p w14:paraId="3DBD7BF2" w14:textId="77777777" w:rsidR="007A7E96" w:rsidRPr="0059350C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948D825" w14:textId="77777777" w:rsidR="000142F6" w:rsidRPr="0059350C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9350C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A98C620" w14:textId="77777777" w:rsidR="007A7E96" w:rsidRPr="0059350C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01F5ACCB" w14:textId="77777777" w:rsidR="007A7E96" w:rsidRPr="0059350C" w:rsidRDefault="007A7E96" w:rsidP="00B45D7A">
      <w:pPr>
        <w:pStyle w:val="a3"/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 расположен в аутосоме;</w:t>
      </w:r>
    </w:p>
    <w:p w14:paraId="48F2A231" w14:textId="77777777" w:rsidR="007A7E96" w:rsidRPr="0059350C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9350C">
        <w:rPr>
          <w:rFonts w:ascii="Cambria" w:hAnsi="Cambria"/>
          <w:bCs/>
          <w:sz w:val="24"/>
          <w:szCs w:val="24"/>
          <w:u w:val="single"/>
          <w:lang w:val="en-US"/>
        </w:rPr>
        <w:t>X</w:t>
      </w:r>
      <w:r w:rsidRPr="0059350C">
        <w:rPr>
          <w:rFonts w:ascii="Cambria" w:hAnsi="Cambria"/>
          <w:bCs/>
          <w:sz w:val="24"/>
          <w:szCs w:val="24"/>
          <w:u w:val="single"/>
        </w:rPr>
        <w:t xml:space="preserve"> и </w:t>
      </w:r>
      <w:r w:rsidRPr="0059350C">
        <w:rPr>
          <w:rFonts w:ascii="Cambria" w:hAnsi="Cambria"/>
          <w:bCs/>
          <w:sz w:val="24"/>
          <w:szCs w:val="24"/>
          <w:u w:val="single"/>
          <w:lang w:val="en-US"/>
        </w:rPr>
        <w:t>Y</w:t>
      </w:r>
      <w:r w:rsidRPr="0059350C">
        <w:rPr>
          <w:rFonts w:ascii="Cambria" w:hAnsi="Cambria"/>
          <w:bCs/>
          <w:sz w:val="24"/>
          <w:szCs w:val="24"/>
          <w:u w:val="single"/>
        </w:rPr>
        <w:t xml:space="preserve"> хромосомы состоят из разных генов, по крайней мере частично;</w:t>
      </w:r>
    </w:p>
    <w:p w14:paraId="1F44FF5B" w14:textId="77777777" w:rsidR="007A7E96" w:rsidRPr="0059350C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  <w:lang w:val="en-US"/>
        </w:rPr>
        <w:t>X</w:t>
      </w:r>
      <w:r w:rsidRPr="0059350C">
        <w:rPr>
          <w:rFonts w:ascii="Cambria" w:hAnsi="Cambria"/>
          <w:bCs/>
          <w:sz w:val="24"/>
          <w:szCs w:val="24"/>
        </w:rPr>
        <w:t xml:space="preserve"> и </w:t>
      </w:r>
      <w:r w:rsidRPr="0059350C">
        <w:rPr>
          <w:rFonts w:ascii="Cambria" w:hAnsi="Cambria"/>
          <w:bCs/>
          <w:sz w:val="24"/>
          <w:szCs w:val="24"/>
          <w:lang w:val="en-US"/>
        </w:rPr>
        <w:t>Y</w:t>
      </w:r>
      <w:r w:rsidRPr="0059350C">
        <w:rPr>
          <w:rFonts w:ascii="Cambria" w:hAnsi="Cambria"/>
          <w:bCs/>
          <w:sz w:val="24"/>
          <w:szCs w:val="24"/>
        </w:rPr>
        <w:t xml:space="preserve"> хромосомы всегда полностью состоят из одинаковых генов;</w:t>
      </w:r>
    </w:p>
    <w:p w14:paraId="35051077" w14:textId="77777777" w:rsidR="007A7E96" w:rsidRPr="0059350C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969F1E" w14:textId="77777777" w:rsidR="000142F6" w:rsidRPr="007A7E96" w:rsidRDefault="000142F6" w:rsidP="000142F6">
      <w:pPr>
        <w:rPr>
          <w:rFonts w:ascii="Cambria" w:hAnsi="Cambria"/>
          <w:bCs/>
          <w:sz w:val="24"/>
          <w:szCs w:val="24"/>
        </w:rPr>
      </w:pPr>
      <w:r w:rsidRPr="007A7E96">
        <w:rPr>
          <w:rFonts w:ascii="Cambria" w:hAnsi="Cambria"/>
          <w:bCs/>
          <w:sz w:val="24"/>
          <w:szCs w:val="24"/>
        </w:rPr>
        <w:br w:type="page"/>
      </w:r>
    </w:p>
    <w:p w14:paraId="4EE87BF4" w14:textId="39C035B6" w:rsidR="000142F6" w:rsidRPr="00EA6075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7F01CE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A0AC5" w:rsidRPr="00D555CB">
        <w:rPr>
          <w:rFonts w:ascii="Cambria" w:hAnsi="Cambria"/>
          <w:b/>
          <w:color w:val="FF0000"/>
          <w:sz w:val="28"/>
          <w:szCs w:val="24"/>
        </w:rPr>
        <w:t>20</w:t>
      </w:r>
      <w:r w:rsidRPr="007F01CE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>
        <w:rPr>
          <w:rFonts w:ascii="Cambria" w:hAnsi="Cambria"/>
          <w:b/>
          <w:color w:val="FF0000"/>
          <w:sz w:val="28"/>
          <w:szCs w:val="24"/>
        </w:rPr>
        <w:t xml:space="preserve"> 24</w:t>
      </w:r>
      <w:r w:rsidRPr="007F01CE">
        <w:rPr>
          <w:rFonts w:ascii="Cambria" w:hAnsi="Cambria"/>
          <w:b/>
          <w:color w:val="FF0000"/>
          <w:sz w:val="28"/>
          <w:szCs w:val="24"/>
        </w:rPr>
        <w:t xml:space="preserve">) – </w:t>
      </w:r>
      <w:r w:rsidR="00825BDA" w:rsidRPr="00EA6075">
        <w:rPr>
          <w:rFonts w:ascii="Cambria" w:hAnsi="Cambria"/>
          <w:b/>
          <w:color w:val="FF0000"/>
          <w:sz w:val="28"/>
          <w:szCs w:val="24"/>
        </w:rPr>
        <w:t>2</w:t>
      </w:r>
      <w:r w:rsidRPr="007F01CE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балл</w:t>
      </w:r>
      <w:r w:rsidR="00825BDA">
        <w:rPr>
          <w:rFonts w:ascii="Cambria" w:hAnsi="Cambria"/>
          <w:b/>
          <w:color w:val="FF0000"/>
          <w:sz w:val="28"/>
          <w:szCs w:val="24"/>
        </w:rPr>
        <w:t>а</w:t>
      </w:r>
    </w:p>
    <w:p w14:paraId="47E831C2" w14:textId="77777777" w:rsidR="000142F6" w:rsidRPr="00474190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1C9AB74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76254">
        <w:rPr>
          <w:rFonts w:ascii="Cambria" w:hAnsi="Cambria"/>
          <w:b/>
          <w:bCs/>
          <w:sz w:val="24"/>
          <w:szCs w:val="24"/>
        </w:rPr>
        <w:t>В популяции</w:t>
      </w:r>
      <w:r w:rsidR="00211E72">
        <w:rPr>
          <w:rFonts w:ascii="Cambria" w:hAnsi="Cambria"/>
          <w:b/>
          <w:bCs/>
          <w:sz w:val="24"/>
          <w:szCs w:val="24"/>
        </w:rPr>
        <w:t>,</w:t>
      </w:r>
      <w:r w:rsidRPr="00076254">
        <w:rPr>
          <w:rFonts w:ascii="Cambria" w:hAnsi="Cambria"/>
          <w:b/>
          <w:bCs/>
          <w:sz w:val="24"/>
          <w:szCs w:val="24"/>
        </w:rPr>
        <w:t xml:space="preserve"> состоящей из желтых и зеленых драконов</w:t>
      </w:r>
      <w:r w:rsidR="00211E72">
        <w:rPr>
          <w:rFonts w:ascii="Cambria" w:hAnsi="Cambria"/>
          <w:b/>
          <w:bCs/>
          <w:sz w:val="24"/>
          <w:szCs w:val="24"/>
        </w:rPr>
        <w:t>,</w:t>
      </w:r>
      <w:r w:rsidRPr="00076254">
        <w:rPr>
          <w:rFonts w:ascii="Cambria" w:hAnsi="Cambria"/>
          <w:b/>
          <w:bCs/>
          <w:sz w:val="24"/>
          <w:szCs w:val="24"/>
        </w:rPr>
        <w:t xml:space="preserve"> обнаружен один самец белого окраса. </w:t>
      </w:r>
      <w:r w:rsidRPr="00E709C1">
        <w:rPr>
          <w:rFonts w:ascii="Cambria" w:hAnsi="Cambria"/>
          <w:b/>
          <w:bCs/>
          <w:sz w:val="24"/>
          <w:szCs w:val="24"/>
        </w:rPr>
        <w:t>Чтобы установить характер наследования белого окраса</w:t>
      </w:r>
      <w:r w:rsidR="00211E72">
        <w:rPr>
          <w:rFonts w:ascii="Cambria" w:hAnsi="Cambria"/>
          <w:b/>
          <w:bCs/>
          <w:sz w:val="24"/>
          <w:szCs w:val="24"/>
        </w:rPr>
        <w:t>,</w:t>
      </w:r>
      <w:r w:rsidRPr="00E709C1">
        <w:rPr>
          <w:rFonts w:ascii="Cambria" w:hAnsi="Cambria"/>
          <w:b/>
          <w:bCs/>
          <w:sz w:val="24"/>
          <w:szCs w:val="24"/>
        </w:rPr>
        <w:t xml:space="preserve"> провели ряд скрещиваний.</w:t>
      </w:r>
    </w:p>
    <w:p w14:paraId="20C36206" w14:textId="77777777" w:rsidR="000142F6" w:rsidRPr="00E709C1" w:rsidRDefault="00825BDA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Скрещивание </w:t>
      </w:r>
      <w:r w:rsidR="000142F6" w:rsidRPr="00E709C1">
        <w:rPr>
          <w:rFonts w:ascii="Cambria" w:hAnsi="Cambria"/>
          <w:b/>
          <w:bCs/>
          <w:sz w:val="24"/>
          <w:szCs w:val="24"/>
        </w:rPr>
        <w:t xml:space="preserve">1. Скрестили белого самца с зелеными самками. В </w:t>
      </w:r>
      <w:r w:rsidR="000142F6"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="000142F6" w:rsidRPr="00E709C1">
        <w:rPr>
          <w:rFonts w:ascii="Cambria" w:hAnsi="Cambria"/>
          <w:b/>
          <w:bCs/>
          <w:sz w:val="24"/>
          <w:szCs w:val="24"/>
        </w:rPr>
        <w:t xml:space="preserve">1 часть самок принесли зеленых потомков, а часть </w:t>
      </w:r>
      <w:r w:rsidR="00493FF0">
        <w:rPr>
          <w:rFonts w:ascii="Cambria" w:hAnsi="Cambria"/>
          <w:b/>
          <w:bCs/>
          <w:sz w:val="24"/>
          <w:szCs w:val="24"/>
        </w:rPr>
        <w:t>– же</w:t>
      </w:r>
      <w:r w:rsidR="000142F6" w:rsidRPr="00E709C1">
        <w:rPr>
          <w:rFonts w:ascii="Cambria" w:hAnsi="Cambria"/>
          <w:b/>
          <w:bCs/>
          <w:sz w:val="24"/>
          <w:szCs w:val="24"/>
        </w:rPr>
        <w:t>лтых и зеленых в общем соотношении 1:1.</w:t>
      </w:r>
    </w:p>
    <w:p w14:paraId="029454B4" w14:textId="77777777" w:rsidR="000142F6" w:rsidRPr="00E709C1" w:rsidRDefault="00825BDA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Скрещивание </w:t>
      </w:r>
      <w:r w:rsidR="000142F6" w:rsidRPr="00E709C1">
        <w:rPr>
          <w:rFonts w:ascii="Cambria" w:hAnsi="Cambria"/>
          <w:b/>
          <w:bCs/>
          <w:sz w:val="24"/>
          <w:szCs w:val="24"/>
        </w:rPr>
        <w:t xml:space="preserve">2. Скрестили белого самца с желтыми самками. В </w:t>
      </w:r>
      <w:r w:rsidR="000142F6"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="000142F6" w:rsidRPr="00E709C1">
        <w:rPr>
          <w:rFonts w:ascii="Cambria" w:hAnsi="Cambria"/>
          <w:b/>
          <w:bCs/>
          <w:sz w:val="24"/>
          <w:szCs w:val="24"/>
        </w:rPr>
        <w:t xml:space="preserve">1 все потомки были желтые. В </w:t>
      </w:r>
      <w:r w:rsidR="000142F6"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="000142F6" w:rsidRPr="00E709C1">
        <w:rPr>
          <w:rFonts w:ascii="Cambria" w:hAnsi="Cambria"/>
          <w:b/>
          <w:bCs/>
          <w:sz w:val="24"/>
          <w:szCs w:val="24"/>
        </w:rPr>
        <w:t>2 от этого скрещивания удалось получить белых потомков.</w:t>
      </w:r>
    </w:p>
    <w:p w14:paraId="0F822CAC" w14:textId="77777777" w:rsidR="000142F6" w:rsidRDefault="00493FF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93FF0">
        <w:rPr>
          <w:rFonts w:ascii="Cambria" w:hAnsi="Cambria"/>
          <w:b/>
          <w:bCs/>
          <w:sz w:val="24"/>
          <w:szCs w:val="24"/>
        </w:rPr>
        <w:t>Из приведённых условий можно наиболее достоверно сделать следующий вывод</w:t>
      </w:r>
      <w:r w:rsidR="000142F6">
        <w:rPr>
          <w:rFonts w:ascii="Cambria" w:hAnsi="Cambria"/>
          <w:b/>
          <w:bCs/>
          <w:sz w:val="24"/>
          <w:szCs w:val="24"/>
        </w:rPr>
        <w:t>:</w:t>
      </w:r>
    </w:p>
    <w:p w14:paraId="0FF88D91" w14:textId="77777777" w:rsidR="000142F6" w:rsidRPr="0003675A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D5BBE4E" w14:textId="77777777" w:rsidR="000142F6" w:rsidRPr="0087779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87779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3A08CE1" w14:textId="77777777" w:rsidR="007F3D7D" w:rsidRPr="0087779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77798">
        <w:rPr>
          <w:rFonts w:ascii="Cambria" w:hAnsi="Cambria"/>
          <w:bCs/>
          <w:sz w:val="24"/>
          <w:szCs w:val="24"/>
          <w:u w:val="single"/>
        </w:rPr>
        <w:t>Для гена окраски драконов описано 3 аллеля – аллели зеленой, жёлтой и белой окраски;</w:t>
      </w:r>
    </w:p>
    <w:p w14:paraId="514965B6" w14:textId="77777777" w:rsidR="007F3D7D" w:rsidRPr="0087779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77798">
        <w:rPr>
          <w:rFonts w:ascii="Cambria" w:hAnsi="Cambria"/>
          <w:bCs/>
          <w:sz w:val="24"/>
          <w:szCs w:val="24"/>
        </w:rPr>
        <w:t>Ген белой окраски не является аллелем по отношению к генам желтой и зеленой окраски;</w:t>
      </w:r>
    </w:p>
    <w:p w14:paraId="07CFC605" w14:textId="77777777" w:rsidR="007F3D7D" w:rsidRPr="0087779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77798">
        <w:rPr>
          <w:rFonts w:ascii="Cambria" w:hAnsi="Cambria"/>
          <w:bCs/>
          <w:sz w:val="24"/>
          <w:szCs w:val="24"/>
        </w:rPr>
        <w:t>Белые драконы могут быть гетерозиготами;</w:t>
      </w:r>
    </w:p>
    <w:p w14:paraId="48EC6B8F" w14:textId="77777777" w:rsidR="007F3D7D" w:rsidRPr="0087779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77798">
        <w:rPr>
          <w:rFonts w:ascii="Cambria" w:hAnsi="Cambria"/>
          <w:bCs/>
          <w:sz w:val="24"/>
          <w:szCs w:val="24"/>
        </w:rPr>
        <w:t>Появление белой окраски – это результат геномной мутации.</w:t>
      </w:r>
    </w:p>
    <w:p w14:paraId="30E71A34" w14:textId="77777777" w:rsidR="007F3D7D" w:rsidRPr="00877798" w:rsidRDefault="007F3D7D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CE4FAC8" w14:textId="77777777" w:rsidR="000142F6" w:rsidRPr="0087779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87779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775A5D8" w14:textId="77777777" w:rsidR="007F3D7D" w:rsidRPr="0087779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77798">
        <w:rPr>
          <w:rFonts w:ascii="Cambria" w:hAnsi="Cambria"/>
          <w:bCs/>
          <w:sz w:val="24"/>
          <w:szCs w:val="24"/>
        </w:rPr>
        <w:t>Ген белой окраски не является аллелем по отношению к генам желтой и зеленой окраски;</w:t>
      </w:r>
    </w:p>
    <w:p w14:paraId="27682B7C" w14:textId="77777777" w:rsidR="007F3D7D" w:rsidRPr="0087779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77798">
        <w:rPr>
          <w:rFonts w:ascii="Cambria" w:hAnsi="Cambria"/>
          <w:bCs/>
          <w:sz w:val="24"/>
          <w:szCs w:val="24"/>
        </w:rPr>
        <w:t>Аллель белой окраски доминирует над аллелем желтой, но рецессивный по отношению к аллелю зеленой окраски;</w:t>
      </w:r>
    </w:p>
    <w:p w14:paraId="6258E99E" w14:textId="77777777" w:rsidR="007F3D7D" w:rsidRPr="0087779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77798">
        <w:rPr>
          <w:rFonts w:ascii="Cambria" w:hAnsi="Cambria"/>
          <w:bCs/>
          <w:sz w:val="24"/>
          <w:szCs w:val="24"/>
          <w:u w:val="single"/>
        </w:rPr>
        <w:t xml:space="preserve">При скрещивании между собой зеленых потомков из </w:t>
      </w:r>
      <w:r w:rsidRPr="00877798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877798">
        <w:rPr>
          <w:rFonts w:ascii="Cambria" w:hAnsi="Cambria"/>
          <w:bCs/>
          <w:sz w:val="24"/>
          <w:szCs w:val="24"/>
          <w:u w:val="single"/>
        </w:rPr>
        <w:t xml:space="preserve">1, полученных в скрещивании 1, в </w:t>
      </w:r>
      <w:r w:rsidRPr="00877798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877798">
        <w:rPr>
          <w:rFonts w:ascii="Cambria" w:hAnsi="Cambria"/>
          <w:bCs/>
          <w:sz w:val="24"/>
          <w:szCs w:val="24"/>
          <w:u w:val="single"/>
        </w:rPr>
        <w:t>2 можно получить белых потомков;</w:t>
      </w:r>
    </w:p>
    <w:p w14:paraId="08074DBC" w14:textId="77777777" w:rsidR="007F3D7D" w:rsidRPr="0087779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77798">
        <w:rPr>
          <w:rFonts w:ascii="Cambria" w:hAnsi="Cambria"/>
          <w:bCs/>
          <w:sz w:val="24"/>
          <w:szCs w:val="24"/>
        </w:rPr>
        <w:t>Появление белой окраски – это результат геномной мутации.</w:t>
      </w:r>
    </w:p>
    <w:p w14:paraId="1B3DD807" w14:textId="77777777" w:rsidR="007F3D7D" w:rsidRPr="00877798" w:rsidRDefault="007F3D7D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BD6AB3" w14:textId="77777777" w:rsidR="00760219" w:rsidRPr="007F3D7D" w:rsidRDefault="00760219">
      <w:pPr>
        <w:rPr>
          <w:rFonts w:ascii="Cambria" w:hAnsi="Cambria"/>
          <w:bCs/>
          <w:sz w:val="24"/>
          <w:szCs w:val="24"/>
        </w:rPr>
      </w:pPr>
      <w:r w:rsidRPr="007F3D7D">
        <w:rPr>
          <w:rFonts w:ascii="Cambria" w:hAnsi="Cambria"/>
          <w:bCs/>
          <w:sz w:val="24"/>
          <w:szCs w:val="24"/>
        </w:rPr>
        <w:br w:type="page"/>
      </w:r>
    </w:p>
    <w:p w14:paraId="65739EA9" w14:textId="1DD95A4B" w:rsidR="002949E0" w:rsidRPr="00102ED7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555CB">
        <w:rPr>
          <w:rFonts w:ascii="Cambria" w:hAnsi="Cambria"/>
          <w:b/>
          <w:color w:val="FF0000"/>
          <w:sz w:val="28"/>
          <w:szCs w:val="24"/>
        </w:rPr>
        <w:t>21</w:t>
      </w:r>
      <w:r w:rsidR="002949E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25</w:t>
      </w:r>
      <w:r w:rsidR="002949E0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F9A9961" w14:textId="77777777" w:rsidR="002949E0" w:rsidRPr="00474190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8FAEBDE" w14:textId="77777777" w:rsidR="002949E0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322">
        <w:rPr>
          <w:rFonts w:ascii="Cambria" w:hAnsi="Cambria"/>
          <w:b/>
          <w:bCs/>
          <w:sz w:val="24"/>
          <w:szCs w:val="24"/>
        </w:rPr>
        <w:t xml:space="preserve">От каких параметров зависит ширина гибридной зоны </w:t>
      </w:r>
      <w:r w:rsidR="00931CEC" w:rsidRPr="00931CEC">
        <w:rPr>
          <w:rFonts w:ascii="Cambria" w:hAnsi="Cambria"/>
          <w:b/>
          <w:bCs/>
          <w:sz w:val="24"/>
          <w:szCs w:val="24"/>
        </w:rPr>
        <w:t xml:space="preserve">– </w:t>
      </w:r>
      <w:r w:rsidRPr="00DC4322">
        <w:rPr>
          <w:rFonts w:ascii="Cambria" w:hAnsi="Cambria"/>
          <w:b/>
          <w:bCs/>
          <w:sz w:val="24"/>
          <w:szCs w:val="24"/>
        </w:rPr>
        <w:t>зоны, в которой происходит интенсивное скрещивани</w:t>
      </w:r>
      <w:r w:rsidR="00931CEC">
        <w:rPr>
          <w:rFonts w:ascii="Cambria" w:hAnsi="Cambria"/>
          <w:b/>
          <w:bCs/>
          <w:sz w:val="24"/>
          <w:szCs w:val="24"/>
        </w:rPr>
        <w:t>е видов с образованием гибридов</w:t>
      </w:r>
      <w:r w:rsidRPr="00DC4322">
        <w:rPr>
          <w:rFonts w:ascii="Cambria" w:hAnsi="Cambria"/>
          <w:b/>
          <w:bCs/>
          <w:sz w:val="24"/>
          <w:szCs w:val="24"/>
        </w:rPr>
        <w:t>?</w:t>
      </w:r>
    </w:p>
    <w:p w14:paraId="1D375E05" w14:textId="77777777" w:rsidR="002949E0" w:rsidRPr="00DC4322" w:rsidRDefault="002949E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1EAC65" w14:textId="77777777" w:rsidR="002949E0" w:rsidRPr="001D5AF7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D5AF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3C8A2F0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эволюционной истории этих видов;</w:t>
      </w:r>
    </w:p>
    <w:p w14:paraId="231FC1F5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величины ареалов каждого из видов и климатических условий;</w:t>
      </w:r>
    </w:p>
    <w:p w14:paraId="146095A5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  <w:u w:val="single"/>
        </w:rPr>
        <w:t>От приспособленности гибридов и радиуса расселения (активности) данных видов</w:t>
      </w:r>
      <w:r w:rsidRPr="001D5AF7">
        <w:rPr>
          <w:rFonts w:ascii="Cambria" w:hAnsi="Cambria"/>
          <w:bCs/>
          <w:sz w:val="24"/>
          <w:szCs w:val="24"/>
        </w:rPr>
        <w:t>;</w:t>
      </w:r>
    </w:p>
    <w:p w14:paraId="585992E9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скорости размножения и плодовитости видов;</w:t>
      </w:r>
    </w:p>
    <w:p w14:paraId="7F65E8C8" w14:textId="77777777" w:rsidR="00967780" w:rsidRPr="001D5AF7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A02F54" w14:textId="77777777" w:rsidR="002949E0" w:rsidRPr="001D5AF7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D5AF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34467EF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  <w:u w:val="single"/>
        </w:rPr>
        <w:t>От приспособленности гибридов и радиуса расселения (активности) данных видов</w:t>
      </w:r>
      <w:r w:rsidRPr="001D5AF7">
        <w:rPr>
          <w:rFonts w:ascii="Cambria" w:hAnsi="Cambria"/>
          <w:bCs/>
          <w:sz w:val="24"/>
          <w:szCs w:val="24"/>
        </w:rPr>
        <w:t>;</w:t>
      </w:r>
    </w:p>
    <w:p w14:paraId="6253FB10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относительной приспособленности видов</w:t>
      </w:r>
      <w:r w:rsidRPr="001D5AF7">
        <w:rPr>
          <w:rFonts w:ascii="Cambria" w:hAnsi="Cambria"/>
          <w:bCs/>
          <w:sz w:val="24"/>
          <w:szCs w:val="24"/>
          <w:lang w:val="en-US"/>
        </w:rPr>
        <w:t>;</w:t>
      </w:r>
    </w:p>
    <w:p w14:paraId="4AD37A57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биотопа, в котором обитают данные виды;</w:t>
      </w:r>
    </w:p>
    <w:p w14:paraId="2E093A2B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генетического разнообразия в популяции каждого из видов;</w:t>
      </w:r>
    </w:p>
    <w:p w14:paraId="33093FF1" w14:textId="77777777" w:rsidR="00967780" w:rsidRPr="001D5AF7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86C1E63" w14:textId="77777777" w:rsidR="002949E0" w:rsidRPr="00967780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967780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0E5F6AA" w14:textId="3669AB31" w:rsidR="002949E0" w:rsidRPr="00DE611B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A0AC5" w:rsidRPr="00D555CB">
        <w:rPr>
          <w:rFonts w:ascii="Cambria" w:hAnsi="Cambria"/>
          <w:b/>
          <w:color w:val="FF0000"/>
          <w:sz w:val="28"/>
          <w:szCs w:val="24"/>
        </w:rPr>
        <w:t>22</w:t>
      </w:r>
      <w:r w:rsidR="002949E0" w:rsidRPr="00DE61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2949E0" w:rsidRPr="00DE611B">
        <w:rPr>
          <w:rFonts w:ascii="Cambria" w:hAnsi="Cambria"/>
          <w:b/>
          <w:color w:val="FF0000"/>
          <w:sz w:val="28"/>
          <w:szCs w:val="24"/>
        </w:rPr>
        <w:t xml:space="preserve">) – 1 </w:t>
      </w:r>
      <w:r w:rsidR="002949E0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4134BA97" w14:textId="77777777" w:rsidR="002949E0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EE6FCD0" w14:textId="77777777" w:rsidR="002949E0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искусственной популяции</w:t>
      </w:r>
      <w:r w:rsidRPr="00994B62">
        <w:rPr>
          <w:rFonts w:ascii="Cambria" w:hAnsi="Cambria"/>
          <w:b/>
          <w:bCs/>
          <w:sz w:val="24"/>
          <w:szCs w:val="24"/>
        </w:rPr>
        <w:t xml:space="preserve"> дрозофил</w:t>
      </w:r>
      <w:r>
        <w:rPr>
          <w:rFonts w:ascii="Cambria" w:hAnsi="Cambria"/>
          <w:b/>
          <w:bCs/>
          <w:sz w:val="24"/>
          <w:szCs w:val="24"/>
        </w:rPr>
        <w:t>, полученной путем объединения</w:t>
      </w:r>
      <w:r w:rsidRPr="00994B62">
        <w:rPr>
          <w:rFonts w:ascii="Cambria" w:hAnsi="Cambria"/>
          <w:b/>
          <w:bCs/>
          <w:sz w:val="24"/>
          <w:szCs w:val="24"/>
        </w:rPr>
        <w:t xml:space="preserve"> мутантных линии “eboni” и “dumpy”</w:t>
      </w:r>
      <w:r>
        <w:rPr>
          <w:rFonts w:ascii="Cambria" w:hAnsi="Cambria"/>
          <w:b/>
          <w:bCs/>
          <w:sz w:val="24"/>
          <w:szCs w:val="24"/>
        </w:rPr>
        <w:t>,</w:t>
      </w:r>
      <w:r w:rsidRPr="00994B62">
        <w:rPr>
          <w:rFonts w:ascii="Cambria" w:hAnsi="Cambria"/>
          <w:b/>
          <w:bCs/>
          <w:sz w:val="24"/>
          <w:szCs w:val="24"/>
        </w:rPr>
        <w:t xml:space="preserve"> в результате скрещивания получается 50% потомков дикого типа. Если экспериментатор будет убивать всех потомков дикого типа, то через несколько поколений:</w:t>
      </w:r>
    </w:p>
    <w:p w14:paraId="1E7D75C1" w14:textId="77777777" w:rsidR="002949E0" w:rsidRPr="00994B62" w:rsidRDefault="002949E0" w:rsidP="009A423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E1B3DCF" w14:textId="77777777" w:rsidR="002949E0" w:rsidRPr="007B144D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7B144D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61F2018" w14:textId="77777777" w:rsidR="00196083" w:rsidRPr="007B144D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Все мухи погибнут</w:t>
      </w:r>
      <w:r w:rsidRPr="007B144D">
        <w:rPr>
          <w:rFonts w:ascii="Cambria" w:hAnsi="Cambria"/>
          <w:bCs/>
          <w:sz w:val="24"/>
          <w:szCs w:val="24"/>
          <w:lang w:val="en-US"/>
        </w:rPr>
        <w:t>;</w:t>
      </w:r>
    </w:p>
    <w:p w14:paraId="731EEFCA" w14:textId="77777777" w:rsidR="00196083" w:rsidRPr="007B144D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 результате скрещивания будет образовываться больше потомков дикого типа;</w:t>
      </w:r>
    </w:p>
    <w:p w14:paraId="04E205A2" w14:textId="77777777" w:rsidR="005D163A" w:rsidRPr="007B144D" w:rsidRDefault="005D163A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7B144D">
        <w:rPr>
          <w:rFonts w:ascii="Cambria" w:hAnsi="Cambria"/>
          <w:bCs/>
          <w:sz w:val="24"/>
          <w:szCs w:val="24"/>
          <w:u w:val="single"/>
        </w:rPr>
        <w:t>Частота потомков дикого типа снизится;</w:t>
      </w:r>
    </w:p>
    <w:p w14:paraId="6DFEC508" w14:textId="77777777" w:rsidR="00196083" w:rsidRPr="007B144D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Все скрещивания будут приводить к образованию потомков дикого типа;</w:t>
      </w:r>
    </w:p>
    <w:p w14:paraId="61D9B20D" w14:textId="77777777" w:rsidR="00196083" w:rsidRPr="007B144D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907728" w14:textId="77777777" w:rsidR="002949E0" w:rsidRPr="007B144D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7B144D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C3842F2" w14:textId="77777777" w:rsidR="00196083" w:rsidRPr="007B144D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 популяции возникнет новая мутация;</w:t>
      </w:r>
    </w:p>
    <w:p w14:paraId="156D4337" w14:textId="77777777" w:rsidR="00196083" w:rsidRPr="007B144D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Частота потомков дикого типа повысится;</w:t>
      </w:r>
    </w:p>
    <w:p w14:paraId="1BB84DDB" w14:textId="77777777" w:rsidR="005D163A" w:rsidRPr="007B144D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7B144D">
        <w:rPr>
          <w:rFonts w:ascii="Cambria" w:hAnsi="Cambria"/>
          <w:bCs/>
          <w:sz w:val="24"/>
          <w:szCs w:val="24"/>
        </w:rPr>
        <w:t>Частота потомков дикого типа достигнет 100%;</w:t>
      </w:r>
      <w:r w:rsidR="005D163A" w:rsidRPr="007B144D">
        <w:rPr>
          <w:rFonts w:ascii="Cambria" w:hAnsi="Cambria"/>
          <w:bCs/>
          <w:sz w:val="24"/>
          <w:szCs w:val="24"/>
          <w:u w:val="single"/>
        </w:rPr>
        <w:t xml:space="preserve"> </w:t>
      </w:r>
    </w:p>
    <w:p w14:paraId="088F78DE" w14:textId="77777777" w:rsidR="00196083" w:rsidRPr="007B144D" w:rsidRDefault="005D163A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7B144D">
        <w:rPr>
          <w:rFonts w:ascii="Cambria" w:hAnsi="Cambria"/>
          <w:bCs/>
          <w:sz w:val="24"/>
          <w:szCs w:val="24"/>
          <w:u w:val="single"/>
        </w:rPr>
        <w:t>Частота потомков дикого типа снизится;</w:t>
      </w:r>
    </w:p>
    <w:p w14:paraId="031C99DE" w14:textId="77777777" w:rsidR="00196083" w:rsidRPr="007B144D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C99F651" w14:textId="77777777" w:rsidR="002949E0" w:rsidRPr="00196083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196083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5BC4289" w14:textId="0ED93645" w:rsidR="002949E0" w:rsidRPr="00DE611B" w:rsidRDefault="003C39FA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A0AC5" w:rsidRPr="00D555CB">
        <w:rPr>
          <w:rFonts w:ascii="Cambria" w:hAnsi="Cambria"/>
          <w:b/>
          <w:color w:val="FF0000"/>
          <w:sz w:val="28"/>
          <w:szCs w:val="24"/>
        </w:rPr>
        <w:t>23</w:t>
      </w:r>
      <w:r w:rsidR="002949E0" w:rsidRPr="00DE61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27</w:t>
      </w:r>
      <w:r w:rsidR="00F56BF7" w:rsidRPr="00DE611B">
        <w:rPr>
          <w:rFonts w:ascii="Cambria" w:hAnsi="Cambria"/>
          <w:b/>
          <w:color w:val="FF0000"/>
          <w:sz w:val="28"/>
          <w:szCs w:val="24"/>
        </w:rPr>
        <w:t xml:space="preserve">) – 2 </w:t>
      </w:r>
      <w:r w:rsidR="00F56BF7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02516C66" w14:textId="77777777" w:rsidR="002949E0" w:rsidRPr="00CA6D96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CA6D96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8B82461" w14:textId="77777777" w:rsidR="002949E0" w:rsidRPr="00CA6D96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CA6D96">
        <w:rPr>
          <w:rFonts w:ascii="Cambria" w:hAnsi="Cambria"/>
          <w:b/>
          <w:bCs/>
          <w:sz w:val="24"/>
          <w:szCs w:val="24"/>
        </w:rPr>
        <w:t>Как влияет численность популяции на роль отбора и дрейфа генов в эволюции?</w:t>
      </w:r>
    </w:p>
    <w:p w14:paraId="1B584DDF" w14:textId="77777777" w:rsidR="002949E0" w:rsidRPr="00CA6D96" w:rsidRDefault="002949E0" w:rsidP="00F56BF7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5B02A10" w14:textId="77777777" w:rsidR="002949E0" w:rsidRPr="00AB224E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B224E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24A6C08" w14:textId="77777777" w:rsidR="00E67140" w:rsidRPr="00E67140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7140">
        <w:rPr>
          <w:rFonts w:ascii="Cambria" w:hAnsi="Cambria"/>
          <w:bCs/>
          <w:sz w:val="24"/>
          <w:szCs w:val="24"/>
          <w:u w:val="single"/>
        </w:rPr>
        <w:t>В популяциях с низкой численностью роль дрейфа генов очень велика;</w:t>
      </w:r>
    </w:p>
    <w:p w14:paraId="2C1F6AA7" w14:textId="77777777" w:rsidR="00E67140" w:rsidRPr="00E67140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7140">
        <w:rPr>
          <w:rFonts w:ascii="Cambria" w:hAnsi="Cambria"/>
          <w:bCs/>
          <w:sz w:val="24"/>
          <w:szCs w:val="24"/>
        </w:rPr>
        <w:t>Численность популяции не влияет на соотношение роли отбора и дрейфа;</w:t>
      </w:r>
    </w:p>
    <w:p w14:paraId="4C4B4E93" w14:textId="77777777" w:rsidR="00E67140" w:rsidRPr="00E67140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7140">
        <w:rPr>
          <w:rFonts w:ascii="Cambria" w:hAnsi="Cambria"/>
          <w:bCs/>
          <w:sz w:val="24"/>
          <w:szCs w:val="24"/>
        </w:rPr>
        <w:t>При малых размерах популяции все большую роль приобретает отбор;</w:t>
      </w:r>
    </w:p>
    <w:p w14:paraId="0012494E" w14:textId="77777777" w:rsidR="00E67140" w:rsidRPr="00E67140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7140">
        <w:rPr>
          <w:rFonts w:ascii="Cambria" w:hAnsi="Cambria"/>
          <w:bCs/>
          <w:sz w:val="24"/>
          <w:szCs w:val="24"/>
        </w:rPr>
        <w:t>И дрейф генов, и отбор происходят только в популяциях с высокой численностью;</w:t>
      </w:r>
    </w:p>
    <w:p w14:paraId="5892D807" w14:textId="77777777" w:rsidR="00E67140" w:rsidRPr="00E67140" w:rsidRDefault="00E6714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4766235" w14:textId="77777777" w:rsidR="002949E0" w:rsidRPr="00AB224E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B224E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1CA24E51" w14:textId="77777777" w:rsidR="00E67140" w:rsidRPr="00E67140" w:rsidRDefault="00E67140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7140">
        <w:rPr>
          <w:rFonts w:ascii="Cambria" w:hAnsi="Cambria"/>
          <w:bCs/>
          <w:sz w:val="24"/>
          <w:szCs w:val="24"/>
        </w:rPr>
        <w:t>И дрейф генов, и отбор происходят только в популяциях с низкой численностью;</w:t>
      </w:r>
    </w:p>
    <w:p w14:paraId="19A342B5" w14:textId="77777777" w:rsidR="00AB224E" w:rsidRPr="00E67140" w:rsidRDefault="00AB224E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7140">
        <w:rPr>
          <w:rFonts w:ascii="Cambria" w:hAnsi="Cambria"/>
          <w:bCs/>
          <w:sz w:val="24"/>
          <w:szCs w:val="24"/>
          <w:u w:val="single"/>
        </w:rPr>
        <w:t>В популяциях с низкой численностью роль дрейфа генов очень велика;</w:t>
      </w:r>
    </w:p>
    <w:p w14:paraId="2742E5F5" w14:textId="77777777" w:rsidR="00E67140" w:rsidRPr="00E67140" w:rsidRDefault="00E67140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7140">
        <w:rPr>
          <w:rFonts w:ascii="Cambria" w:hAnsi="Cambria"/>
          <w:bCs/>
          <w:sz w:val="24"/>
          <w:szCs w:val="24"/>
        </w:rPr>
        <w:t>Дрейф генов никак не может влиять на эволюцию вида;</w:t>
      </w:r>
    </w:p>
    <w:p w14:paraId="4C7CB76D" w14:textId="77777777" w:rsidR="00E67140" w:rsidRPr="00E67140" w:rsidRDefault="00E67140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7140">
        <w:rPr>
          <w:rFonts w:ascii="Cambria" w:hAnsi="Cambria"/>
          <w:bCs/>
          <w:sz w:val="24"/>
          <w:szCs w:val="24"/>
        </w:rPr>
        <w:t>В популяциях с высокой численностью роль дрейфа генов очень велика;</w:t>
      </w:r>
    </w:p>
    <w:p w14:paraId="6795BF1D" w14:textId="77777777" w:rsidR="00E67140" w:rsidRPr="00E67140" w:rsidRDefault="00E6714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456FEE4" w14:textId="77777777" w:rsidR="001C78F1" w:rsidRPr="00E67140" w:rsidRDefault="001C78F1">
      <w:pPr>
        <w:rPr>
          <w:rFonts w:ascii="Cambria" w:hAnsi="Cambria"/>
          <w:b/>
          <w:color w:val="FF0000"/>
          <w:sz w:val="28"/>
          <w:szCs w:val="24"/>
        </w:rPr>
      </w:pPr>
      <w:r w:rsidRPr="00E67140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3C7408F" w14:textId="77777777" w:rsidR="000E522A" w:rsidRPr="008C2D1C" w:rsidRDefault="000E522A" w:rsidP="000E522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E04518B" w14:textId="77777777" w:rsidR="000E522A" w:rsidRDefault="000E522A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56B8FFAF" w14:textId="77777777" w:rsidR="000E522A" w:rsidRPr="00A06F7A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35D3A3" w14:textId="77777777" w:rsidR="000E522A" w:rsidRPr="00C544D3" w:rsidRDefault="000E522A" w:rsidP="000E52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3604DFBE" w14:textId="77777777" w:rsidR="000E522A" w:rsidRPr="00C544D3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4085975" w14:textId="77777777" w:rsidR="000E522A" w:rsidRPr="00C544D3" w:rsidRDefault="000E522A" w:rsidP="000E522A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7F5CCABF" w14:textId="77777777" w:rsidR="000E522A" w:rsidRPr="00C544D3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25DAFB4C" w14:textId="77777777" w:rsidR="000E522A" w:rsidRPr="00C544D3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5CE75A77" w14:textId="77777777" w:rsidR="000E522A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043EC73" w14:textId="6E153B07" w:rsidR="00E25E77" w:rsidRPr="00591D9B" w:rsidRDefault="00E25E77" w:rsidP="00E25E7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591D9B">
        <w:rPr>
          <w:rFonts w:ascii="Cambria" w:hAnsi="Cambria"/>
          <w:b/>
          <w:sz w:val="24"/>
          <w:szCs w:val="24"/>
        </w:rPr>
        <w:t>Ответы «верно»</w:t>
      </w:r>
      <w:r w:rsidR="00CF38D0" w:rsidRPr="00591D9B">
        <w:rPr>
          <w:rFonts w:ascii="Cambria" w:hAnsi="Cambria"/>
          <w:b/>
          <w:sz w:val="24"/>
          <w:szCs w:val="24"/>
        </w:rPr>
        <w:t xml:space="preserve"> подчеркнуты</w:t>
      </w:r>
    </w:p>
    <w:p w14:paraId="3286687D" w14:textId="77777777" w:rsidR="000E522A" w:rsidRDefault="000E522A" w:rsidP="000E522A">
      <w:pPr>
        <w:rPr>
          <w:rFonts w:ascii="Cambria" w:hAnsi="Cambria"/>
          <w:bCs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br w:type="page"/>
      </w:r>
    </w:p>
    <w:p w14:paraId="69635468" w14:textId="5888FEB3" w:rsidR="00444703" w:rsidRPr="00C309E4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40FAD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C309E4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24</w:t>
      </w:r>
      <w:r w:rsidRPr="00C309E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B40FA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C309E4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Pr="00C309E4">
        <w:rPr>
          <w:rFonts w:ascii="Cambria" w:hAnsi="Cambria"/>
          <w:b/>
          <w:color w:val="FF0000"/>
          <w:sz w:val="28"/>
          <w:szCs w:val="24"/>
        </w:rPr>
        <w:t xml:space="preserve">) – 3 </w:t>
      </w:r>
      <w:r w:rsidRPr="00B40FAD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22AA012F" w14:textId="77777777" w:rsidR="00444703" w:rsidRPr="00B40FAD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40FAD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FC3506" w14:textId="77777777" w:rsidR="00444703" w:rsidRPr="00B40FAD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B19CB">
        <w:rPr>
          <w:rFonts w:ascii="Cambria" w:hAnsi="Cambria"/>
          <w:b/>
          <w:bCs/>
          <w:sz w:val="24"/>
          <w:szCs w:val="24"/>
        </w:rPr>
        <w:t>Одн</w:t>
      </w:r>
      <w:r>
        <w:rPr>
          <w:rFonts w:ascii="Cambria" w:hAnsi="Cambria"/>
          <w:b/>
          <w:bCs/>
          <w:sz w:val="24"/>
          <w:szCs w:val="24"/>
        </w:rPr>
        <w:t>а</w:t>
      </w:r>
      <w:r w:rsidRPr="000B19CB">
        <w:rPr>
          <w:rFonts w:ascii="Cambria" w:hAnsi="Cambria"/>
          <w:b/>
          <w:bCs/>
          <w:sz w:val="24"/>
          <w:szCs w:val="24"/>
        </w:rPr>
        <w:t xml:space="preserve"> из важных особенностей растений – осуществление процесса фотосинтеза. Укажите для каждого из следующих утверждений, является оно верным или неверным</w:t>
      </w:r>
      <w:r w:rsidRPr="00B40FAD">
        <w:rPr>
          <w:rFonts w:ascii="Cambria" w:hAnsi="Cambria"/>
          <w:b/>
          <w:bCs/>
          <w:sz w:val="24"/>
          <w:szCs w:val="24"/>
        </w:rPr>
        <w:t>:</w:t>
      </w:r>
    </w:p>
    <w:p w14:paraId="5C8B15EC" w14:textId="77777777" w:rsidR="00444703" w:rsidRPr="000B19CB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ED4EA8E" w14:textId="77777777" w:rsidR="00444703" w:rsidRPr="00B624D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624D3">
        <w:rPr>
          <w:rFonts w:ascii="Cambria" w:hAnsi="Cambria"/>
          <w:bCs/>
          <w:i/>
          <w:sz w:val="24"/>
          <w:szCs w:val="24"/>
        </w:rPr>
        <w:t>Вариант 1:</w:t>
      </w:r>
    </w:p>
    <w:p w14:paraId="2937320A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</w:rPr>
        <w:t>Фотосинтез осуществляет только хлоренхима листа;</w:t>
      </w:r>
    </w:p>
    <w:p w14:paraId="4587650D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У некоторых растений фотосинтезирующие ткани могут располагаться в корнях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763C7F22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Хлоропласты в клетках хлоренхимы могут перемещаться и занимать определенное положение в зависимости от интенсивности освещения;</w:t>
      </w:r>
    </w:p>
    <w:p w14:paraId="09E62C46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Клетки механической ткани колленхимы имеют живой протопласт, хлоропласты, могут осуществлять фотосинтез</w:t>
      </w:r>
      <w:r w:rsidRPr="00B624D3">
        <w:rPr>
          <w:rFonts w:ascii="Cambria" w:hAnsi="Cambria"/>
          <w:bCs/>
          <w:sz w:val="24"/>
          <w:szCs w:val="24"/>
        </w:rPr>
        <w:t xml:space="preserve">; </w:t>
      </w:r>
    </w:p>
    <w:p w14:paraId="5E3D22B7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Фотосинтезирующие ткани могут совмещать функции фотосинтеза и проветривания (вентиляции)</w:t>
      </w:r>
      <w:r w:rsidRPr="00B624D3">
        <w:rPr>
          <w:rFonts w:ascii="Cambria" w:hAnsi="Cambria"/>
          <w:bCs/>
          <w:sz w:val="24"/>
          <w:szCs w:val="24"/>
        </w:rPr>
        <w:t xml:space="preserve">; </w:t>
      </w:r>
    </w:p>
    <w:p w14:paraId="6A69A38A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У некоторых видов хвойных клетки мезофилла имеют складчатые стенки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71B3D5E6" w14:textId="77777777" w:rsidR="00F361A4" w:rsidRPr="00B624D3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21C08F" w14:textId="77777777" w:rsidR="00444703" w:rsidRPr="00B624D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624D3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8E4E5EB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Хлоренхима листа подразделяется на столбчатую и губчатую ткани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00555C84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В листьях некоторых погруженных в воду растений фотосинтезирующей тканью является эпидермис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65CAD60B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</w:rPr>
        <w:t>В клетках хлоренхимы наряду с хлоропластами могут содержаться и хромопласты;</w:t>
      </w:r>
    </w:p>
    <w:p w14:paraId="318256A4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</w:rPr>
        <w:t>Фотосинтезирующие ткани могут совмещать функции фотосинтеза и опорную;</w:t>
      </w:r>
    </w:p>
    <w:p w14:paraId="70428FFE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У некоторых видов хвойных клетки мезофилла имеют складчатые стенки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449AE8E0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Наибольшей фотосинтетической активностью обладает столбчатый мезофилл</w:t>
      </w:r>
      <w:r w:rsidRPr="00B624D3">
        <w:rPr>
          <w:rFonts w:ascii="Cambria" w:hAnsi="Cambria"/>
          <w:bCs/>
          <w:sz w:val="24"/>
          <w:szCs w:val="24"/>
        </w:rPr>
        <w:t>.</w:t>
      </w:r>
    </w:p>
    <w:p w14:paraId="05E4BEE8" w14:textId="77777777" w:rsidR="00F361A4" w:rsidRPr="00B624D3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560FB9B" w14:textId="77777777" w:rsidR="00444703" w:rsidRDefault="00444703" w:rsidP="0044470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7AF765CB" w14:textId="0608E2BC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25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>
        <w:rPr>
          <w:rFonts w:ascii="Cambria" w:hAnsi="Cambria"/>
          <w:b/>
          <w:color w:val="FF0000"/>
          <w:sz w:val="28"/>
          <w:szCs w:val="24"/>
        </w:rPr>
        <w:t xml:space="preserve"> 29</w:t>
      </w:r>
      <w:r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0091E60" w14:textId="77777777" w:rsidR="00B268EE" w:rsidRPr="00B40FAD" w:rsidRDefault="00B268EE" w:rsidP="00B268E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40FAD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8DF05A4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изображены растения разных систематических категорий.</w:t>
      </w:r>
    </w:p>
    <w:p w14:paraId="1EE84A56" w14:textId="77777777" w:rsidR="00B268EE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7879C4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64D9D7" wp14:editId="4305C8E6">
            <wp:extent cx="5840779" cy="3566160"/>
            <wp:effectExtent l="0" t="0" r="7620" b="0"/>
            <wp:docPr id="3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44077DE-42C6-4C77-96D1-EF48EB120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44077DE-42C6-4C77-96D1-EF48EB120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r="5121"/>
                    <a:stretch/>
                  </pic:blipFill>
                  <pic:spPr>
                    <a:xfrm>
                      <a:off x="0" y="0"/>
                      <a:ext cx="5842999" cy="35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3AB5" w14:textId="77777777" w:rsidR="00B268EE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ACF7D0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их морфологические особенности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</w:t>
      </w:r>
      <w:r>
        <w:rPr>
          <w:rFonts w:ascii="Cambria" w:hAnsi="Cambria"/>
          <w:b/>
          <w:bCs/>
          <w:sz w:val="24"/>
          <w:szCs w:val="24"/>
        </w:rPr>
        <w:t>,</w:t>
      </w:r>
      <w:r w:rsidRPr="00BA5513">
        <w:rPr>
          <w:rFonts w:ascii="Cambria" w:hAnsi="Cambria"/>
          <w:b/>
          <w:bCs/>
          <w:sz w:val="24"/>
          <w:szCs w:val="24"/>
        </w:rPr>
        <w:t xml:space="preserve">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54ABBA08" w14:textId="77777777" w:rsidR="00444703" w:rsidRPr="003A27B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0CAC15" w14:textId="77777777" w:rsidR="00444703" w:rsidRPr="00DF0D33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F0D33">
        <w:rPr>
          <w:rFonts w:ascii="Cambria" w:hAnsi="Cambria"/>
          <w:bCs/>
          <w:i/>
          <w:sz w:val="24"/>
          <w:szCs w:val="24"/>
        </w:rPr>
        <w:t>Вариант</w:t>
      </w:r>
      <w:r w:rsidRPr="00DF0D33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032800B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В женском гаметофите всех этих растений развит архегоний;</w:t>
      </w:r>
    </w:p>
    <w:p w14:paraId="7C66D460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0FEE516D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В цикле развития растений 1, 3, 4 и 5 преобладает спорофит;</w:t>
      </w:r>
    </w:p>
    <w:p w14:paraId="44B68176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Для растения 1 характерно дихотомическое ветвление надземных и подземных органов;</w:t>
      </w:r>
    </w:p>
    <w:p w14:paraId="289174EB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Всем показанным на фотографиях растениям для оплодотворения необходима вода;</w:t>
      </w:r>
    </w:p>
    <w:p w14:paraId="6F3F282C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Энационное происхождение листьев имеют растения 1, 2 и 3;</w:t>
      </w:r>
    </w:p>
    <w:p w14:paraId="64F500CA" w14:textId="77777777" w:rsidR="00DF0D33" w:rsidRPr="00DF0D33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62C394C" w14:textId="77777777" w:rsidR="00444703" w:rsidRPr="00DF0D33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F0D33">
        <w:rPr>
          <w:rFonts w:ascii="Cambria" w:hAnsi="Cambria"/>
          <w:bCs/>
          <w:i/>
          <w:sz w:val="24"/>
          <w:szCs w:val="24"/>
        </w:rPr>
        <w:t>Вариант</w:t>
      </w:r>
      <w:r w:rsidRPr="00DF0D33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099EF261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Бесполое размножение сопровождается образованием спор только у 1 и 2 растений;</w:t>
      </w:r>
    </w:p>
    <w:p w14:paraId="31C51794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71266646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У растения 3 развиваются споры с элатерами;</w:t>
      </w:r>
    </w:p>
    <w:p w14:paraId="692E7FA4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Энационное происхождение листьев имеют растения 1, 2 и 3;</w:t>
      </w:r>
    </w:p>
    <w:p w14:paraId="37E3AC4B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Крупный ароморфоз – образование семян и плодов, характерен для растения 5;</w:t>
      </w:r>
    </w:p>
    <w:p w14:paraId="34557A6F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Спорофит паразитирует на гаметофите у растения 2;</w:t>
      </w:r>
    </w:p>
    <w:p w14:paraId="4E46CF36" w14:textId="77777777" w:rsidR="00DF0D33" w:rsidRPr="00DF0D33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346E01" w14:textId="77777777" w:rsidR="00444703" w:rsidRPr="00DF0D33" w:rsidRDefault="00444703" w:rsidP="00444703">
      <w:pPr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br w:type="page"/>
      </w:r>
    </w:p>
    <w:p w14:paraId="65C36C25" w14:textId="55A5A63A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26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>
        <w:rPr>
          <w:rFonts w:ascii="Cambria" w:hAnsi="Cambria"/>
          <w:b/>
          <w:color w:val="FF0000"/>
          <w:sz w:val="28"/>
          <w:szCs w:val="24"/>
        </w:rPr>
        <w:t xml:space="preserve"> 30</w:t>
      </w:r>
      <w:r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1518A9FA" w14:textId="77777777" w:rsidR="00A627C8" w:rsidRPr="00B40FAD" w:rsidRDefault="00A627C8" w:rsidP="00A627C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40FAD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3D89D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05B30">
        <w:rPr>
          <w:rFonts w:ascii="Cambria" w:hAnsi="Cambria"/>
          <w:b/>
          <w:bCs/>
          <w:sz w:val="24"/>
          <w:szCs w:val="24"/>
        </w:rPr>
        <w:t>Перед вами фото вскрытого животного.</w:t>
      </w:r>
    </w:p>
    <w:p w14:paraId="49DD51B9" w14:textId="77777777" w:rsidR="00AA4839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94F99A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8A42D04" wp14:editId="5D5FDD4D">
            <wp:extent cx="6522720" cy="23431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50" cy="234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86927" w14:textId="77777777" w:rsidR="00AA4839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F26DFB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76666">
        <w:rPr>
          <w:rFonts w:ascii="Cambria" w:hAnsi="Cambria"/>
          <w:b/>
          <w:bCs/>
          <w:sz w:val="24"/>
          <w:szCs w:val="24"/>
        </w:rPr>
        <w:t xml:space="preserve">Проанализируйте представленное изображение и для каждого </w:t>
      </w:r>
      <w:r>
        <w:rPr>
          <w:rFonts w:ascii="Cambria" w:hAnsi="Cambria"/>
          <w:b/>
          <w:bCs/>
          <w:sz w:val="24"/>
          <w:szCs w:val="24"/>
        </w:rPr>
        <w:t xml:space="preserve">последующих утверждений укажите, </w:t>
      </w:r>
      <w:r w:rsidRPr="00576666">
        <w:rPr>
          <w:rFonts w:ascii="Cambria" w:hAnsi="Cambria"/>
          <w:b/>
          <w:bCs/>
          <w:sz w:val="24"/>
          <w:szCs w:val="24"/>
        </w:rPr>
        <w:t>верно оно или нет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3160AA66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75D2C2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i/>
          <w:sz w:val="24"/>
          <w:szCs w:val="24"/>
        </w:rPr>
        <w:t>Вариант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1723562A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Н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 xml:space="preserve">а рисунке изображён представитель позвоночных, принадлежащий к рыбам </w:t>
      </w:r>
      <w:r w:rsidR="00444703">
        <w:rPr>
          <w:rFonts w:ascii="Cambria" w:hAnsi="Cambria" w:cs="Cambria"/>
          <w:bCs/>
          <w:i/>
          <w:iCs/>
          <w:sz w:val="24"/>
          <w:szCs w:val="24"/>
          <w:u w:val="single"/>
        </w:rPr>
        <w:t>(Vertebrata, Pisces)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41AD3C22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Э</w:t>
      </w:r>
      <w:r w:rsidR="00444703">
        <w:rPr>
          <w:rFonts w:ascii="Cambria" w:hAnsi="Cambria" w:cs="Cambria"/>
          <w:bCs/>
          <w:sz w:val="24"/>
          <w:szCs w:val="24"/>
        </w:rPr>
        <w:t xml:space="preserve">то хрящевая рыба </w:t>
      </w:r>
      <w:r w:rsidR="00444703">
        <w:rPr>
          <w:rFonts w:ascii="Cambria" w:hAnsi="Cambria" w:cs="Cambria"/>
          <w:bCs/>
          <w:i/>
          <w:iCs/>
          <w:sz w:val="24"/>
          <w:szCs w:val="24"/>
        </w:rPr>
        <w:t>(Chondrichthyes);</w:t>
      </w:r>
    </w:p>
    <w:p w14:paraId="2DE8CB01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У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 xml:space="preserve"> этой рыбы спинной плавник расположен над анальным;</w:t>
      </w:r>
    </w:p>
    <w:p w14:paraId="56C0B95B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О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>сновной орган её дыхания — жабры, кот</w:t>
      </w:r>
      <w:r w:rsidR="00FB0BCF">
        <w:rPr>
          <w:rFonts w:ascii="Cambria" w:hAnsi="Cambria" w:cs="Cambria"/>
          <w:bCs/>
          <w:sz w:val="24"/>
          <w:szCs w:val="24"/>
          <w:u w:val="single"/>
        </w:rPr>
        <w:t>орые обозначены на рисунке как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 xml:space="preserve"> 1;</w:t>
      </w:r>
    </w:p>
    <w:p w14:paraId="3A93C9A7" w14:textId="77777777" w:rsidR="00444703" w:rsidRPr="00690AC7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Орган</w:t>
      </w:r>
      <w:r w:rsidR="00444703">
        <w:rPr>
          <w:rFonts w:ascii="Cambria" w:hAnsi="Cambria" w:cs="Cambria"/>
          <w:bCs/>
          <w:sz w:val="24"/>
          <w:szCs w:val="24"/>
        </w:rPr>
        <w:t xml:space="preserve"> </w:t>
      </w:r>
      <w:r w:rsidR="00444703" w:rsidRPr="00690AC7">
        <w:rPr>
          <w:rFonts w:ascii="Cambria" w:hAnsi="Cambria" w:cs="Cambria"/>
          <w:bCs/>
          <w:sz w:val="24"/>
          <w:szCs w:val="24"/>
        </w:rPr>
        <w:t>2 – это почки;</w:t>
      </w:r>
    </w:p>
    <w:p w14:paraId="52ABCD3B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Э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>то хищная рыба;</w:t>
      </w:r>
    </w:p>
    <w:p w14:paraId="23ED27CD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C1CB55E" w14:textId="77777777" w:rsidR="004447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5466C571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FB0BCF">
        <w:rPr>
          <w:rFonts w:ascii="Cambria" w:hAnsi="Cambria" w:cs="Cambria"/>
          <w:bCs/>
          <w:sz w:val="24"/>
          <w:szCs w:val="24"/>
        </w:rPr>
        <w:t>Н</w:t>
      </w:r>
      <w:r w:rsidR="00444703" w:rsidRPr="00FB0BCF">
        <w:rPr>
          <w:rFonts w:ascii="Cambria" w:hAnsi="Cambria" w:cs="Cambria"/>
          <w:bCs/>
          <w:sz w:val="24"/>
          <w:szCs w:val="24"/>
        </w:rPr>
        <w:t xml:space="preserve">а рисунке изображён представитель позвоночных, принадлежащий к Бесчелюстным </w:t>
      </w:r>
      <w:r w:rsidR="00444703" w:rsidRPr="00FB0BCF">
        <w:rPr>
          <w:rFonts w:ascii="Cambria" w:hAnsi="Cambria" w:cs="Cambria"/>
          <w:bCs/>
          <w:i/>
          <w:iCs/>
          <w:sz w:val="24"/>
          <w:szCs w:val="24"/>
        </w:rPr>
        <w:t>(Vertebrata, Agnatha)</w:t>
      </w:r>
      <w:r w:rsidR="00444703" w:rsidRPr="00FB0BCF">
        <w:rPr>
          <w:rFonts w:ascii="Cambria" w:hAnsi="Cambria" w:cs="Cambria"/>
          <w:bCs/>
          <w:sz w:val="24"/>
          <w:szCs w:val="24"/>
        </w:rPr>
        <w:t>;</w:t>
      </w:r>
    </w:p>
    <w:p w14:paraId="05B16848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FB0BCF">
        <w:rPr>
          <w:rFonts w:ascii="Cambria" w:hAnsi="Cambria" w:cs="Cambria"/>
          <w:bCs/>
          <w:sz w:val="24"/>
          <w:szCs w:val="24"/>
          <w:u w:val="single"/>
        </w:rPr>
        <w:t>Э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 xml:space="preserve">то костная рыба </w:t>
      </w:r>
      <w:r w:rsidR="00444703" w:rsidRPr="00FB0BCF">
        <w:rPr>
          <w:rFonts w:ascii="Cambria" w:hAnsi="Cambria" w:cs="Cambria"/>
          <w:bCs/>
          <w:i/>
          <w:iCs/>
          <w:sz w:val="24"/>
          <w:szCs w:val="24"/>
          <w:u w:val="single"/>
        </w:rPr>
        <w:t>(Osteichthyes)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01FA38AC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FB0BCF">
        <w:rPr>
          <w:rFonts w:ascii="Cambria" w:hAnsi="Cambria" w:cs="Cambria"/>
          <w:bCs/>
          <w:sz w:val="24"/>
          <w:szCs w:val="24"/>
          <w:u w:val="single"/>
        </w:rPr>
        <w:t>У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 xml:space="preserve"> этой рыбы спинной и анальный плавники состоят из костных лучей</w:t>
      </w:r>
      <w:r w:rsidR="00444703" w:rsidRPr="00FB0BCF">
        <w:rPr>
          <w:rFonts w:ascii="Cambria" w:hAnsi="Cambria" w:cs="Cambria"/>
          <w:bCs/>
          <w:sz w:val="24"/>
          <w:szCs w:val="24"/>
        </w:rPr>
        <w:t>;</w:t>
      </w:r>
    </w:p>
    <w:p w14:paraId="775CDFE5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FB0BCF">
        <w:rPr>
          <w:rFonts w:ascii="Cambria" w:hAnsi="Cambria" w:cs="Cambria"/>
          <w:bCs/>
          <w:sz w:val="24"/>
          <w:szCs w:val="24"/>
        </w:rPr>
        <w:t>О</w:t>
      </w:r>
      <w:r w:rsidR="00444703" w:rsidRPr="00FB0BCF">
        <w:rPr>
          <w:rFonts w:ascii="Cambria" w:hAnsi="Cambria" w:cs="Cambria"/>
          <w:bCs/>
          <w:sz w:val="24"/>
          <w:szCs w:val="24"/>
        </w:rPr>
        <w:t>сновной орган её дыхания — жабры, кот</w:t>
      </w:r>
      <w:r w:rsidR="00FB0BCF" w:rsidRPr="00FB0BCF">
        <w:rPr>
          <w:rFonts w:ascii="Cambria" w:hAnsi="Cambria" w:cs="Cambria"/>
          <w:bCs/>
          <w:sz w:val="24"/>
          <w:szCs w:val="24"/>
        </w:rPr>
        <w:t>орые обозначены на рисунке как</w:t>
      </w:r>
      <w:r w:rsidR="00444703" w:rsidRPr="00FB0BCF">
        <w:rPr>
          <w:rFonts w:ascii="Cambria" w:hAnsi="Cambria" w:cs="Cambria"/>
          <w:bCs/>
          <w:sz w:val="24"/>
          <w:szCs w:val="24"/>
        </w:rPr>
        <w:t xml:space="preserve"> 3;</w:t>
      </w:r>
    </w:p>
    <w:p w14:paraId="410643FD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FB0BCF">
        <w:rPr>
          <w:rFonts w:ascii="Cambria" w:hAnsi="Cambria" w:cs="Cambria"/>
          <w:bCs/>
          <w:sz w:val="24"/>
          <w:szCs w:val="24"/>
          <w:u w:val="single"/>
        </w:rPr>
        <w:t>Орган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 xml:space="preserve"> 2 –</w:t>
      </w:r>
      <w:r w:rsidR="00444703" w:rsidRPr="00FB0BCF">
        <w:rPr>
          <w:rFonts w:ascii="Cambria" w:hAnsi="Cambria" w:cs="Cambria"/>
          <w:bCs/>
          <w:sz w:val="24"/>
          <w:szCs w:val="24"/>
        </w:rPr>
        <w:t xml:space="preserve"> 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>это печень</w:t>
      </w:r>
      <w:r w:rsidR="00444703" w:rsidRPr="00FB0BCF">
        <w:rPr>
          <w:rFonts w:ascii="Cambria" w:hAnsi="Cambria" w:cs="Cambria"/>
          <w:bCs/>
          <w:sz w:val="24"/>
          <w:szCs w:val="24"/>
        </w:rPr>
        <w:t>;</w:t>
      </w:r>
    </w:p>
    <w:p w14:paraId="286B0BC4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FB0BCF">
        <w:rPr>
          <w:rFonts w:ascii="Cambria" w:hAnsi="Cambria" w:cs="Cambria"/>
          <w:bCs/>
          <w:sz w:val="24"/>
          <w:szCs w:val="24"/>
        </w:rPr>
        <w:t>Э</w:t>
      </w:r>
      <w:r w:rsidR="00444703" w:rsidRPr="00FB0BCF">
        <w:rPr>
          <w:rFonts w:ascii="Cambria" w:hAnsi="Cambria" w:cs="Cambria"/>
          <w:bCs/>
          <w:sz w:val="24"/>
          <w:szCs w:val="24"/>
        </w:rPr>
        <w:t>то мирная рыба;</w:t>
      </w:r>
    </w:p>
    <w:p w14:paraId="2DAF234A" w14:textId="77777777" w:rsidR="00444703" w:rsidRPr="00FB0BCF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4D4A557" w14:textId="77777777" w:rsidR="00444703" w:rsidRPr="00FB0BCF" w:rsidRDefault="00444703" w:rsidP="00444703">
      <w:pPr>
        <w:rPr>
          <w:rFonts w:ascii="Cambria" w:hAnsi="Cambria" w:cs="Cambria"/>
          <w:bCs/>
          <w:sz w:val="24"/>
          <w:szCs w:val="24"/>
          <w:lang w:val="en-US"/>
        </w:rPr>
      </w:pPr>
      <w:r w:rsidRPr="00FB0BCF">
        <w:rPr>
          <w:rFonts w:ascii="Cambria" w:hAnsi="Cambria" w:cs="Cambria"/>
          <w:bCs/>
          <w:sz w:val="24"/>
          <w:szCs w:val="24"/>
          <w:lang w:val="en-US"/>
        </w:rPr>
        <w:br w:type="page"/>
      </w:r>
    </w:p>
    <w:p w14:paraId="2E7A9E27" w14:textId="3FADABFC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27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>
        <w:rPr>
          <w:rFonts w:ascii="Cambria" w:hAnsi="Cambria"/>
          <w:b/>
          <w:color w:val="FF0000"/>
          <w:sz w:val="28"/>
          <w:szCs w:val="24"/>
        </w:rPr>
        <w:t xml:space="preserve"> 31</w:t>
      </w:r>
      <w:r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3111F850" w14:textId="77777777" w:rsidR="00444703" w:rsidRPr="00474190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96FED1B" w14:textId="77777777" w:rsidR="00444703" w:rsidRPr="00BA448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A4483">
        <w:rPr>
          <w:rFonts w:ascii="Cambria" w:hAnsi="Cambria"/>
          <w:b/>
          <w:bCs/>
          <w:sz w:val="24"/>
          <w:szCs w:val="24"/>
        </w:rPr>
        <w:t>Вирусный гепатит B (HBV) — инфекционное заболевание, которое может вызывать серьёзные поражения печени. Гепатит B может переходить в хроническую форму, что провоцирует возникновение цирроза и рака печени. Возбудителем гепатита B является ДНК-содержащий вирус семейства </w:t>
      </w:r>
      <w:r w:rsidRPr="0066600A">
        <w:rPr>
          <w:rFonts w:ascii="Cambria" w:hAnsi="Cambria"/>
          <w:b/>
          <w:bCs/>
          <w:i/>
          <w:sz w:val="24"/>
          <w:szCs w:val="24"/>
        </w:rPr>
        <w:t>Hepadnaviridae</w:t>
      </w:r>
      <w:r w:rsidRPr="00BA4483">
        <w:rPr>
          <w:rFonts w:ascii="Cambria" w:hAnsi="Cambria"/>
          <w:b/>
          <w:bCs/>
          <w:sz w:val="24"/>
          <w:szCs w:val="24"/>
        </w:rPr>
        <w:t xml:space="preserve">. Обследование для подтверждения инфицирования человека </w:t>
      </w:r>
      <w:r>
        <w:rPr>
          <w:rFonts w:ascii="Cambria" w:hAnsi="Cambria"/>
          <w:b/>
          <w:bCs/>
          <w:sz w:val="24"/>
          <w:szCs w:val="24"/>
        </w:rPr>
        <w:t xml:space="preserve">данным </w:t>
      </w:r>
      <w:r w:rsidRPr="00BA4483">
        <w:rPr>
          <w:rFonts w:ascii="Cambria" w:hAnsi="Cambria"/>
          <w:b/>
          <w:bCs/>
          <w:sz w:val="24"/>
          <w:szCs w:val="24"/>
        </w:rPr>
        <w:t xml:space="preserve">вирусом включает в себя </w:t>
      </w:r>
      <w:r>
        <w:rPr>
          <w:rFonts w:ascii="Cambria" w:hAnsi="Cambria"/>
          <w:b/>
          <w:bCs/>
          <w:sz w:val="24"/>
          <w:szCs w:val="24"/>
        </w:rPr>
        <w:t>анализ</w:t>
      </w:r>
      <w:r w:rsidRPr="00BA4483">
        <w:rPr>
          <w:rFonts w:ascii="Cambria" w:hAnsi="Cambria"/>
          <w:b/>
          <w:bCs/>
          <w:sz w:val="24"/>
          <w:szCs w:val="24"/>
        </w:rPr>
        <w:t xml:space="preserve"> крови на наличие антител anti-HBc, </w:t>
      </w:r>
      <w:r>
        <w:rPr>
          <w:rFonts w:ascii="Cambria" w:hAnsi="Cambria"/>
          <w:b/>
          <w:bCs/>
          <w:sz w:val="24"/>
          <w:szCs w:val="24"/>
        </w:rPr>
        <w:t>антител anti-HBs и частиц HBsAg. Примерная схема, описывающая концентрации данных маркёров в крови с течением времени после заражения гепатитом В, приведена ниже.</w:t>
      </w:r>
    </w:p>
    <w:p w14:paraId="75E7E8B1" w14:textId="77777777" w:rsidR="00444703" w:rsidRDefault="00444703" w:rsidP="00444703">
      <w:r>
        <w:rPr>
          <w:noProof/>
          <w:lang w:eastAsia="ru-RU"/>
        </w:rPr>
        <w:drawing>
          <wp:inline distT="0" distB="0" distL="0" distR="0" wp14:anchorId="5322EF18" wp14:editId="7E3B3DB0">
            <wp:extent cx="6429811" cy="4396740"/>
            <wp:effectExtent l="0" t="0" r="952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35508" cy="44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BDDE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представленную схему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353ED952" w14:textId="77777777" w:rsidR="00444703" w:rsidRPr="005D64B1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723F94D" w14:textId="77777777" w:rsidR="00444703" w:rsidRPr="00D925F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A27B8">
        <w:rPr>
          <w:rFonts w:ascii="Cambria" w:hAnsi="Cambria"/>
          <w:bCs/>
          <w:i/>
          <w:sz w:val="24"/>
          <w:szCs w:val="24"/>
        </w:rPr>
        <w:t>Вариант</w:t>
      </w:r>
      <w:r w:rsidRPr="00D925F3">
        <w:rPr>
          <w:rFonts w:ascii="Cambria" w:hAnsi="Cambria"/>
          <w:bCs/>
          <w:i/>
          <w:sz w:val="24"/>
          <w:szCs w:val="24"/>
        </w:rPr>
        <w:t xml:space="preserve"> 1: </w:t>
      </w:r>
    </w:p>
    <w:p w14:paraId="4A1FE8FF" w14:textId="77777777" w:rsidR="00444703" w:rsidRPr="00D925F3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925F3">
        <w:rPr>
          <w:rFonts w:ascii="Cambria" w:hAnsi="Cambria"/>
          <w:bCs/>
          <w:sz w:val="24"/>
          <w:szCs w:val="24"/>
          <w:u w:val="single"/>
        </w:rPr>
        <w:t>HBsAg – это поверхностный белок</w:t>
      </w:r>
      <w:r>
        <w:rPr>
          <w:rFonts w:ascii="Cambria" w:hAnsi="Cambria"/>
          <w:bCs/>
          <w:sz w:val="24"/>
          <w:szCs w:val="24"/>
          <w:u w:val="single"/>
        </w:rPr>
        <w:t>, благодаря чему можно обнаружить присутствие вируса в крови уже</w:t>
      </w:r>
      <w:r w:rsidRPr="00D925F3">
        <w:rPr>
          <w:rFonts w:ascii="Cambria" w:hAnsi="Cambria"/>
          <w:bCs/>
          <w:sz w:val="24"/>
          <w:szCs w:val="24"/>
          <w:u w:val="single"/>
        </w:rPr>
        <w:t xml:space="preserve"> в инкубационный период заболевания</w:t>
      </w:r>
      <w:r>
        <w:rPr>
          <w:rFonts w:ascii="Cambria" w:hAnsi="Cambria"/>
          <w:bCs/>
          <w:sz w:val="24"/>
          <w:szCs w:val="24"/>
          <w:u w:val="single"/>
        </w:rPr>
        <w:t>;</w:t>
      </w:r>
      <w:r w:rsidRPr="00D925F3">
        <w:rPr>
          <w:rFonts w:ascii="Cambria" w:hAnsi="Cambria"/>
          <w:bCs/>
          <w:sz w:val="24"/>
          <w:szCs w:val="24"/>
          <w:u w:val="single"/>
        </w:rPr>
        <w:t xml:space="preserve"> </w:t>
      </w:r>
    </w:p>
    <w:p w14:paraId="453A594D" w14:textId="77777777" w:rsidR="00444703" w:rsidRPr="004C4143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4143">
        <w:rPr>
          <w:rFonts w:ascii="Cambria" w:hAnsi="Cambria"/>
          <w:bCs/>
          <w:sz w:val="24"/>
          <w:szCs w:val="24"/>
        </w:rPr>
        <w:t xml:space="preserve">В случае обнаружения HBsAg дольше </w:t>
      </w:r>
      <w:r>
        <w:rPr>
          <w:rFonts w:ascii="Cambria" w:hAnsi="Cambria"/>
          <w:bCs/>
          <w:sz w:val="24"/>
          <w:szCs w:val="24"/>
        </w:rPr>
        <w:t>2-3 недель</w:t>
      </w:r>
      <w:r w:rsidRPr="004C4143">
        <w:rPr>
          <w:rFonts w:ascii="Cambria" w:hAnsi="Cambria"/>
          <w:bCs/>
          <w:sz w:val="24"/>
          <w:szCs w:val="24"/>
        </w:rPr>
        <w:t xml:space="preserve"> после начала болезни можно судить о переходе заболевания в хроническую форму</w:t>
      </w:r>
      <w:r>
        <w:rPr>
          <w:rFonts w:ascii="Cambria" w:hAnsi="Cambria"/>
          <w:bCs/>
          <w:sz w:val="24"/>
          <w:szCs w:val="24"/>
        </w:rPr>
        <w:t>;</w:t>
      </w:r>
    </w:p>
    <w:p w14:paraId="6A80B091" w14:textId="77777777" w:rsidR="00444703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4143">
        <w:rPr>
          <w:rFonts w:ascii="Cambria" w:hAnsi="Cambria"/>
          <w:bCs/>
          <w:sz w:val="24"/>
          <w:szCs w:val="24"/>
        </w:rPr>
        <w:t>Уровень антител к HB-core (</w:t>
      </w:r>
      <w:r w:rsidRPr="004C4143">
        <w:rPr>
          <w:rFonts w:ascii="Cambria" w:hAnsi="Cambria"/>
          <w:bCs/>
          <w:sz w:val="24"/>
          <w:szCs w:val="24"/>
          <w:lang w:val="en-US"/>
        </w:rPr>
        <w:t>anti</w:t>
      </w:r>
      <w:r w:rsidRPr="004C4143">
        <w:rPr>
          <w:rFonts w:ascii="Cambria" w:hAnsi="Cambria"/>
          <w:bCs/>
          <w:sz w:val="24"/>
          <w:szCs w:val="24"/>
        </w:rPr>
        <w:t>-</w:t>
      </w:r>
      <w:r w:rsidRPr="004C4143">
        <w:rPr>
          <w:rFonts w:ascii="Cambria" w:hAnsi="Cambria"/>
          <w:bCs/>
          <w:sz w:val="24"/>
          <w:szCs w:val="24"/>
          <w:lang w:val="en-US"/>
        </w:rPr>
        <w:t>HBc</w:t>
      </w:r>
      <w:r w:rsidRPr="004C4143">
        <w:rPr>
          <w:rFonts w:ascii="Cambria" w:hAnsi="Cambria"/>
          <w:bCs/>
          <w:sz w:val="24"/>
          <w:szCs w:val="24"/>
        </w:rPr>
        <w:t>) антигену снижается одновременно с исчезновением HBsAg</w:t>
      </w:r>
      <w:r w:rsidRPr="00D925F3">
        <w:rPr>
          <w:rFonts w:ascii="Cambria" w:hAnsi="Cambria"/>
          <w:bCs/>
          <w:sz w:val="24"/>
          <w:szCs w:val="24"/>
        </w:rPr>
        <w:t>;</w:t>
      </w:r>
    </w:p>
    <w:p w14:paraId="6602A375" w14:textId="77777777" w:rsidR="00444703" w:rsidRPr="004C4143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4143">
        <w:rPr>
          <w:rFonts w:ascii="Cambria" w:hAnsi="Cambria"/>
          <w:bCs/>
          <w:sz w:val="24"/>
          <w:szCs w:val="24"/>
        </w:rPr>
        <w:t xml:space="preserve">Присутствие в крови </w:t>
      </w:r>
      <w:r w:rsidRPr="004C4143">
        <w:rPr>
          <w:rFonts w:ascii="Cambria" w:hAnsi="Cambria"/>
          <w:bCs/>
          <w:sz w:val="24"/>
          <w:szCs w:val="24"/>
          <w:lang w:val="en-US"/>
        </w:rPr>
        <w:t>anti</w:t>
      </w:r>
      <w:r w:rsidRPr="004C4143">
        <w:rPr>
          <w:rFonts w:ascii="Cambria" w:hAnsi="Cambria"/>
          <w:bCs/>
          <w:sz w:val="24"/>
          <w:szCs w:val="24"/>
        </w:rPr>
        <w:t>-</w:t>
      </w:r>
      <w:r w:rsidRPr="004C4143">
        <w:rPr>
          <w:rFonts w:ascii="Cambria" w:hAnsi="Cambria"/>
          <w:bCs/>
          <w:sz w:val="24"/>
          <w:szCs w:val="24"/>
          <w:lang w:val="en-US"/>
        </w:rPr>
        <w:t>HBc</w:t>
      </w:r>
      <w:r w:rsidRPr="004C414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не может служить маркёром ранее перенесенного гепатита В; </w:t>
      </w:r>
    </w:p>
    <w:p w14:paraId="0E45B837" w14:textId="77777777" w:rsidR="00444703" w:rsidRPr="00911929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11929">
        <w:rPr>
          <w:rFonts w:ascii="Cambria" w:hAnsi="Cambria"/>
          <w:bCs/>
          <w:sz w:val="24"/>
          <w:szCs w:val="24"/>
          <w:u w:val="single"/>
        </w:rPr>
        <w:t>В конце инкубационного периода на фоне появления симптомов в крови обнаруживается HBsAg параллельно с определением ДНК вируса методом ПЦР, затем в крови появляется HBeAg</w:t>
      </w:r>
      <w:r>
        <w:rPr>
          <w:rFonts w:ascii="Cambria" w:hAnsi="Cambria"/>
          <w:bCs/>
          <w:sz w:val="24"/>
          <w:szCs w:val="24"/>
        </w:rPr>
        <w:t>;</w:t>
      </w:r>
    </w:p>
    <w:p w14:paraId="23B8E15C" w14:textId="77777777" w:rsidR="00444703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</w:t>
      </w:r>
      <w:r w:rsidRPr="008F0385">
        <w:rPr>
          <w:rFonts w:ascii="Cambria" w:hAnsi="Cambria"/>
          <w:bCs/>
          <w:sz w:val="24"/>
          <w:szCs w:val="24"/>
        </w:rPr>
        <w:t>п</w:t>
      </w:r>
      <w:r>
        <w:rPr>
          <w:rFonts w:ascii="Cambria" w:hAnsi="Cambria"/>
          <w:bCs/>
          <w:sz w:val="24"/>
          <w:szCs w:val="24"/>
        </w:rPr>
        <w:t xml:space="preserve">ериод «серологического окна» </w:t>
      </w:r>
      <w:r w:rsidRPr="008F0385">
        <w:rPr>
          <w:rFonts w:ascii="Cambria" w:hAnsi="Cambria"/>
          <w:bCs/>
          <w:sz w:val="24"/>
          <w:szCs w:val="24"/>
        </w:rPr>
        <w:t xml:space="preserve">выявляются </w:t>
      </w:r>
      <w:r>
        <w:rPr>
          <w:rFonts w:ascii="Cambria" w:hAnsi="Cambria"/>
          <w:bCs/>
          <w:sz w:val="24"/>
          <w:szCs w:val="24"/>
        </w:rPr>
        <w:t>анти-HBс и анти-HB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</w:rPr>
        <w:t>;</w:t>
      </w:r>
    </w:p>
    <w:p w14:paraId="06AA55ED" w14:textId="77777777" w:rsidR="00444703" w:rsidRPr="00D925F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FAF0DDC" w14:textId="77777777" w:rsidR="00444703" w:rsidRPr="00D925F3" w:rsidRDefault="00444703" w:rsidP="00444703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925F3">
        <w:rPr>
          <w:rFonts w:ascii="Cambria" w:hAnsi="Cambria"/>
          <w:bCs/>
          <w:i/>
          <w:sz w:val="24"/>
          <w:szCs w:val="24"/>
        </w:rPr>
        <w:lastRenderedPageBreak/>
        <w:t xml:space="preserve">Вариант 2: </w:t>
      </w:r>
    </w:p>
    <w:p w14:paraId="09B38392" w14:textId="77777777" w:rsidR="00444703" w:rsidRPr="00D925F3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925F3">
        <w:rPr>
          <w:rFonts w:ascii="Cambria" w:hAnsi="Cambria"/>
          <w:bCs/>
          <w:sz w:val="24"/>
          <w:szCs w:val="24"/>
        </w:rPr>
        <w:t>HBsAg локализуется внутри вирусного капсида, и</w:t>
      </w:r>
      <w:r>
        <w:rPr>
          <w:rFonts w:ascii="Cambria" w:hAnsi="Cambria"/>
          <w:bCs/>
          <w:sz w:val="24"/>
          <w:szCs w:val="24"/>
        </w:rPr>
        <w:t xml:space="preserve"> поэтому</w:t>
      </w:r>
      <w:r w:rsidRPr="00D925F3">
        <w:rPr>
          <w:rFonts w:ascii="Cambria" w:hAnsi="Cambria"/>
          <w:bCs/>
          <w:sz w:val="24"/>
          <w:szCs w:val="24"/>
        </w:rPr>
        <w:t xml:space="preserve"> он не может служить </w:t>
      </w:r>
      <w:r>
        <w:rPr>
          <w:rFonts w:ascii="Cambria" w:hAnsi="Cambria"/>
          <w:bCs/>
          <w:sz w:val="24"/>
          <w:szCs w:val="24"/>
        </w:rPr>
        <w:t xml:space="preserve">надежным вирусным </w:t>
      </w:r>
      <w:r w:rsidRPr="00D925F3">
        <w:rPr>
          <w:rFonts w:ascii="Cambria" w:hAnsi="Cambria"/>
          <w:bCs/>
          <w:sz w:val="24"/>
          <w:szCs w:val="24"/>
        </w:rPr>
        <w:t xml:space="preserve">маркёром в инкубационном периоде заболевания; </w:t>
      </w:r>
    </w:p>
    <w:p w14:paraId="46CB38ED" w14:textId="77777777" w:rsidR="00444703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4143">
        <w:rPr>
          <w:rFonts w:ascii="Cambria" w:hAnsi="Cambria"/>
          <w:bCs/>
          <w:sz w:val="24"/>
          <w:szCs w:val="24"/>
          <w:u w:val="single"/>
        </w:rPr>
        <w:t>В случае обнаружения HBsAg дольше полугода после начала болезни можно судить о переходе заболевания в хроническую форму;</w:t>
      </w:r>
    </w:p>
    <w:p w14:paraId="7D53C179" w14:textId="77777777" w:rsidR="00444703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Стремительное нарастан</w:t>
      </w:r>
      <w:r w:rsidRPr="004C4143">
        <w:rPr>
          <w:rFonts w:ascii="Cambria" w:hAnsi="Cambria"/>
          <w:bCs/>
          <w:sz w:val="24"/>
          <w:szCs w:val="24"/>
          <w:u w:val="single"/>
        </w:rPr>
        <w:t>ие уровня антител к HB-core (</w:t>
      </w:r>
      <w:r w:rsidRPr="004C4143">
        <w:rPr>
          <w:rFonts w:ascii="Cambria" w:hAnsi="Cambria"/>
          <w:bCs/>
          <w:sz w:val="24"/>
          <w:szCs w:val="24"/>
          <w:u w:val="single"/>
          <w:lang w:val="en-US"/>
        </w:rPr>
        <w:t>anti</w:t>
      </w:r>
      <w:r w:rsidRPr="004C4143">
        <w:rPr>
          <w:rFonts w:ascii="Cambria" w:hAnsi="Cambria"/>
          <w:bCs/>
          <w:sz w:val="24"/>
          <w:szCs w:val="24"/>
          <w:u w:val="single"/>
        </w:rPr>
        <w:t>-</w:t>
      </w:r>
      <w:r w:rsidRPr="004C4143">
        <w:rPr>
          <w:rFonts w:ascii="Cambria" w:hAnsi="Cambria"/>
          <w:bCs/>
          <w:sz w:val="24"/>
          <w:szCs w:val="24"/>
          <w:u w:val="single"/>
          <w:lang w:val="en-US"/>
        </w:rPr>
        <w:t>HBc</w:t>
      </w:r>
      <w:r w:rsidRPr="004C4143">
        <w:rPr>
          <w:rFonts w:ascii="Cambria" w:hAnsi="Cambria"/>
          <w:bCs/>
          <w:sz w:val="24"/>
          <w:szCs w:val="24"/>
          <w:u w:val="single"/>
        </w:rPr>
        <w:t>) антигену отмечается в промежутке после исчезновения HBs-антигена (HBsAg) и перед появлением анти-HBs-антител;</w:t>
      </w:r>
    </w:p>
    <w:p w14:paraId="113235F2" w14:textId="77777777" w:rsidR="00444703" w:rsidRPr="004C4143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Присутствие в крови</w:t>
      </w:r>
      <w:r w:rsidRPr="004C4143">
        <w:rPr>
          <w:rFonts w:ascii="Cambria" w:hAnsi="Cambria"/>
          <w:bCs/>
          <w:sz w:val="24"/>
          <w:szCs w:val="24"/>
          <w:u w:val="single"/>
        </w:rPr>
        <w:t xml:space="preserve"> </w:t>
      </w:r>
      <w:r w:rsidRPr="004C4143">
        <w:rPr>
          <w:rFonts w:ascii="Cambria" w:hAnsi="Cambria"/>
          <w:bCs/>
          <w:sz w:val="24"/>
          <w:szCs w:val="24"/>
          <w:u w:val="single"/>
          <w:lang w:val="en-US"/>
        </w:rPr>
        <w:t>anti</w:t>
      </w:r>
      <w:r w:rsidRPr="004C4143">
        <w:rPr>
          <w:rFonts w:ascii="Cambria" w:hAnsi="Cambria"/>
          <w:bCs/>
          <w:sz w:val="24"/>
          <w:szCs w:val="24"/>
          <w:u w:val="single"/>
        </w:rPr>
        <w:t>-</w:t>
      </w:r>
      <w:r w:rsidRPr="004C4143">
        <w:rPr>
          <w:rFonts w:ascii="Cambria" w:hAnsi="Cambria"/>
          <w:bCs/>
          <w:sz w:val="24"/>
          <w:szCs w:val="24"/>
          <w:u w:val="single"/>
          <w:lang w:val="en-US"/>
        </w:rPr>
        <w:t>HBc</w:t>
      </w:r>
      <w:r w:rsidRPr="004C4143">
        <w:rPr>
          <w:rFonts w:ascii="Cambria" w:hAnsi="Cambria"/>
          <w:bCs/>
          <w:sz w:val="24"/>
          <w:szCs w:val="24"/>
          <w:u w:val="single"/>
        </w:rPr>
        <w:t xml:space="preserve"> может означать как активное инфицирование пациента, так и </w:t>
      </w:r>
      <w:r>
        <w:rPr>
          <w:rFonts w:ascii="Cambria" w:hAnsi="Cambria"/>
          <w:bCs/>
          <w:sz w:val="24"/>
          <w:szCs w:val="24"/>
          <w:u w:val="single"/>
        </w:rPr>
        <w:t xml:space="preserve">наличие сформированного </w:t>
      </w:r>
      <w:r w:rsidRPr="004C4143">
        <w:rPr>
          <w:rFonts w:ascii="Cambria" w:hAnsi="Cambria"/>
          <w:bCs/>
          <w:sz w:val="24"/>
          <w:szCs w:val="24"/>
          <w:u w:val="single"/>
        </w:rPr>
        <w:t>иммунитет</w:t>
      </w:r>
      <w:r>
        <w:rPr>
          <w:rFonts w:ascii="Cambria" w:hAnsi="Cambria"/>
          <w:bCs/>
          <w:sz w:val="24"/>
          <w:szCs w:val="24"/>
          <w:u w:val="single"/>
        </w:rPr>
        <w:t>а</w:t>
      </w:r>
      <w:r w:rsidRPr="004C4143">
        <w:rPr>
          <w:rFonts w:ascii="Cambria" w:hAnsi="Cambria"/>
          <w:bCs/>
          <w:sz w:val="24"/>
          <w:szCs w:val="24"/>
          <w:u w:val="single"/>
        </w:rPr>
        <w:t xml:space="preserve"> к ранее перенесенному гепатиту </w:t>
      </w:r>
      <w:r w:rsidRPr="004C4143">
        <w:rPr>
          <w:rFonts w:ascii="Cambria" w:hAnsi="Cambria"/>
          <w:bCs/>
          <w:sz w:val="24"/>
          <w:szCs w:val="24"/>
          <w:u w:val="single"/>
          <w:lang w:val="en-US"/>
        </w:rPr>
        <w:t>B</w:t>
      </w:r>
      <w:r w:rsidRPr="004C4143">
        <w:rPr>
          <w:rFonts w:ascii="Cambria" w:hAnsi="Cambria"/>
          <w:bCs/>
          <w:sz w:val="24"/>
          <w:szCs w:val="24"/>
          <w:u w:val="single"/>
        </w:rPr>
        <w:t>;</w:t>
      </w:r>
    </w:p>
    <w:p w14:paraId="4E4C4979" w14:textId="77777777" w:rsidR="00444703" w:rsidRPr="00911929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11929">
        <w:rPr>
          <w:rFonts w:ascii="Cambria" w:hAnsi="Cambria"/>
          <w:bCs/>
          <w:sz w:val="24"/>
          <w:szCs w:val="24"/>
        </w:rPr>
        <w:t>ДНК вируса гепатита В методом ПЦР регистрируется во все периоды заболевания;</w:t>
      </w:r>
    </w:p>
    <w:p w14:paraId="5FAB8883" w14:textId="77777777" w:rsidR="00444703" w:rsidRPr="008F0385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F0385">
        <w:rPr>
          <w:rFonts w:ascii="Cambria" w:hAnsi="Cambria"/>
          <w:bCs/>
          <w:sz w:val="24"/>
          <w:szCs w:val="24"/>
          <w:u w:val="single"/>
        </w:rPr>
        <w:t xml:space="preserve">Маркёрами репликации вируса гепатита В являются ДНК вируса и </w:t>
      </w:r>
      <w:r w:rsidRPr="008F0385">
        <w:rPr>
          <w:rFonts w:ascii="Cambria" w:hAnsi="Cambria"/>
          <w:bCs/>
          <w:sz w:val="24"/>
          <w:szCs w:val="24"/>
          <w:u w:val="single"/>
          <w:lang w:val="en-US"/>
        </w:rPr>
        <w:t>HBeAg</w:t>
      </w:r>
      <w:r w:rsidRPr="008F0385">
        <w:rPr>
          <w:rFonts w:ascii="Cambria" w:hAnsi="Cambria"/>
          <w:bCs/>
          <w:sz w:val="24"/>
          <w:szCs w:val="24"/>
          <w:u w:val="single"/>
        </w:rPr>
        <w:t>;</w:t>
      </w:r>
    </w:p>
    <w:p w14:paraId="52A0F676" w14:textId="77777777" w:rsidR="00444703" w:rsidRPr="00D925F3" w:rsidRDefault="00444703" w:rsidP="0092530E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4889D41" w14:textId="77777777" w:rsidR="00444703" w:rsidRDefault="00444703" w:rsidP="00444703">
      <w:r>
        <w:br w:type="page"/>
      </w:r>
    </w:p>
    <w:p w14:paraId="17C75300" w14:textId="7E3680C2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28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4C7E6E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3F27687" w14:textId="77777777" w:rsidR="00D07E5E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12 октября 1964 года в составе экипажа корабля «Восход» в космосе побывал перв</w:t>
      </w:r>
      <w:r w:rsidR="00D07E5E">
        <w:rPr>
          <w:rFonts w:ascii="Cambria" w:hAnsi="Cambria"/>
          <w:b/>
          <w:bCs/>
          <w:sz w:val="24"/>
          <w:szCs w:val="24"/>
        </w:rPr>
        <w:t>ый врач Борис Борисович Егоров.</w:t>
      </w:r>
    </w:p>
    <w:p w14:paraId="57B9D283" w14:textId="77777777" w:rsidR="00D07E5E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ECDD1A5" w14:textId="77777777" w:rsidR="00D07E5E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4049F9" wp14:editId="1F62B598">
            <wp:extent cx="3621115" cy="2575560"/>
            <wp:effectExtent l="0" t="0" r="0" b="0"/>
            <wp:docPr id="4267" name="Рисунок 4267" descr="Soviet Union-1964-stamp-Boris Borisovich Yeg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viet Union-1964-stamp-Boris Borisovich Yegoro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70" cy="25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698E" w14:textId="77777777" w:rsidR="00D07E5E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0E326C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 тех пор проводятся активные исследования воздействия микрогравитации на организм человека. Оцените правильность утверждений о физиологических реакциях в условиях микрогравитации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DB117CC" w14:textId="77777777" w:rsidR="00444703" w:rsidRPr="005039A2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DEAE0A5" w14:textId="77777777" w:rsidR="00444703" w:rsidRPr="00DE611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00D0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91D97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При длительном нахождении в космосе плотность костей уменьшается;</w:t>
      </w:r>
    </w:p>
    <w:p w14:paraId="66B1093D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Объем циркулирующей крови при длительном нахождении в космосе уменьшается;</w:t>
      </w:r>
    </w:p>
    <w:p w14:paraId="30BC4BC4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Чтобы заснуть в условиях полуторачасовой смены освещенности, космонавты вынуждены принимать мелатонин;</w:t>
      </w:r>
    </w:p>
    <w:p w14:paraId="42B3798A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Моча человека, находящегося в космосе, содержит больше белка, чем на Земле;</w:t>
      </w:r>
    </w:p>
    <w:p w14:paraId="7A4A8D14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19133254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При очень долгих космических экспедициях наблюдается тенденция к росту уровня кальцитонина на фоне уменьшения уровня паратгормона</w:t>
      </w:r>
    </w:p>
    <w:p w14:paraId="107E6FF3" w14:textId="77777777" w:rsidR="00A87B88" w:rsidRPr="00B00D0B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D996FED" w14:textId="77777777" w:rsidR="00444703" w:rsidRPr="00B00D0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B00D0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267CF35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При длительном нахождении в космосе плотность костей уменьшается;</w:t>
      </w:r>
    </w:p>
    <w:p w14:paraId="4385049D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При измерении артериального давления лодыжечно-плечевой индекс человека, отправившегося в космос, будет больше, чем на Земле;</w:t>
      </w:r>
    </w:p>
    <w:p w14:paraId="610EC523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Космонавтам нужно принимать больше железа с пищей, так как количество эритроцитов в космосе увеличивается;</w:t>
      </w:r>
    </w:p>
    <w:p w14:paraId="0EADC235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Чтобы предотвратить развитие почечных камней, человек вынужден пить в космосе больше воды, чем ему хочется;</w:t>
      </w:r>
    </w:p>
    <w:p w14:paraId="3B0033B6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Венозное депо человека, находящегося в космосе, содержит меньше запасного объема крови, чем у человека на Земле;</w:t>
      </w:r>
    </w:p>
    <w:p w14:paraId="11CC9966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71258E15" w14:textId="77777777" w:rsidR="00A87B88" w:rsidRPr="00B00D0B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90CC041" w14:textId="77777777" w:rsidR="00444703" w:rsidRDefault="00444703" w:rsidP="00444703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6D33FB7" w14:textId="5D5D9E93" w:rsidR="00444703" w:rsidRPr="006B3A5D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6B3A5D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29</w:t>
      </w:r>
      <w:r w:rsidRPr="006B3A5D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>
        <w:rPr>
          <w:rFonts w:ascii="Cambria" w:hAnsi="Cambria"/>
          <w:b/>
          <w:color w:val="FF0000"/>
          <w:sz w:val="28"/>
          <w:szCs w:val="24"/>
        </w:rPr>
        <w:t xml:space="preserve"> 33</w:t>
      </w:r>
      <w:r w:rsidRPr="006B3A5D">
        <w:rPr>
          <w:rFonts w:ascii="Cambria" w:hAnsi="Cambria"/>
          <w:b/>
          <w:color w:val="FF0000"/>
          <w:sz w:val="28"/>
          <w:szCs w:val="24"/>
        </w:rPr>
        <w:t xml:space="preserve">) – 3 </w:t>
      </w:r>
      <w:r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51402C8A" w14:textId="77777777" w:rsidR="00444703" w:rsidRPr="00474190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5F99AE7" w14:textId="77777777" w:rsidR="00444703" w:rsidRPr="0053362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Метаболизм глюкозы является одним из важнейших процессов, происходящих в наших клетках. Распад глюкозы (</w:t>
      </w:r>
      <w:r>
        <w:rPr>
          <w:rFonts w:ascii="Cambria" w:hAnsi="Cambria"/>
          <w:b/>
          <w:bCs/>
          <w:sz w:val="24"/>
          <w:szCs w:val="24"/>
          <w:lang w:val="en-US"/>
        </w:rPr>
        <w:t>glycose</w:t>
      </w:r>
      <w:r w:rsidRPr="008F3EAA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до пировиноградной кислоты (</w:t>
      </w:r>
      <w:r>
        <w:rPr>
          <w:rFonts w:ascii="Cambria" w:hAnsi="Cambria"/>
          <w:b/>
          <w:bCs/>
          <w:sz w:val="24"/>
          <w:szCs w:val="24"/>
          <w:lang w:val="en-US"/>
        </w:rPr>
        <w:t>pyruvic</w:t>
      </w:r>
      <w:r w:rsidRPr="008F3EA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acid</w:t>
      </w:r>
      <w:r w:rsidRPr="008F3EAA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происходит в ходе реакций гликолиза, приводит к генерации АТФ, НАДН и подготовке углеродного скелета для дальнейшего аэробного окисления. Синтез глюкозы происходит в ходе глюконеогенеза, начинающегося от пировиноградной кислоты. Одной из важных реакций обоих процессов, подвергающейся регуляции со стороны клетки, является трансформация друг в друга фруктозо-6-фосфата (</w:t>
      </w:r>
      <w:r>
        <w:rPr>
          <w:rFonts w:ascii="Cambria" w:hAnsi="Cambria"/>
          <w:b/>
          <w:bCs/>
          <w:sz w:val="24"/>
          <w:szCs w:val="24"/>
          <w:lang w:val="en-US"/>
        </w:rPr>
        <w:t>Fru</w:t>
      </w:r>
      <w:r w:rsidRPr="008F3EAA">
        <w:rPr>
          <w:rFonts w:ascii="Cambria" w:hAnsi="Cambria"/>
          <w:b/>
          <w:bCs/>
          <w:sz w:val="24"/>
          <w:szCs w:val="24"/>
        </w:rPr>
        <w:t>-6-</w:t>
      </w:r>
      <w:r>
        <w:rPr>
          <w:rFonts w:ascii="Cambria" w:hAnsi="Cambria"/>
          <w:b/>
          <w:bCs/>
          <w:sz w:val="24"/>
          <w:szCs w:val="24"/>
          <w:lang w:val="en-US"/>
        </w:rPr>
        <w:t>P</w:t>
      </w:r>
      <w:r w:rsidRPr="008F3EAA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и фруктозо-1,6-бисфосфата (</w:t>
      </w:r>
      <w:r>
        <w:rPr>
          <w:rFonts w:ascii="Cambria" w:hAnsi="Cambria"/>
          <w:b/>
          <w:bCs/>
          <w:sz w:val="24"/>
          <w:szCs w:val="24"/>
          <w:lang w:val="en-US"/>
        </w:rPr>
        <w:t>Fru</w:t>
      </w:r>
      <w:r w:rsidRPr="008F3EAA">
        <w:rPr>
          <w:rFonts w:ascii="Cambria" w:hAnsi="Cambria"/>
          <w:b/>
          <w:bCs/>
          <w:sz w:val="24"/>
          <w:szCs w:val="24"/>
        </w:rPr>
        <w:t>-1,6-</w:t>
      </w:r>
      <w:r>
        <w:rPr>
          <w:rFonts w:ascii="Cambria" w:hAnsi="Cambria"/>
          <w:b/>
          <w:bCs/>
          <w:sz w:val="24"/>
          <w:szCs w:val="24"/>
          <w:lang w:val="en-US"/>
        </w:rPr>
        <w:t>BP</w:t>
      </w:r>
      <w:r>
        <w:rPr>
          <w:rFonts w:ascii="Cambria" w:hAnsi="Cambria"/>
          <w:b/>
          <w:bCs/>
          <w:sz w:val="24"/>
          <w:szCs w:val="24"/>
        </w:rPr>
        <w:t>). В прямую сторону она осуществляется ферментом фосфофруктокиназой-1 (</w:t>
      </w:r>
      <w:r>
        <w:rPr>
          <w:rFonts w:ascii="Cambria" w:hAnsi="Cambria"/>
          <w:b/>
          <w:bCs/>
          <w:sz w:val="24"/>
          <w:szCs w:val="24"/>
          <w:lang w:val="en-US"/>
        </w:rPr>
        <w:t>PFK</w:t>
      </w:r>
      <w:r w:rsidRPr="008F3EAA">
        <w:rPr>
          <w:rFonts w:ascii="Cambria" w:hAnsi="Cambria"/>
          <w:b/>
          <w:bCs/>
          <w:sz w:val="24"/>
          <w:szCs w:val="24"/>
        </w:rPr>
        <w:t xml:space="preserve">-1) </w:t>
      </w:r>
      <w:r>
        <w:rPr>
          <w:rFonts w:ascii="Cambria" w:hAnsi="Cambria"/>
          <w:b/>
          <w:bCs/>
          <w:sz w:val="24"/>
          <w:szCs w:val="24"/>
        </w:rPr>
        <w:t>с использованием молекулы АТФ (</w:t>
      </w:r>
      <w:r>
        <w:rPr>
          <w:rFonts w:ascii="Cambria" w:hAnsi="Cambria"/>
          <w:b/>
          <w:bCs/>
          <w:sz w:val="24"/>
          <w:szCs w:val="24"/>
          <w:lang w:val="en-US"/>
        </w:rPr>
        <w:t>ATP</w:t>
      </w:r>
      <w:r w:rsidRPr="008F3EAA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а в обратную – ферментом фруктозобисфосфатфосфатазой-1 (</w:t>
      </w:r>
      <w:r>
        <w:rPr>
          <w:rFonts w:ascii="Cambria" w:hAnsi="Cambria"/>
          <w:b/>
          <w:bCs/>
          <w:sz w:val="24"/>
          <w:szCs w:val="24"/>
          <w:lang w:val="en-US"/>
        </w:rPr>
        <w:t>FBAse</w:t>
      </w:r>
      <w:r w:rsidRPr="008F3EAA">
        <w:rPr>
          <w:rFonts w:ascii="Cambria" w:hAnsi="Cambria"/>
          <w:b/>
          <w:bCs/>
          <w:sz w:val="24"/>
          <w:szCs w:val="24"/>
        </w:rPr>
        <w:t xml:space="preserve">-1) </w:t>
      </w:r>
      <w:r>
        <w:rPr>
          <w:rFonts w:ascii="Cambria" w:hAnsi="Cambria"/>
          <w:b/>
          <w:bCs/>
          <w:sz w:val="24"/>
          <w:szCs w:val="24"/>
          <w:lang w:val="en-US"/>
        </w:rPr>
        <w:t>c</w:t>
      </w:r>
      <w:r w:rsidRPr="008F3EA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использованием молекулы воды.</w:t>
      </w:r>
      <w:r w:rsidRPr="008F3EA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PFK</w:t>
      </w:r>
      <w:r w:rsidRPr="008F3EAA">
        <w:rPr>
          <w:rFonts w:ascii="Cambria" w:hAnsi="Cambria"/>
          <w:b/>
          <w:bCs/>
          <w:sz w:val="24"/>
          <w:szCs w:val="24"/>
        </w:rPr>
        <w:t xml:space="preserve">-1 </w:t>
      </w:r>
      <w:r>
        <w:rPr>
          <w:rFonts w:ascii="Cambria" w:hAnsi="Cambria"/>
          <w:b/>
          <w:bCs/>
          <w:sz w:val="24"/>
          <w:szCs w:val="24"/>
        </w:rPr>
        <w:t>аллостерически регулируется множеством молекул, таких как АТФ, АДФ (</w:t>
      </w:r>
      <w:r>
        <w:rPr>
          <w:rFonts w:ascii="Cambria" w:hAnsi="Cambria"/>
          <w:b/>
          <w:bCs/>
          <w:sz w:val="24"/>
          <w:szCs w:val="24"/>
          <w:lang w:val="en-US"/>
        </w:rPr>
        <w:t>ADP</w:t>
      </w:r>
      <w:r w:rsidRPr="008F3EAA">
        <w:rPr>
          <w:rFonts w:ascii="Cambria" w:hAnsi="Cambria"/>
          <w:b/>
          <w:bCs/>
          <w:sz w:val="24"/>
          <w:szCs w:val="24"/>
        </w:rPr>
        <w:t xml:space="preserve">), </w:t>
      </w:r>
      <w:r>
        <w:rPr>
          <w:rFonts w:ascii="Cambria" w:hAnsi="Cambria"/>
          <w:b/>
          <w:bCs/>
          <w:sz w:val="24"/>
          <w:szCs w:val="24"/>
        </w:rPr>
        <w:t>АМФ (</w:t>
      </w:r>
      <w:r>
        <w:rPr>
          <w:rFonts w:ascii="Cambria" w:hAnsi="Cambria"/>
          <w:b/>
          <w:bCs/>
          <w:sz w:val="24"/>
          <w:szCs w:val="24"/>
          <w:lang w:val="en-US"/>
        </w:rPr>
        <w:t>AMP</w:t>
      </w:r>
      <w:r w:rsidRPr="008F3EAA">
        <w:rPr>
          <w:rFonts w:ascii="Cambria" w:hAnsi="Cambria"/>
          <w:b/>
          <w:bCs/>
          <w:sz w:val="24"/>
          <w:szCs w:val="24"/>
        </w:rPr>
        <w:t xml:space="preserve">), </w:t>
      </w:r>
      <w:r>
        <w:rPr>
          <w:rFonts w:ascii="Cambria" w:hAnsi="Cambria"/>
          <w:b/>
          <w:bCs/>
          <w:sz w:val="24"/>
          <w:szCs w:val="24"/>
        </w:rPr>
        <w:t xml:space="preserve">лимонная кислота (цитрат, </w:t>
      </w:r>
      <w:r>
        <w:rPr>
          <w:rFonts w:ascii="Cambria" w:hAnsi="Cambria"/>
          <w:b/>
          <w:bCs/>
          <w:sz w:val="24"/>
          <w:szCs w:val="24"/>
          <w:lang w:val="en-US"/>
        </w:rPr>
        <w:t>citric</w:t>
      </w:r>
      <w:r w:rsidRPr="008F3EA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acid</w:t>
      </w:r>
      <w:r w:rsidRPr="008F3EAA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 В печени также активен дополнительный контур регуляции обоих ферментов с использованием фруктозо-2,6-бисфосфата (</w:t>
      </w:r>
      <w:r>
        <w:rPr>
          <w:rFonts w:ascii="Cambria" w:hAnsi="Cambria"/>
          <w:b/>
          <w:bCs/>
          <w:sz w:val="24"/>
          <w:szCs w:val="24"/>
          <w:lang w:val="en-US"/>
        </w:rPr>
        <w:t>Fru</w:t>
      </w:r>
      <w:r w:rsidRPr="008F3EAA">
        <w:rPr>
          <w:rFonts w:ascii="Cambria" w:hAnsi="Cambria"/>
          <w:b/>
          <w:bCs/>
          <w:sz w:val="24"/>
          <w:szCs w:val="24"/>
        </w:rPr>
        <w:t>-2,6-</w:t>
      </w:r>
      <w:r>
        <w:rPr>
          <w:rFonts w:ascii="Cambria" w:hAnsi="Cambria"/>
          <w:b/>
          <w:bCs/>
          <w:sz w:val="24"/>
          <w:szCs w:val="24"/>
          <w:lang w:val="en-US"/>
        </w:rPr>
        <w:t>BP</w:t>
      </w:r>
      <w:r w:rsidRPr="008F3EAA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Данная молекула генерируется из фруктозо-6-фосфата с помощью </w:t>
      </w:r>
      <w:r w:rsidRPr="0053362F">
        <w:rPr>
          <w:rFonts w:ascii="Cambria" w:hAnsi="Cambria"/>
          <w:b/>
          <w:bCs/>
          <w:sz w:val="24"/>
          <w:szCs w:val="24"/>
        </w:rPr>
        <w:t>фосфофруктокиназ</w:t>
      </w:r>
      <w:r>
        <w:rPr>
          <w:rFonts w:ascii="Cambria" w:hAnsi="Cambria"/>
          <w:b/>
          <w:bCs/>
          <w:sz w:val="24"/>
          <w:szCs w:val="24"/>
        </w:rPr>
        <w:t>ы</w:t>
      </w:r>
      <w:r w:rsidRPr="0053362F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>2</w:t>
      </w:r>
      <w:r w:rsidRPr="0053362F">
        <w:rPr>
          <w:rFonts w:ascii="Cambria" w:hAnsi="Cambria"/>
          <w:b/>
          <w:bCs/>
          <w:sz w:val="24"/>
          <w:szCs w:val="24"/>
        </w:rPr>
        <w:t xml:space="preserve"> (PFK-</w:t>
      </w:r>
      <w:r>
        <w:rPr>
          <w:rFonts w:ascii="Cambria" w:hAnsi="Cambria"/>
          <w:b/>
          <w:bCs/>
          <w:sz w:val="24"/>
          <w:szCs w:val="24"/>
        </w:rPr>
        <w:t>2</w:t>
      </w:r>
      <w:r w:rsidRPr="0053362F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и утилизируется с помощью фруктозобисфосфатфосфатазы-2 (</w:t>
      </w:r>
      <w:r>
        <w:rPr>
          <w:rFonts w:ascii="Cambria" w:hAnsi="Cambria"/>
          <w:b/>
          <w:bCs/>
          <w:sz w:val="24"/>
          <w:szCs w:val="24"/>
          <w:lang w:val="en-US"/>
        </w:rPr>
        <w:t>FBAse</w:t>
      </w:r>
      <w:r w:rsidRPr="008F3EAA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>2</w:t>
      </w:r>
      <w:r w:rsidRPr="008F3EAA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</w:t>
      </w:r>
      <w:r w:rsidRPr="0053362F">
        <w:rPr>
          <w:rFonts w:ascii="Cambria" w:hAnsi="Cambria"/>
          <w:b/>
          <w:bCs/>
          <w:sz w:val="24"/>
          <w:szCs w:val="24"/>
        </w:rPr>
        <w:t>PFK-</w:t>
      </w:r>
      <w:r>
        <w:rPr>
          <w:rFonts w:ascii="Cambria" w:hAnsi="Cambria"/>
          <w:b/>
          <w:bCs/>
          <w:sz w:val="24"/>
          <w:szCs w:val="24"/>
        </w:rPr>
        <w:t xml:space="preserve">2 и </w:t>
      </w:r>
      <w:r>
        <w:rPr>
          <w:rFonts w:ascii="Cambria" w:hAnsi="Cambria"/>
          <w:b/>
          <w:bCs/>
          <w:sz w:val="24"/>
          <w:szCs w:val="24"/>
          <w:lang w:val="en-US"/>
        </w:rPr>
        <w:t>FBAse</w:t>
      </w:r>
      <w:r w:rsidRPr="008F3EAA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>2 являются доменами одного бифункционального фермента, в составе которого может быть активен лишь один из доменов. Фосфорилирование бифункционального фермента с помощью протеинкиназы А (</w:t>
      </w:r>
      <w:r>
        <w:rPr>
          <w:rFonts w:ascii="Cambria" w:hAnsi="Cambria"/>
          <w:b/>
          <w:bCs/>
          <w:sz w:val="24"/>
          <w:szCs w:val="24"/>
          <w:lang w:val="en-US"/>
        </w:rPr>
        <w:t>PKA</w:t>
      </w:r>
      <w:r w:rsidRPr="0053362F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приводит к активности </w:t>
      </w:r>
      <w:r>
        <w:rPr>
          <w:rFonts w:ascii="Cambria" w:hAnsi="Cambria"/>
          <w:b/>
          <w:bCs/>
          <w:sz w:val="24"/>
          <w:szCs w:val="24"/>
          <w:lang w:val="en-US"/>
        </w:rPr>
        <w:t>FBAse</w:t>
      </w:r>
      <w:r w:rsidRPr="008F3EAA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>2, а дефосфорилирование с помощью фосфат</w:t>
      </w:r>
      <w:r w:rsidR="002176BD">
        <w:rPr>
          <w:rFonts w:ascii="Cambria" w:hAnsi="Cambria"/>
          <w:b/>
          <w:bCs/>
          <w:sz w:val="24"/>
          <w:szCs w:val="24"/>
        </w:rPr>
        <w:t xml:space="preserve">азы бифункционального фермента </w:t>
      </w:r>
      <w:r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  <w:lang w:val="en-US"/>
        </w:rPr>
        <w:t>PPase</w:t>
      </w:r>
      <w:r w:rsidRPr="0053362F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– к активности </w:t>
      </w:r>
      <w:r w:rsidRPr="0053362F">
        <w:rPr>
          <w:rFonts w:ascii="Cambria" w:hAnsi="Cambria"/>
          <w:b/>
          <w:bCs/>
          <w:sz w:val="24"/>
          <w:szCs w:val="24"/>
        </w:rPr>
        <w:t>PFK-</w:t>
      </w:r>
      <w:r>
        <w:rPr>
          <w:rFonts w:ascii="Cambria" w:hAnsi="Cambria"/>
          <w:b/>
          <w:bCs/>
          <w:sz w:val="24"/>
          <w:szCs w:val="24"/>
        </w:rPr>
        <w:t>2.</w:t>
      </w:r>
    </w:p>
    <w:p w14:paraId="73B8518D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57150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CBC591E" wp14:editId="08D9EBBA">
            <wp:extent cx="5953760" cy="4465320"/>
            <wp:effectExtent l="0" t="0" r="8890" b="0"/>
            <wp:docPr id="45" name="Рисунок 45" descr="C:\Users\Nikita\YandexDisk\текущее\интернешенал\FIN_PIC\Слайд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\YandexDisk\текущее\интернешенал\FIN_PIC\Слайд7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10" cy="44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92ED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схеме синим цветом показан активный фермент, белым – неактивный. Зеленый треугольник обозначает активацию фермента или другого пути, а красный крест – ингибирование. </w:t>
      </w:r>
      <w:r>
        <w:rPr>
          <w:rFonts w:ascii="Cambria" w:hAnsi="Cambria"/>
          <w:b/>
          <w:bCs/>
          <w:sz w:val="24"/>
          <w:szCs w:val="24"/>
          <w:lang w:val="en-US"/>
        </w:rPr>
        <w:t>P</w:t>
      </w:r>
      <w:r w:rsidRPr="00F71F18">
        <w:rPr>
          <w:rFonts w:ascii="Cambria" w:hAnsi="Cambria"/>
          <w:b/>
          <w:bCs/>
          <w:sz w:val="24"/>
          <w:szCs w:val="24"/>
          <w:vertAlign w:val="subscript"/>
          <w:lang w:val="en-US"/>
        </w:rPr>
        <w:t>i</w:t>
      </w:r>
      <w:r w:rsidRPr="00F71F18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71F18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неорганический фосфат. Проанализируйте представленную схему и на её основании выберите верные утверждения:</w:t>
      </w:r>
    </w:p>
    <w:p w14:paraId="669A3595" w14:textId="77777777" w:rsidR="002176BD" w:rsidRPr="004548C5" w:rsidRDefault="002176BD" w:rsidP="002176B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068AC4" w14:textId="77777777" w:rsidR="00444703" w:rsidRPr="003A27B8" w:rsidRDefault="00444703" w:rsidP="002176B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A27B8">
        <w:rPr>
          <w:rFonts w:ascii="Cambria" w:hAnsi="Cambria"/>
          <w:bCs/>
          <w:i/>
          <w:sz w:val="24"/>
          <w:szCs w:val="24"/>
        </w:rPr>
        <w:lastRenderedPageBreak/>
        <w:t>Вариант</w:t>
      </w:r>
      <w:r w:rsidRPr="003A27B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7066D40" w14:textId="77777777" w:rsidR="00444703" w:rsidRPr="00411174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444703" w:rsidRPr="00411174">
        <w:rPr>
          <w:rFonts w:ascii="Cambria" w:hAnsi="Cambria"/>
          <w:bCs/>
          <w:sz w:val="24"/>
          <w:szCs w:val="24"/>
        </w:rPr>
        <w:t>ыработка инсулина (</w:t>
      </w:r>
      <w:r w:rsidR="00444703">
        <w:rPr>
          <w:rFonts w:ascii="Cambria" w:hAnsi="Cambria"/>
          <w:bCs/>
          <w:sz w:val="24"/>
          <w:szCs w:val="24"/>
          <w:lang w:val="en-US"/>
        </w:rPr>
        <w:t>insulin</w:t>
      </w:r>
      <w:r w:rsidR="002176BD">
        <w:rPr>
          <w:rFonts w:ascii="Cambria" w:hAnsi="Cambria"/>
          <w:bCs/>
          <w:sz w:val="24"/>
          <w:szCs w:val="24"/>
        </w:rPr>
        <w:t xml:space="preserve">) </w:t>
      </w:r>
      <w:r w:rsidR="00444703" w:rsidRPr="00411174">
        <w:rPr>
          <w:rFonts w:ascii="Cambria" w:hAnsi="Cambria"/>
          <w:bCs/>
          <w:sz w:val="24"/>
          <w:szCs w:val="24"/>
        </w:rPr>
        <w:t>в результате повышения концентрации глюкозы в крови приводит к активации синтеза глюкозы в печени;</w:t>
      </w:r>
    </w:p>
    <w:p w14:paraId="3C9A073E" w14:textId="77777777" w:rsidR="00444703" w:rsidRPr="00E8553C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 xml:space="preserve">овышение </w:t>
      </w:r>
      <w:r w:rsidR="00444703">
        <w:rPr>
          <w:rFonts w:ascii="Cambria" w:hAnsi="Cambria"/>
          <w:bCs/>
          <w:sz w:val="24"/>
          <w:szCs w:val="24"/>
          <w:u w:val="single"/>
        </w:rPr>
        <w:t>концентрации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 xml:space="preserve"> </w:t>
      </w:r>
      <w:r w:rsidR="00444703" w:rsidRPr="00E8553C">
        <w:rPr>
          <w:rFonts w:ascii="Cambria" w:hAnsi="Cambria"/>
          <w:bCs/>
          <w:sz w:val="24"/>
          <w:szCs w:val="24"/>
          <w:u w:val="single"/>
          <w:lang w:val="en-US"/>
        </w:rPr>
        <w:t>Fru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>-2,6-</w:t>
      </w:r>
      <w:r w:rsidR="00444703" w:rsidRPr="00E8553C">
        <w:rPr>
          <w:rFonts w:ascii="Cambria" w:hAnsi="Cambria"/>
          <w:bCs/>
          <w:sz w:val="24"/>
          <w:szCs w:val="24"/>
          <w:u w:val="single"/>
          <w:lang w:val="en-US"/>
        </w:rPr>
        <w:t>BP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 xml:space="preserve"> </w:t>
      </w:r>
      <w:r w:rsidR="00444703">
        <w:rPr>
          <w:rFonts w:ascii="Cambria" w:hAnsi="Cambria"/>
          <w:bCs/>
          <w:sz w:val="24"/>
          <w:szCs w:val="24"/>
          <w:u w:val="single"/>
        </w:rPr>
        <w:t>позволяет поддерживать высокий уровень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 xml:space="preserve"> гликолиз</w:t>
      </w:r>
      <w:r w:rsidR="00444703">
        <w:rPr>
          <w:rFonts w:ascii="Cambria" w:hAnsi="Cambria"/>
          <w:bCs/>
          <w:sz w:val="24"/>
          <w:szCs w:val="24"/>
          <w:u w:val="single"/>
        </w:rPr>
        <w:t>а,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 xml:space="preserve"> несмотря на </w:t>
      </w:r>
      <w:r w:rsidR="00444703">
        <w:rPr>
          <w:rFonts w:ascii="Cambria" w:hAnsi="Cambria"/>
          <w:bCs/>
          <w:sz w:val="24"/>
          <w:szCs w:val="24"/>
          <w:u w:val="single"/>
        </w:rPr>
        <w:t xml:space="preserve">высокую концентрацию 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 xml:space="preserve">АТФ; </w:t>
      </w:r>
    </w:p>
    <w:p w14:paraId="7C14AAF0" w14:textId="77777777" w:rsidR="00444703" w:rsidRPr="00E8553C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="00444703">
        <w:rPr>
          <w:rFonts w:ascii="Cambria" w:hAnsi="Cambria"/>
          <w:bCs/>
          <w:sz w:val="24"/>
          <w:szCs w:val="24"/>
          <w:u w:val="single"/>
        </w:rPr>
        <w:t xml:space="preserve"> отсутствие </w:t>
      </w:r>
      <w:r w:rsidR="00444703" w:rsidRPr="00E8553C">
        <w:rPr>
          <w:rFonts w:ascii="Cambria" w:hAnsi="Cambria"/>
          <w:bCs/>
          <w:sz w:val="24"/>
          <w:szCs w:val="24"/>
          <w:u w:val="single"/>
          <w:lang w:val="en-US"/>
        </w:rPr>
        <w:t>Fru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>-2,6-</w:t>
      </w:r>
      <w:r w:rsidR="00444703" w:rsidRPr="00E8553C">
        <w:rPr>
          <w:rFonts w:ascii="Cambria" w:hAnsi="Cambria"/>
          <w:bCs/>
          <w:sz w:val="24"/>
          <w:szCs w:val="24"/>
          <w:u w:val="single"/>
          <w:lang w:val="en-US"/>
        </w:rPr>
        <w:t>BP</w:t>
      </w:r>
      <w:r w:rsidR="00444703" w:rsidRPr="00E8553C">
        <w:rPr>
          <w:rFonts w:ascii="Cambria" w:hAnsi="Cambria"/>
          <w:bCs/>
          <w:sz w:val="24"/>
          <w:szCs w:val="24"/>
          <w:u w:val="single"/>
        </w:rPr>
        <w:t xml:space="preserve"> катаболизм глюкозы (гликолиз) может быть ингибирован в случае активного катаболизма белков;</w:t>
      </w:r>
    </w:p>
    <w:p w14:paraId="3FEEBC16" w14:textId="77777777" w:rsidR="00444703" w:rsidRPr="00E8553C" w:rsidRDefault="00444703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Fru</w:t>
      </w:r>
      <w:r w:rsidRPr="00A762C7">
        <w:rPr>
          <w:rFonts w:ascii="Cambria" w:hAnsi="Cambria"/>
          <w:bCs/>
          <w:sz w:val="24"/>
          <w:szCs w:val="24"/>
        </w:rPr>
        <w:t>-1,6-</w:t>
      </w:r>
      <w:r>
        <w:rPr>
          <w:rFonts w:ascii="Cambria" w:hAnsi="Cambria"/>
          <w:bCs/>
          <w:sz w:val="24"/>
          <w:szCs w:val="24"/>
          <w:lang w:val="en-US"/>
        </w:rPr>
        <w:t>BP</w:t>
      </w:r>
      <w:r w:rsidRPr="00A762C7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и </w:t>
      </w:r>
      <w:r>
        <w:rPr>
          <w:rFonts w:ascii="Cambria" w:hAnsi="Cambria"/>
          <w:bCs/>
          <w:sz w:val="24"/>
          <w:szCs w:val="24"/>
          <w:lang w:val="en-US"/>
        </w:rPr>
        <w:t>Fru</w:t>
      </w:r>
      <w:r w:rsidRPr="00A762C7">
        <w:rPr>
          <w:rFonts w:ascii="Cambria" w:hAnsi="Cambria"/>
          <w:bCs/>
          <w:sz w:val="24"/>
          <w:szCs w:val="24"/>
        </w:rPr>
        <w:t>-2,6-</w:t>
      </w:r>
      <w:r>
        <w:rPr>
          <w:rFonts w:ascii="Cambria" w:hAnsi="Cambria"/>
          <w:bCs/>
          <w:sz w:val="24"/>
          <w:szCs w:val="24"/>
          <w:lang w:val="en-US"/>
        </w:rPr>
        <w:t>BP</w:t>
      </w:r>
      <w:r w:rsidRPr="00A762C7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не являются изомерами</w:t>
      </w:r>
      <w:r w:rsidRPr="00E8553C">
        <w:rPr>
          <w:rFonts w:ascii="Cambria" w:hAnsi="Cambria"/>
          <w:bCs/>
          <w:sz w:val="24"/>
          <w:szCs w:val="24"/>
        </w:rPr>
        <w:t>;</w:t>
      </w:r>
    </w:p>
    <w:p w14:paraId="44B27E6B" w14:textId="77777777" w:rsidR="00444703" w:rsidRPr="00E8553C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="00444703">
        <w:rPr>
          <w:rFonts w:ascii="Cambria" w:hAnsi="Cambria"/>
          <w:bCs/>
          <w:sz w:val="24"/>
          <w:szCs w:val="24"/>
        </w:rPr>
        <w:t xml:space="preserve">имическая реакция, осуществляемая </w:t>
      </w:r>
      <w:r w:rsidR="00444703">
        <w:rPr>
          <w:rFonts w:ascii="Cambria" w:hAnsi="Cambria"/>
          <w:bCs/>
          <w:sz w:val="24"/>
          <w:szCs w:val="24"/>
          <w:lang w:val="en-US"/>
        </w:rPr>
        <w:t>FBase</w:t>
      </w:r>
      <w:r w:rsidR="00444703" w:rsidRPr="00A74267">
        <w:rPr>
          <w:rFonts w:ascii="Cambria" w:hAnsi="Cambria"/>
          <w:bCs/>
          <w:sz w:val="24"/>
          <w:szCs w:val="24"/>
        </w:rPr>
        <w:t xml:space="preserve">-1, </w:t>
      </w:r>
      <w:r w:rsidR="00444703">
        <w:rPr>
          <w:rFonts w:ascii="Cambria" w:hAnsi="Cambria"/>
          <w:bCs/>
          <w:sz w:val="24"/>
          <w:szCs w:val="24"/>
        </w:rPr>
        <w:t xml:space="preserve">является обратной реакцией, осуществляемой </w:t>
      </w:r>
      <w:r w:rsidR="00444703">
        <w:rPr>
          <w:rFonts w:ascii="Cambria" w:hAnsi="Cambria"/>
          <w:bCs/>
          <w:sz w:val="24"/>
          <w:szCs w:val="24"/>
          <w:lang w:val="en-US"/>
        </w:rPr>
        <w:t>PFK</w:t>
      </w:r>
      <w:r w:rsidR="00444703" w:rsidRPr="00A74267">
        <w:rPr>
          <w:rFonts w:ascii="Cambria" w:hAnsi="Cambria"/>
          <w:bCs/>
          <w:sz w:val="24"/>
          <w:szCs w:val="24"/>
        </w:rPr>
        <w:t xml:space="preserve">-1, </w:t>
      </w:r>
      <w:r w:rsidR="00444703">
        <w:rPr>
          <w:rFonts w:ascii="Cambria" w:hAnsi="Cambria"/>
          <w:bCs/>
          <w:sz w:val="24"/>
          <w:szCs w:val="24"/>
        </w:rPr>
        <w:t>т.е. химический механизм последней обратен первой.</w:t>
      </w:r>
    </w:p>
    <w:p w14:paraId="0EA8B454" w14:textId="77777777" w:rsidR="00444703" w:rsidRPr="00A74267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="00444703" w:rsidRPr="00A74267">
        <w:rPr>
          <w:rFonts w:ascii="Cambria" w:hAnsi="Cambria"/>
          <w:bCs/>
          <w:sz w:val="24"/>
          <w:szCs w:val="24"/>
          <w:u w:val="single"/>
        </w:rPr>
        <w:t xml:space="preserve"> результате одновременной активности </w:t>
      </w:r>
      <w:r w:rsidR="00444703" w:rsidRPr="00A74267">
        <w:rPr>
          <w:rFonts w:ascii="Cambria" w:hAnsi="Cambria"/>
          <w:bCs/>
          <w:sz w:val="24"/>
          <w:szCs w:val="24"/>
          <w:u w:val="single"/>
          <w:lang w:val="en-US"/>
        </w:rPr>
        <w:t>PFK</w:t>
      </w:r>
      <w:r w:rsidR="00444703" w:rsidRPr="00A74267">
        <w:rPr>
          <w:rFonts w:ascii="Cambria" w:hAnsi="Cambria"/>
          <w:bCs/>
          <w:sz w:val="24"/>
          <w:szCs w:val="24"/>
          <w:u w:val="single"/>
        </w:rPr>
        <w:t xml:space="preserve">-1 и </w:t>
      </w:r>
      <w:r w:rsidR="00444703" w:rsidRPr="00A74267">
        <w:rPr>
          <w:rFonts w:ascii="Cambria" w:hAnsi="Cambria"/>
          <w:bCs/>
          <w:sz w:val="24"/>
          <w:szCs w:val="24"/>
          <w:u w:val="single"/>
          <w:lang w:val="en-US"/>
        </w:rPr>
        <w:t>FBase</w:t>
      </w:r>
      <w:r w:rsidR="00444703" w:rsidRPr="00A74267">
        <w:rPr>
          <w:rFonts w:ascii="Cambria" w:hAnsi="Cambria"/>
          <w:bCs/>
          <w:sz w:val="24"/>
          <w:szCs w:val="24"/>
          <w:u w:val="single"/>
        </w:rPr>
        <w:t>-1 происходит выделение тепла, т.е. термогенез.</w:t>
      </w:r>
    </w:p>
    <w:p w14:paraId="791AABBE" w14:textId="77777777" w:rsidR="00444703" w:rsidRPr="003A27B8" w:rsidRDefault="00444703" w:rsidP="002176B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F3B7ED4" w14:textId="77777777" w:rsidR="00444703" w:rsidRPr="003A27B8" w:rsidRDefault="00444703" w:rsidP="002176BD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A27B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87D4695" w14:textId="77777777" w:rsidR="00444703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="00444703" w:rsidRPr="00411174">
        <w:rPr>
          <w:rFonts w:ascii="Cambria" w:hAnsi="Cambria"/>
          <w:bCs/>
          <w:sz w:val="24"/>
          <w:szCs w:val="24"/>
          <w:u w:val="single"/>
        </w:rPr>
        <w:t>ыработка глюкагона (</w:t>
      </w:r>
      <w:r w:rsidR="00444703" w:rsidRPr="00411174">
        <w:rPr>
          <w:rFonts w:ascii="Cambria" w:hAnsi="Cambria"/>
          <w:bCs/>
          <w:sz w:val="24"/>
          <w:szCs w:val="24"/>
          <w:u w:val="single"/>
          <w:lang w:val="en-US"/>
        </w:rPr>
        <w:t>glucagon</w:t>
      </w:r>
      <w:r w:rsidR="00444703" w:rsidRPr="00411174">
        <w:rPr>
          <w:rFonts w:ascii="Cambria" w:hAnsi="Cambria"/>
          <w:bCs/>
          <w:sz w:val="24"/>
          <w:szCs w:val="24"/>
          <w:u w:val="single"/>
        </w:rPr>
        <w:t xml:space="preserve">) в результате </w:t>
      </w:r>
      <w:r w:rsidR="00444703">
        <w:rPr>
          <w:rFonts w:ascii="Cambria" w:hAnsi="Cambria"/>
          <w:bCs/>
          <w:sz w:val="24"/>
          <w:szCs w:val="24"/>
          <w:u w:val="single"/>
        </w:rPr>
        <w:t>снижения</w:t>
      </w:r>
      <w:r w:rsidR="00444703" w:rsidRPr="00411174">
        <w:rPr>
          <w:rFonts w:ascii="Cambria" w:hAnsi="Cambria"/>
          <w:bCs/>
          <w:sz w:val="24"/>
          <w:szCs w:val="24"/>
          <w:u w:val="single"/>
        </w:rPr>
        <w:t xml:space="preserve"> концентрации глюкозы в крови приводит к активации синтеза глюкозы в печени;</w:t>
      </w:r>
    </w:p>
    <w:p w14:paraId="7909AB7A" w14:textId="77777777" w:rsidR="00444703" w:rsidRPr="008B43D0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В</w:t>
      </w:r>
      <w:r w:rsidR="00444703" w:rsidRPr="008B43D0">
        <w:rPr>
          <w:rFonts w:ascii="Cambria" w:hAnsi="Cambria"/>
          <w:bCs/>
          <w:sz w:val="24"/>
          <w:szCs w:val="24"/>
        </w:rPr>
        <w:t xml:space="preserve"> отсутствие </w:t>
      </w:r>
      <w:r w:rsidR="00444703" w:rsidRPr="008B43D0">
        <w:rPr>
          <w:rFonts w:ascii="Cambria" w:hAnsi="Cambria"/>
          <w:bCs/>
          <w:sz w:val="24"/>
          <w:szCs w:val="24"/>
          <w:lang w:val="en-US"/>
        </w:rPr>
        <w:t>Fru</w:t>
      </w:r>
      <w:r w:rsidR="00444703" w:rsidRPr="008B43D0">
        <w:rPr>
          <w:rFonts w:ascii="Cambria" w:hAnsi="Cambria"/>
          <w:bCs/>
          <w:sz w:val="24"/>
          <w:szCs w:val="24"/>
        </w:rPr>
        <w:t>-2,6-</w:t>
      </w:r>
      <w:r w:rsidR="00444703" w:rsidRPr="008B43D0">
        <w:rPr>
          <w:rFonts w:ascii="Cambria" w:hAnsi="Cambria"/>
          <w:bCs/>
          <w:sz w:val="24"/>
          <w:szCs w:val="24"/>
          <w:lang w:val="en-US"/>
        </w:rPr>
        <w:t>BP</w:t>
      </w:r>
      <w:r w:rsidR="00444703" w:rsidRPr="008B43D0">
        <w:rPr>
          <w:rFonts w:ascii="Cambria" w:hAnsi="Cambria"/>
          <w:bCs/>
          <w:sz w:val="24"/>
          <w:szCs w:val="24"/>
        </w:rPr>
        <w:t xml:space="preserve"> активность PFK-1 прямо пропорциональна соотношению концентраций АТФ/АДФ в клетке; </w:t>
      </w:r>
    </w:p>
    <w:p w14:paraId="03045026" w14:textId="77777777" w:rsidR="00444703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="00444703" w:rsidRPr="008B43D0">
        <w:rPr>
          <w:rFonts w:ascii="Cambria" w:hAnsi="Cambria"/>
          <w:bCs/>
          <w:sz w:val="24"/>
          <w:szCs w:val="24"/>
          <w:u w:val="single"/>
        </w:rPr>
        <w:t xml:space="preserve"> отсутствие </w:t>
      </w:r>
      <w:r w:rsidR="00444703" w:rsidRPr="008B43D0">
        <w:rPr>
          <w:rFonts w:ascii="Cambria" w:hAnsi="Cambria"/>
          <w:bCs/>
          <w:sz w:val="24"/>
          <w:szCs w:val="24"/>
          <w:u w:val="single"/>
          <w:lang w:val="en-US"/>
        </w:rPr>
        <w:t>Fru</w:t>
      </w:r>
      <w:r w:rsidR="00444703" w:rsidRPr="008B43D0">
        <w:rPr>
          <w:rFonts w:ascii="Cambria" w:hAnsi="Cambria"/>
          <w:bCs/>
          <w:sz w:val="24"/>
          <w:szCs w:val="24"/>
          <w:u w:val="single"/>
        </w:rPr>
        <w:t>-2,6-</w:t>
      </w:r>
      <w:r w:rsidR="00444703" w:rsidRPr="008B43D0">
        <w:rPr>
          <w:rFonts w:ascii="Cambria" w:hAnsi="Cambria"/>
          <w:bCs/>
          <w:sz w:val="24"/>
          <w:szCs w:val="24"/>
          <w:u w:val="single"/>
          <w:lang w:val="en-US"/>
        </w:rPr>
        <w:t>BP</w:t>
      </w:r>
      <w:r w:rsidR="00444703" w:rsidRPr="008B43D0">
        <w:rPr>
          <w:rFonts w:ascii="Cambria" w:hAnsi="Cambria"/>
          <w:bCs/>
          <w:sz w:val="24"/>
          <w:szCs w:val="24"/>
          <w:u w:val="single"/>
        </w:rPr>
        <w:t xml:space="preserve"> катаболизм глюкозы (гликолиз) может быть ингибирован в случае активного катаболизма жиров;</w:t>
      </w:r>
    </w:p>
    <w:p w14:paraId="578379C6" w14:textId="77777777" w:rsidR="00444703" w:rsidRPr="008B43D0" w:rsidRDefault="00444703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B43D0">
        <w:rPr>
          <w:rFonts w:ascii="Cambria" w:hAnsi="Cambria"/>
          <w:bCs/>
          <w:sz w:val="24"/>
          <w:szCs w:val="24"/>
          <w:u w:val="single"/>
          <w:lang w:val="en-US"/>
        </w:rPr>
        <w:t>Fru</w:t>
      </w:r>
      <w:r w:rsidRPr="008B43D0">
        <w:rPr>
          <w:rFonts w:ascii="Cambria" w:hAnsi="Cambria"/>
          <w:bCs/>
          <w:sz w:val="24"/>
          <w:szCs w:val="24"/>
          <w:u w:val="single"/>
        </w:rPr>
        <w:t>-1,6-</w:t>
      </w:r>
      <w:r w:rsidRPr="008B43D0">
        <w:rPr>
          <w:rFonts w:ascii="Cambria" w:hAnsi="Cambria"/>
          <w:bCs/>
          <w:sz w:val="24"/>
          <w:szCs w:val="24"/>
          <w:u w:val="single"/>
          <w:lang w:val="en-US"/>
        </w:rPr>
        <w:t>BP</w:t>
      </w:r>
      <w:r w:rsidRPr="008B43D0">
        <w:rPr>
          <w:rFonts w:ascii="Cambria" w:hAnsi="Cambria"/>
          <w:bCs/>
          <w:sz w:val="24"/>
          <w:szCs w:val="24"/>
          <w:u w:val="single"/>
        </w:rPr>
        <w:t xml:space="preserve"> и </w:t>
      </w:r>
      <w:r w:rsidRPr="008B43D0">
        <w:rPr>
          <w:rFonts w:ascii="Cambria" w:hAnsi="Cambria"/>
          <w:bCs/>
          <w:sz w:val="24"/>
          <w:szCs w:val="24"/>
          <w:u w:val="single"/>
          <w:lang w:val="en-US"/>
        </w:rPr>
        <w:t>Fru</w:t>
      </w:r>
      <w:r w:rsidRPr="008B43D0">
        <w:rPr>
          <w:rFonts w:ascii="Cambria" w:hAnsi="Cambria"/>
          <w:bCs/>
          <w:sz w:val="24"/>
          <w:szCs w:val="24"/>
          <w:u w:val="single"/>
        </w:rPr>
        <w:t>-2,6-</w:t>
      </w:r>
      <w:r w:rsidRPr="008B43D0">
        <w:rPr>
          <w:rFonts w:ascii="Cambria" w:hAnsi="Cambria"/>
          <w:bCs/>
          <w:sz w:val="24"/>
          <w:szCs w:val="24"/>
          <w:u w:val="single"/>
          <w:lang w:val="en-US"/>
        </w:rPr>
        <w:t>BP</w:t>
      </w:r>
      <w:r w:rsidRPr="008B43D0">
        <w:rPr>
          <w:rFonts w:ascii="Cambria" w:hAnsi="Cambria"/>
          <w:bCs/>
          <w:sz w:val="24"/>
          <w:szCs w:val="24"/>
          <w:u w:val="single"/>
        </w:rPr>
        <w:t xml:space="preserve"> являются изомерами</w:t>
      </w:r>
      <w:r w:rsidRPr="008B43D0">
        <w:rPr>
          <w:rFonts w:ascii="Cambria" w:hAnsi="Cambria"/>
          <w:bCs/>
          <w:sz w:val="24"/>
          <w:szCs w:val="24"/>
        </w:rPr>
        <w:t>;</w:t>
      </w:r>
    </w:p>
    <w:p w14:paraId="69E39512" w14:textId="77777777" w:rsidR="00444703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Х</w:t>
      </w:r>
      <w:r w:rsidR="00444703" w:rsidRPr="008B43D0">
        <w:rPr>
          <w:rFonts w:ascii="Cambria" w:hAnsi="Cambria"/>
          <w:bCs/>
          <w:sz w:val="24"/>
          <w:szCs w:val="24"/>
          <w:u w:val="single"/>
        </w:rPr>
        <w:t xml:space="preserve">имическая реакция, осуществляемая </w:t>
      </w:r>
      <w:r w:rsidR="00444703" w:rsidRPr="008B43D0">
        <w:rPr>
          <w:rFonts w:ascii="Cambria" w:hAnsi="Cambria"/>
          <w:bCs/>
          <w:sz w:val="24"/>
          <w:szCs w:val="24"/>
          <w:u w:val="single"/>
          <w:lang w:val="en-US"/>
        </w:rPr>
        <w:t>FBase</w:t>
      </w:r>
      <w:r w:rsidR="00444703" w:rsidRPr="008B43D0">
        <w:rPr>
          <w:rFonts w:ascii="Cambria" w:hAnsi="Cambria"/>
          <w:bCs/>
          <w:sz w:val="24"/>
          <w:szCs w:val="24"/>
          <w:u w:val="single"/>
        </w:rPr>
        <w:t xml:space="preserve">-2, не является обратной реакцией, осуществляемой </w:t>
      </w:r>
      <w:r w:rsidR="00444703" w:rsidRPr="008B43D0">
        <w:rPr>
          <w:rFonts w:ascii="Cambria" w:hAnsi="Cambria"/>
          <w:bCs/>
          <w:sz w:val="24"/>
          <w:szCs w:val="24"/>
          <w:u w:val="single"/>
          <w:lang w:val="en-US"/>
        </w:rPr>
        <w:t>PFK</w:t>
      </w:r>
      <w:r w:rsidR="00444703" w:rsidRPr="008B43D0">
        <w:rPr>
          <w:rFonts w:ascii="Cambria" w:hAnsi="Cambria"/>
          <w:bCs/>
          <w:sz w:val="24"/>
          <w:szCs w:val="24"/>
          <w:u w:val="single"/>
        </w:rPr>
        <w:t>-2, т.е. химический механизм последней не обратен первой.</w:t>
      </w:r>
    </w:p>
    <w:p w14:paraId="5ADAB2D9" w14:textId="77777777" w:rsidR="00444703" w:rsidRPr="008B43D0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О</w:t>
      </w:r>
      <w:r w:rsidR="00444703" w:rsidRPr="008B43D0">
        <w:rPr>
          <w:rFonts w:ascii="Cambria" w:hAnsi="Cambria"/>
          <w:bCs/>
          <w:sz w:val="24"/>
          <w:szCs w:val="24"/>
        </w:rPr>
        <w:t xml:space="preserve">дновременная активность </w:t>
      </w:r>
      <w:r w:rsidR="00444703" w:rsidRPr="008B43D0">
        <w:rPr>
          <w:rFonts w:ascii="Cambria" w:hAnsi="Cambria"/>
          <w:bCs/>
          <w:sz w:val="24"/>
          <w:szCs w:val="24"/>
          <w:lang w:val="en-US"/>
        </w:rPr>
        <w:t>PFK</w:t>
      </w:r>
      <w:r w:rsidR="00444703" w:rsidRPr="008B43D0">
        <w:rPr>
          <w:rFonts w:ascii="Cambria" w:hAnsi="Cambria"/>
          <w:bCs/>
          <w:sz w:val="24"/>
          <w:szCs w:val="24"/>
        </w:rPr>
        <w:t xml:space="preserve">-1 и </w:t>
      </w:r>
      <w:r w:rsidR="00444703" w:rsidRPr="008B43D0">
        <w:rPr>
          <w:rFonts w:ascii="Cambria" w:hAnsi="Cambria"/>
          <w:bCs/>
          <w:sz w:val="24"/>
          <w:szCs w:val="24"/>
          <w:lang w:val="en-US"/>
        </w:rPr>
        <w:t>FBase</w:t>
      </w:r>
      <w:r w:rsidR="00444703" w:rsidRPr="008B43D0">
        <w:rPr>
          <w:rFonts w:ascii="Cambria" w:hAnsi="Cambria"/>
          <w:bCs/>
          <w:sz w:val="24"/>
          <w:szCs w:val="24"/>
        </w:rPr>
        <w:t>-1 не приводит к потере энергии клеткой в виде тепла.</w:t>
      </w:r>
    </w:p>
    <w:p w14:paraId="130C0A79" w14:textId="77777777" w:rsidR="00444703" w:rsidRPr="003A27B8" w:rsidRDefault="00444703" w:rsidP="002176B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06EE3BF" w14:textId="77777777" w:rsidR="00444703" w:rsidRDefault="00444703" w:rsidP="002176BD">
      <w:pPr>
        <w:spacing w:after="0" w:line="240" w:lineRule="auto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</w:p>
    <w:p w14:paraId="6A310C99" w14:textId="7A0871B0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30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DF2B65">
        <w:rPr>
          <w:rFonts w:ascii="Cambria" w:hAnsi="Cambria"/>
          <w:b/>
          <w:color w:val="FF0000"/>
          <w:sz w:val="28"/>
          <w:szCs w:val="24"/>
        </w:rPr>
        <w:t>34</w:t>
      </w:r>
      <w:r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6BD44FD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60C94F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Ниже показана схема процессов, проходящих в клетке </w:t>
      </w:r>
      <w:r w:rsidRPr="00120A81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120A81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120A81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>
        <w:rPr>
          <w:rFonts w:ascii="Cambria" w:hAnsi="Cambria"/>
          <w:b/>
          <w:bCs/>
          <w:sz w:val="24"/>
          <w:szCs w:val="24"/>
        </w:rPr>
        <w:t xml:space="preserve">, нарисованная школьником на контрольной по молекулярной биологии. </w:t>
      </w:r>
    </w:p>
    <w:p w14:paraId="3BBBE00F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445C02E" wp14:editId="12EA8A3E">
            <wp:extent cx="6659880" cy="329946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3" b="17710"/>
                    <a:stretch/>
                  </pic:blipFill>
                  <pic:spPr bwMode="auto">
                    <a:xfrm>
                      <a:off x="0" y="0"/>
                      <a:ext cx="66598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sz w:val="24"/>
          <w:szCs w:val="24"/>
        </w:rPr>
        <w:t>Рассмотрите эту схему и найдите в ней ошибки. Выберите верно замеченные ошибки из предложенных в списке:</w:t>
      </w:r>
    </w:p>
    <w:p w14:paraId="318F83DB" w14:textId="77777777" w:rsidR="00762913" w:rsidRDefault="0076291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9C22B51" w14:textId="77777777" w:rsidR="00444703" w:rsidRPr="00934634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93463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904BC8F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Ученик перепутал обозначения лидирующей и запаздывающей цепей;</w:t>
      </w:r>
    </w:p>
    <w:p w14:paraId="25C296A3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Фрагменты Оказаки должны быть отмечены на нижней (запаздывающей) цепи;</w:t>
      </w:r>
    </w:p>
    <w:p w14:paraId="3519B924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Ученик неправильно подписал праймер (стрелка должна указывать на красную часть новой цепочки ДНК, а не на синюю);</w:t>
      </w:r>
    </w:p>
    <w:p w14:paraId="36E07052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Фермент, подписанный учеником как «лигаза», в действительности является хеликазой</w:t>
      </w:r>
      <w:r w:rsidRPr="00934634">
        <w:rPr>
          <w:rFonts w:ascii="Cambria" w:hAnsi="Cambria"/>
          <w:bCs/>
          <w:sz w:val="24"/>
          <w:szCs w:val="24"/>
        </w:rPr>
        <w:t>;</w:t>
      </w:r>
    </w:p>
    <w:p w14:paraId="5B41D640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 xml:space="preserve">Поскольку речь идет о клетке </w:t>
      </w:r>
      <w:r w:rsidRPr="00934634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E</w:t>
      </w:r>
      <w:r w:rsidRPr="00934634">
        <w:rPr>
          <w:rFonts w:ascii="Cambria" w:hAnsi="Cambria"/>
          <w:bCs/>
          <w:i/>
          <w:iCs/>
          <w:sz w:val="24"/>
          <w:szCs w:val="24"/>
          <w:u w:val="single"/>
        </w:rPr>
        <w:t>.</w:t>
      </w:r>
      <w:r w:rsidRPr="00934634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coli</w:t>
      </w:r>
      <w:r w:rsidRPr="00934634">
        <w:rPr>
          <w:rFonts w:ascii="Cambria" w:hAnsi="Cambria"/>
          <w:bCs/>
          <w:sz w:val="24"/>
          <w:szCs w:val="24"/>
          <w:u w:val="single"/>
        </w:rPr>
        <w:t>, имеющей одну точку начала репликации (ориджин), ориджин  не может находиться перед репликативной вилкой;</w:t>
      </w:r>
    </w:p>
    <w:p w14:paraId="07C534A3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Ученик перепутал обозначения матричной и кодирующей цепей ДНК;</w:t>
      </w:r>
    </w:p>
    <w:p w14:paraId="33810D75" w14:textId="77777777" w:rsidR="00F06473" w:rsidRPr="00934634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8EE1CD7" w14:textId="77777777" w:rsidR="00444703" w:rsidRPr="00934634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93463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1D54E0D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Фермент, подписанный учеником как «РНК-праймаза», в действительности является РНК-полимеразой</w:t>
      </w:r>
      <w:r w:rsidRPr="00934634">
        <w:rPr>
          <w:rFonts w:ascii="Cambria" w:hAnsi="Cambria"/>
          <w:bCs/>
          <w:sz w:val="24"/>
          <w:szCs w:val="24"/>
        </w:rPr>
        <w:t>;</w:t>
      </w:r>
    </w:p>
    <w:p w14:paraId="4F2042EE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Ученик перепутал направление движения рибосомы (она должна двигаться в обратную сторону);</w:t>
      </w:r>
    </w:p>
    <w:p w14:paraId="23B4881E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Ученик обозначил старт-кодон как «стоп-кодон»;</w:t>
      </w:r>
    </w:p>
    <w:p w14:paraId="5FD6B0B4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Рибосома должна синтезировать не пептидогликан, а полипептид (белок);</w:t>
      </w:r>
    </w:p>
    <w:p w14:paraId="4A45C002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Фермент, подписанный учеником как «ДНК-полимераза», в действительности является обратной транскриптазой;</w:t>
      </w:r>
    </w:p>
    <w:p w14:paraId="70E3E5AA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Ученик изобразил синтезированную в ходе транскрипции РНК как непрерывную молекулу, но в действительности она синтезируется короткими фрагментам;</w:t>
      </w:r>
    </w:p>
    <w:p w14:paraId="71EE9BE6" w14:textId="77777777" w:rsidR="00F06473" w:rsidRPr="00934634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B835A6" w14:textId="77777777" w:rsidR="00444703" w:rsidRPr="00E47580" w:rsidRDefault="00444703" w:rsidP="00444703">
      <w:r w:rsidRPr="00E47580">
        <w:br w:type="page"/>
      </w:r>
    </w:p>
    <w:p w14:paraId="4F0A5750" w14:textId="3DC2D389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31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AC48335" w14:textId="77777777" w:rsidR="00444703" w:rsidRPr="00474190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FEA7EB7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76254">
        <w:rPr>
          <w:rFonts w:ascii="Cambria" w:hAnsi="Cambria"/>
          <w:b/>
          <w:bCs/>
          <w:sz w:val="24"/>
          <w:szCs w:val="24"/>
        </w:rPr>
        <w:t xml:space="preserve">У драконов окраска зависит от действия на первичный пигмент поочередно двух </w:t>
      </w:r>
      <w:r>
        <w:rPr>
          <w:rFonts w:ascii="Cambria" w:hAnsi="Cambria"/>
          <w:b/>
          <w:bCs/>
          <w:sz w:val="24"/>
          <w:szCs w:val="24"/>
        </w:rPr>
        <w:t xml:space="preserve">ферментов,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076254">
        <w:rPr>
          <w:rFonts w:ascii="Cambria" w:hAnsi="Cambria"/>
          <w:b/>
          <w:bCs/>
          <w:sz w:val="24"/>
          <w:szCs w:val="24"/>
        </w:rPr>
        <w:t xml:space="preserve"> и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076254">
        <w:rPr>
          <w:rFonts w:ascii="Cambria" w:hAnsi="Cambria"/>
          <w:b/>
          <w:bCs/>
          <w:sz w:val="24"/>
          <w:szCs w:val="24"/>
        </w:rPr>
        <w:t xml:space="preserve">. Схема их взаимодействия выглядит так. </w:t>
      </w:r>
    </w:p>
    <w:p w14:paraId="220C12FE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Первичный пигмент (серый) под действием фермента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E709C1">
        <w:rPr>
          <w:rFonts w:ascii="Cambria" w:hAnsi="Cambria"/>
          <w:b/>
          <w:bCs/>
          <w:sz w:val="24"/>
          <w:szCs w:val="24"/>
        </w:rPr>
        <w:t xml:space="preserve"> превращается в красный. </w:t>
      </w:r>
    </w:p>
    <w:p w14:paraId="44414BF3" w14:textId="77777777" w:rsidR="00A7651E" w:rsidRDefault="00444703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Далее под действием фермента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E709C1">
        <w:rPr>
          <w:rFonts w:ascii="Cambria" w:hAnsi="Cambria"/>
          <w:b/>
          <w:bCs/>
          <w:sz w:val="24"/>
          <w:szCs w:val="24"/>
        </w:rPr>
        <w:t xml:space="preserve"> красный пигмент превращается в черный. Фермент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E709C1">
        <w:rPr>
          <w:rFonts w:ascii="Cambria" w:hAnsi="Cambria"/>
          <w:b/>
          <w:bCs/>
          <w:sz w:val="24"/>
          <w:szCs w:val="24"/>
        </w:rPr>
        <w:t xml:space="preserve"> кодируется геном</w:t>
      </w:r>
      <w:r>
        <w:rPr>
          <w:rFonts w:ascii="Cambria" w:hAnsi="Cambria"/>
          <w:b/>
          <w:bCs/>
          <w:sz w:val="24"/>
          <w:szCs w:val="24"/>
        </w:rPr>
        <w:t>, имеющим два аллельных варианта</w:t>
      </w:r>
      <w:r w:rsidRPr="00E709C1">
        <w:rPr>
          <w:rFonts w:ascii="Cambria" w:hAnsi="Cambria"/>
          <w:b/>
          <w:bCs/>
          <w:sz w:val="24"/>
          <w:szCs w:val="24"/>
        </w:rPr>
        <w:t xml:space="preserve"> </w:t>
      </w:r>
      <w:r w:rsidRPr="00734BA7">
        <w:rPr>
          <w:rFonts w:ascii="Cambria" w:hAnsi="Cambria"/>
          <w:b/>
          <w:bCs/>
          <w:i/>
          <w:sz w:val="24"/>
          <w:szCs w:val="24"/>
        </w:rPr>
        <w:t>А</w:t>
      </w:r>
      <w:r w:rsidRPr="00E709C1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и </w:t>
      </w:r>
      <w:r w:rsidRPr="00734BA7">
        <w:rPr>
          <w:rFonts w:ascii="Cambria" w:hAnsi="Cambria"/>
          <w:b/>
          <w:bCs/>
          <w:i/>
          <w:sz w:val="24"/>
          <w:szCs w:val="24"/>
        </w:rPr>
        <w:t>а</w:t>
      </w:r>
      <w:r w:rsidRPr="00E709C1">
        <w:rPr>
          <w:rFonts w:ascii="Cambria" w:hAnsi="Cambria"/>
          <w:b/>
          <w:bCs/>
          <w:sz w:val="24"/>
          <w:szCs w:val="24"/>
        </w:rPr>
        <w:t xml:space="preserve"> –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709C1">
        <w:rPr>
          <w:rFonts w:ascii="Cambria" w:hAnsi="Cambria"/>
          <w:b/>
          <w:bCs/>
          <w:sz w:val="24"/>
          <w:szCs w:val="24"/>
        </w:rPr>
        <w:t xml:space="preserve">фермент, потерявший способность катализировать реакцию из-за мутации. Фермент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E709C1">
        <w:rPr>
          <w:rFonts w:ascii="Cambria" w:hAnsi="Cambria"/>
          <w:b/>
          <w:bCs/>
          <w:sz w:val="24"/>
          <w:szCs w:val="24"/>
        </w:rPr>
        <w:t xml:space="preserve"> кодируется геном, такж</w:t>
      </w:r>
      <w:r>
        <w:rPr>
          <w:rFonts w:ascii="Cambria" w:hAnsi="Cambria"/>
          <w:b/>
          <w:bCs/>
          <w:sz w:val="24"/>
          <w:szCs w:val="24"/>
        </w:rPr>
        <w:t>е имеющим два аллельных варианта</w:t>
      </w:r>
      <w:r w:rsidRPr="00E709C1">
        <w:rPr>
          <w:rFonts w:ascii="Cambria" w:hAnsi="Cambria"/>
          <w:b/>
          <w:bCs/>
          <w:sz w:val="24"/>
          <w:szCs w:val="24"/>
        </w:rPr>
        <w:t xml:space="preserve"> </w:t>
      </w:r>
      <w:r w:rsidRPr="00734BA7">
        <w:rPr>
          <w:rFonts w:ascii="Cambria" w:hAnsi="Cambria"/>
          <w:b/>
          <w:bCs/>
          <w:i/>
          <w:sz w:val="24"/>
          <w:szCs w:val="24"/>
        </w:rPr>
        <w:t>В</w:t>
      </w:r>
      <w:r w:rsidRPr="00E709C1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и </w:t>
      </w:r>
      <w:r w:rsidRPr="00651D15">
        <w:rPr>
          <w:rFonts w:ascii="Cambria" w:hAnsi="Cambria"/>
          <w:b/>
          <w:bCs/>
          <w:sz w:val="24"/>
          <w:szCs w:val="24"/>
        </w:rPr>
        <w:t>в</w:t>
      </w:r>
      <w:r w:rsidRPr="00E709C1">
        <w:rPr>
          <w:rFonts w:ascii="Cambria" w:hAnsi="Cambria"/>
          <w:b/>
          <w:bCs/>
          <w:sz w:val="24"/>
          <w:szCs w:val="24"/>
        </w:rPr>
        <w:t xml:space="preserve"> –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709C1">
        <w:rPr>
          <w:rFonts w:ascii="Cambria" w:hAnsi="Cambria"/>
          <w:b/>
          <w:bCs/>
          <w:sz w:val="24"/>
          <w:szCs w:val="24"/>
        </w:rPr>
        <w:t xml:space="preserve">фермент, потерявший способность катализировать реакцию из-за мутации. От скрещивания чистопородного красного самца и чистопородной серой самкой были получены черные потомки. </w:t>
      </w:r>
    </w:p>
    <w:p w14:paraId="180B9387" w14:textId="77777777" w:rsidR="004309FD" w:rsidRDefault="004309FD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представленные данные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0F276B40" w14:textId="77777777" w:rsidR="00444703" w:rsidRPr="00A473B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4A3B7B" w14:textId="77777777" w:rsidR="00444703" w:rsidRPr="004234E7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234E7">
        <w:rPr>
          <w:rFonts w:ascii="Cambria" w:hAnsi="Cambria"/>
          <w:bCs/>
          <w:i/>
          <w:sz w:val="24"/>
          <w:szCs w:val="24"/>
        </w:rPr>
        <w:t>Вариант</w:t>
      </w:r>
      <w:r w:rsidRPr="004234E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8D8D798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51D3AA13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Чистопородный красный самец имеет генотип ААвв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40307C29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Чистопородная серая самка имеет генотип ааВВ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1F1801E5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 xml:space="preserve">При скрещивании черных потомков между собой в </w:t>
      </w:r>
      <w:r w:rsidRPr="004234E7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4234E7">
        <w:rPr>
          <w:rFonts w:ascii="Cambria" w:hAnsi="Cambria"/>
          <w:bCs/>
          <w:sz w:val="24"/>
          <w:szCs w:val="24"/>
          <w:u w:val="single"/>
        </w:rPr>
        <w:t>2 можно получить черных, красных и серых драконов в соотношении 9:3:4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770D6F3A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При скрещивании между собой черных потомков можно получить черных и серых драконов в соотношении 9:7;</w:t>
      </w:r>
    </w:p>
    <w:p w14:paraId="5970F762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От возвратного скрещивания черного потомка с красным родителем серых потомков получить невозможно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5DCF596B" w14:textId="77777777" w:rsidR="004234E7" w:rsidRPr="004234E7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A65082" w14:textId="77777777" w:rsidR="00444703" w:rsidRPr="004234E7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234E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56B87FB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694C92A8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Гены А и В не являются аллелями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39A31524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Чистопородный красный самец имеет генотип ааВВ;</w:t>
      </w:r>
    </w:p>
    <w:p w14:paraId="406EE550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 xml:space="preserve">При скрещивании черных потомков между собой в </w:t>
      </w:r>
      <w:r w:rsidRPr="004234E7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4234E7">
        <w:rPr>
          <w:rFonts w:ascii="Cambria" w:hAnsi="Cambria"/>
          <w:bCs/>
          <w:sz w:val="24"/>
          <w:szCs w:val="24"/>
          <w:u w:val="single"/>
        </w:rPr>
        <w:t>2 можно получить черных, красных и серых драконов в соотношении 9:3:4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796002BA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От возвратного скрещивания черного потомка с красным родителем серых потомков получить невозможно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7355A383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От возвратного скрещивания черного потомка с серым родителем красных потомков получить невозможно</w:t>
      </w:r>
      <w:r w:rsidRPr="004234E7">
        <w:rPr>
          <w:rFonts w:ascii="Cambria" w:hAnsi="Cambria"/>
          <w:bCs/>
          <w:sz w:val="24"/>
          <w:szCs w:val="24"/>
        </w:rPr>
        <w:t>.</w:t>
      </w:r>
    </w:p>
    <w:p w14:paraId="376EC1DD" w14:textId="77777777" w:rsidR="004234E7" w:rsidRPr="004234E7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14462E1" w14:textId="77777777" w:rsidR="00444703" w:rsidRPr="004234E7" w:rsidRDefault="00444703" w:rsidP="00444703">
      <w:pPr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br w:type="page"/>
      </w:r>
    </w:p>
    <w:p w14:paraId="39A03516" w14:textId="608585DF" w:rsidR="00444703" w:rsidRPr="00EA6075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EA607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32</w:t>
      </w:r>
      <w:r w:rsidRPr="00EA607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06B0F" w:rsidRPr="00EA6075"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EA6075">
        <w:rPr>
          <w:rFonts w:ascii="Cambria" w:hAnsi="Cambria"/>
          <w:b/>
          <w:color w:val="FF0000"/>
          <w:sz w:val="28"/>
          <w:szCs w:val="24"/>
        </w:rPr>
        <w:t xml:space="preserve">) – 3 </w:t>
      </w:r>
      <w:r w:rsidRPr="00433D5F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522155F9" w14:textId="5EE8B535" w:rsidR="00444703" w:rsidRPr="00B36392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36392">
        <w:rPr>
          <w:rFonts w:ascii="Cambria" w:hAnsi="Cambria"/>
          <w:bCs/>
          <w:i/>
          <w:sz w:val="24"/>
          <w:szCs w:val="24"/>
        </w:rPr>
        <w:t>Вариант 1:</w:t>
      </w:r>
    </w:p>
    <w:p w14:paraId="63EC0826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таблице представлены изменения</w:t>
      </w:r>
      <w:r w:rsidRPr="00D925B0">
        <w:rPr>
          <w:rFonts w:ascii="Cambria" w:hAnsi="Cambria"/>
          <w:b/>
          <w:bCs/>
          <w:sz w:val="24"/>
          <w:szCs w:val="24"/>
        </w:rPr>
        <w:t xml:space="preserve"> частот генотипов в некоторой</w:t>
      </w:r>
      <w:r>
        <w:rPr>
          <w:rFonts w:ascii="Cambria" w:hAnsi="Cambria"/>
          <w:b/>
          <w:bCs/>
          <w:sz w:val="24"/>
          <w:szCs w:val="24"/>
        </w:rPr>
        <w:t xml:space="preserve"> популяции</w:t>
      </w:r>
      <w:r w:rsidRPr="00D925B0">
        <w:rPr>
          <w:rFonts w:ascii="Cambria" w:hAnsi="Cambria"/>
          <w:b/>
          <w:bCs/>
          <w:sz w:val="24"/>
          <w:szCs w:val="24"/>
        </w:rPr>
        <w:t>.</w:t>
      </w:r>
    </w:p>
    <w:p w14:paraId="710179B6" w14:textId="77777777" w:rsidR="00444703" w:rsidRPr="00D925B0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03"/>
        <w:gridCol w:w="2053"/>
        <w:gridCol w:w="2053"/>
        <w:gridCol w:w="2054"/>
      </w:tblGrid>
      <w:tr w:rsidR="00444703" w:rsidRPr="00907080" w14:paraId="45B4A61E" w14:textId="77777777" w:rsidTr="00C42455">
        <w:tc>
          <w:tcPr>
            <w:tcW w:w="4046" w:type="dxa"/>
            <w:gridSpan w:val="2"/>
            <w:vMerge w:val="restart"/>
            <w:shd w:val="clear" w:color="auto" w:fill="auto"/>
            <w:vAlign w:val="center"/>
          </w:tcPr>
          <w:p w14:paraId="60A72823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6160" w:type="dxa"/>
            <w:gridSpan w:val="3"/>
            <w:shd w:val="clear" w:color="auto" w:fill="auto"/>
            <w:vAlign w:val="center"/>
          </w:tcPr>
          <w:p w14:paraId="07BBABA6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Частоты генотипов</w:t>
            </w:r>
          </w:p>
        </w:tc>
      </w:tr>
      <w:tr w:rsidR="00444703" w:rsidRPr="00907080" w14:paraId="19610CEC" w14:textId="77777777" w:rsidTr="00C42455">
        <w:tc>
          <w:tcPr>
            <w:tcW w:w="4046" w:type="dxa"/>
            <w:gridSpan w:val="2"/>
            <w:vMerge/>
            <w:shd w:val="clear" w:color="auto" w:fill="auto"/>
            <w:vAlign w:val="center"/>
          </w:tcPr>
          <w:p w14:paraId="3E55AA2F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auto"/>
            <w:vAlign w:val="center"/>
          </w:tcPr>
          <w:p w14:paraId="776EAC61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BD8073D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599A8EB1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</w:tr>
      <w:tr w:rsidR="00444703" w:rsidRPr="00907080" w14:paraId="27A080DE" w14:textId="77777777" w:rsidTr="00C42455">
        <w:tc>
          <w:tcPr>
            <w:tcW w:w="1843" w:type="dxa"/>
            <w:vMerge w:val="restart"/>
            <w:shd w:val="clear" w:color="auto" w:fill="auto"/>
            <w:vAlign w:val="center"/>
          </w:tcPr>
          <w:p w14:paraId="3B396D6F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252821E7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FA967F3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0,49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1057E43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0,42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7AC9B7E3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0,09</w:t>
            </w:r>
          </w:p>
        </w:tc>
      </w:tr>
      <w:tr w:rsidR="00444703" w:rsidRPr="00907080" w14:paraId="720A1F36" w14:textId="77777777" w:rsidTr="00C42455">
        <w:tc>
          <w:tcPr>
            <w:tcW w:w="1843" w:type="dxa"/>
            <w:vMerge/>
            <w:shd w:val="clear" w:color="auto" w:fill="auto"/>
            <w:vAlign w:val="center"/>
          </w:tcPr>
          <w:p w14:paraId="537C92CC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 w14:paraId="6D188741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109BF13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0,36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DF41C7C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0,52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28F5A00F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0,12</w:t>
            </w:r>
          </w:p>
        </w:tc>
      </w:tr>
      <w:tr w:rsidR="00444703" w:rsidRPr="00907080" w14:paraId="15DD3976" w14:textId="77777777" w:rsidTr="00C42455">
        <w:tc>
          <w:tcPr>
            <w:tcW w:w="1843" w:type="dxa"/>
            <w:shd w:val="clear" w:color="auto" w:fill="auto"/>
            <w:vAlign w:val="center"/>
          </w:tcPr>
          <w:p w14:paraId="095C4A90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II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34A5382D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168E339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0,12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FE1E97B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0,56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48C7037A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0,32</w:t>
            </w:r>
          </w:p>
        </w:tc>
      </w:tr>
    </w:tbl>
    <w:p w14:paraId="62F22B0C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6A5AA0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925B0">
        <w:rPr>
          <w:rFonts w:ascii="Cambria" w:hAnsi="Cambria"/>
          <w:b/>
          <w:bCs/>
          <w:sz w:val="24"/>
          <w:szCs w:val="24"/>
        </w:rPr>
        <w:t>Проанализируйте представленную таблицу и для каждого из следующих утверждений укажите является оно верным или неверным:</w:t>
      </w:r>
    </w:p>
    <w:p w14:paraId="2E23A237" w14:textId="77777777" w:rsidR="00444703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925B0">
        <w:rPr>
          <w:rFonts w:ascii="Cambria" w:hAnsi="Cambria"/>
          <w:bCs/>
          <w:sz w:val="24"/>
          <w:szCs w:val="24"/>
        </w:rPr>
        <w:t>В популяции наблюдается отрицательное ассортативное скрещивание;</w:t>
      </w:r>
    </w:p>
    <w:p w14:paraId="2812D5A6" w14:textId="77777777" w:rsidR="00444703" w:rsidRPr="00055D17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55D17">
        <w:rPr>
          <w:rFonts w:ascii="Cambria" w:hAnsi="Cambria"/>
          <w:bCs/>
          <w:sz w:val="24"/>
          <w:szCs w:val="24"/>
          <w:u w:val="single"/>
        </w:rPr>
        <w:t>В популяции наблюдается положительное ассортативное скрещивание;</w:t>
      </w:r>
    </w:p>
    <w:p w14:paraId="759B0796" w14:textId="77777777" w:rsidR="00444703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925B0">
        <w:rPr>
          <w:rFonts w:ascii="Cambria" w:hAnsi="Cambria"/>
          <w:bCs/>
          <w:sz w:val="24"/>
          <w:szCs w:val="24"/>
        </w:rPr>
        <w:t>В популяции наблюдается панмиксия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577EEDDE" w14:textId="77777777" w:rsidR="00444703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925B0">
        <w:rPr>
          <w:rFonts w:ascii="Cambria" w:hAnsi="Cambria"/>
          <w:bCs/>
          <w:sz w:val="24"/>
          <w:szCs w:val="24"/>
        </w:rPr>
        <w:t>В популяции идет отбор по жизнеспоспособности в пользу аллеля A;</w:t>
      </w:r>
    </w:p>
    <w:p w14:paraId="3B783889" w14:textId="77777777" w:rsidR="00444703" w:rsidRPr="00055D17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55D17">
        <w:rPr>
          <w:rFonts w:ascii="Cambria" w:hAnsi="Cambria"/>
          <w:bCs/>
          <w:sz w:val="24"/>
          <w:szCs w:val="24"/>
          <w:u w:val="single"/>
        </w:rPr>
        <w:t>В популяции идет отбор по жизнеспоспособности в пользу аллеля a;</w:t>
      </w:r>
    </w:p>
    <w:p w14:paraId="0E1DC646" w14:textId="77777777" w:rsidR="00444703" w:rsidRPr="00055D17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55D17">
        <w:rPr>
          <w:rFonts w:ascii="Cambria" w:hAnsi="Cambria"/>
          <w:bCs/>
          <w:sz w:val="24"/>
          <w:szCs w:val="24"/>
          <w:u w:val="single"/>
        </w:rPr>
        <w:t>В популяции наблюдается селективность скрещивания (половой отбор) в пользу аллеля а</w:t>
      </w:r>
      <w:r>
        <w:rPr>
          <w:rFonts w:ascii="Cambria" w:hAnsi="Cambria"/>
          <w:bCs/>
          <w:sz w:val="24"/>
          <w:szCs w:val="24"/>
          <w:u w:val="single"/>
        </w:rPr>
        <w:t>.</w:t>
      </w:r>
    </w:p>
    <w:p w14:paraId="274C317D" w14:textId="77777777" w:rsidR="00444703" w:rsidRPr="00D925B0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135BE2" w14:textId="77777777" w:rsidR="00444703" w:rsidRPr="00E15EFC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E15EFC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EB8ADEA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таблице представлены изменения</w:t>
      </w:r>
      <w:r w:rsidRPr="00D925B0">
        <w:rPr>
          <w:rFonts w:ascii="Cambria" w:hAnsi="Cambria"/>
          <w:b/>
          <w:bCs/>
          <w:sz w:val="24"/>
          <w:szCs w:val="24"/>
        </w:rPr>
        <w:t xml:space="preserve"> частот генотипов в некоторой</w:t>
      </w:r>
      <w:r>
        <w:rPr>
          <w:rFonts w:ascii="Cambria" w:hAnsi="Cambria"/>
          <w:b/>
          <w:bCs/>
          <w:sz w:val="24"/>
          <w:szCs w:val="24"/>
        </w:rPr>
        <w:t xml:space="preserve"> популяции</w:t>
      </w:r>
      <w:r w:rsidRPr="00D925B0">
        <w:rPr>
          <w:rFonts w:ascii="Cambria" w:hAnsi="Cambria"/>
          <w:b/>
          <w:bCs/>
          <w:sz w:val="24"/>
          <w:szCs w:val="24"/>
        </w:rPr>
        <w:t>.</w:t>
      </w:r>
    </w:p>
    <w:p w14:paraId="1DF4C86B" w14:textId="77777777" w:rsidR="00444703" w:rsidRPr="00D925B0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03"/>
        <w:gridCol w:w="2053"/>
        <w:gridCol w:w="2053"/>
        <w:gridCol w:w="2054"/>
      </w:tblGrid>
      <w:tr w:rsidR="00444703" w:rsidRPr="00907080" w14:paraId="0600B336" w14:textId="77777777" w:rsidTr="00E15EFC">
        <w:tc>
          <w:tcPr>
            <w:tcW w:w="4046" w:type="dxa"/>
            <w:gridSpan w:val="2"/>
            <w:vMerge w:val="restart"/>
            <w:shd w:val="clear" w:color="auto" w:fill="auto"/>
            <w:vAlign w:val="center"/>
          </w:tcPr>
          <w:p w14:paraId="52B9859D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6160" w:type="dxa"/>
            <w:gridSpan w:val="3"/>
            <w:shd w:val="clear" w:color="auto" w:fill="auto"/>
            <w:vAlign w:val="center"/>
          </w:tcPr>
          <w:p w14:paraId="3247C296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Частоты генотипов</w:t>
            </w:r>
          </w:p>
        </w:tc>
      </w:tr>
      <w:tr w:rsidR="00444703" w:rsidRPr="00907080" w14:paraId="75CCC9A3" w14:textId="77777777" w:rsidTr="00E15EFC">
        <w:tc>
          <w:tcPr>
            <w:tcW w:w="4046" w:type="dxa"/>
            <w:gridSpan w:val="2"/>
            <w:vMerge/>
            <w:shd w:val="clear" w:color="auto" w:fill="auto"/>
            <w:vAlign w:val="center"/>
          </w:tcPr>
          <w:p w14:paraId="63E7D35D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auto"/>
            <w:vAlign w:val="center"/>
          </w:tcPr>
          <w:p w14:paraId="4FA49231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78941DB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67B06984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</w:tr>
      <w:tr w:rsidR="00444703" w:rsidRPr="00907080" w14:paraId="5EE5C7E2" w14:textId="77777777" w:rsidTr="00E15EFC">
        <w:tc>
          <w:tcPr>
            <w:tcW w:w="1843" w:type="dxa"/>
            <w:vMerge w:val="restart"/>
            <w:shd w:val="clear" w:color="auto" w:fill="auto"/>
            <w:vAlign w:val="center"/>
          </w:tcPr>
          <w:p w14:paraId="4C606681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2949391C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9209D44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0,46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33E3F73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0,48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36150175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0,06</w:t>
            </w:r>
          </w:p>
        </w:tc>
      </w:tr>
      <w:tr w:rsidR="00444703" w:rsidRPr="00907080" w14:paraId="73B2A951" w14:textId="77777777" w:rsidTr="00E15EFC">
        <w:tc>
          <w:tcPr>
            <w:tcW w:w="1843" w:type="dxa"/>
            <w:vMerge/>
            <w:shd w:val="clear" w:color="auto" w:fill="auto"/>
            <w:vAlign w:val="center"/>
          </w:tcPr>
          <w:p w14:paraId="303215E6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 w14:paraId="0C7EE882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BAA6F6E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0,36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5481D59B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0,52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13EC84E3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0,12</w:t>
            </w:r>
          </w:p>
        </w:tc>
      </w:tr>
      <w:tr w:rsidR="00444703" w:rsidRPr="00907080" w14:paraId="39211BEA" w14:textId="77777777" w:rsidTr="00E15EFC">
        <w:tc>
          <w:tcPr>
            <w:tcW w:w="1843" w:type="dxa"/>
            <w:shd w:val="clear" w:color="auto" w:fill="auto"/>
            <w:vAlign w:val="center"/>
          </w:tcPr>
          <w:p w14:paraId="281672C0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II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003D0001" w14:textId="77777777" w:rsidR="00444703" w:rsidRPr="00907080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07080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3F35C815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0,2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D499D6F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0,4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5C2957FB" w14:textId="77777777" w:rsidR="00444703" w:rsidRPr="00907080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07080">
              <w:rPr>
                <w:rFonts w:ascii="Cambria" w:hAnsi="Cambria"/>
                <w:b/>
              </w:rPr>
              <w:t>0,4</w:t>
            </w:r>
          </w:p>
        </w:tc>
      </w:tr>
    </w:tbl>
    <w:p w14:paraId="4638B0C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7E2BB2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925B0">
        <w:rPr>
          <w:rFonts w:ascii="Cambria" w:hAnsi="Cambria"/>
          <w:b/>
          <w:bCs/>
          <w:sz w:val="24"/>
          <w:szCs w:val="24"/>
        </w:rPr>
        <w:t>Проанализируйте представленную таблицу и для каждого из следующих утверждений укажите является оно верным или неверным:</w:t>
      </w:r>
    </w:p>
    <w:p w14:paraId="2032A07C" w14:textId="77777777" w:rsidR="00444703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925B0">
        <w:rPr>
          <w:rFonts w:ascii="Cambria" w:hAnsi="Cambria"/>
          <w:bCs/>
          <w:sz w:val="24"/>
          <w:szCs w:val="24"/>
        </w:rPr>
        <w:t>В популяции идет отбор по жизнеспоспособности в пользу аллеля A;</w:t>
      </w:r>
    </w:p>
    <w:p w14:paraId="51437C4E" w14:textId="77777777" w:rsidR="00444703" w:rsidRPr="00055D17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55D17">
        <w:rPr>
          <w:rFonts w:ascii="Cambria" w:hAnsi="Cambria"/>
          <w:bCs/>
          <w:sz w:val="24"/>
          <w:szCs w:val="24"/>
          <w:u w:val="single"/>
        </w:rPr>
        <w:t>В популяции идет отбор по жизнеспоспособности в пользу аллеля a;</w:t>
      </w:r>
    </w:p>
    <w:p w14:paraId="25048C36" w14:textId="77777777" w:rsidR="00444703" w:rsidRPr="00055D17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55D17">
        <w:rPr>
          <w:rFonts w:ascii="Cambria" w:hAnsi="Cambria"/>
          <w:bCs/>
          <w:sz w:val="24"/>
          <w:szCs w:val="24"/>
          <w:u w:val="single"/>
        </w:rPr>
        <w:t>В популяции наблюдается отрицательное ассортативное скрещивание;</w:t>
      </w:r>
    </w:p>
    <w:p w14:paraId="3A83BF38" w14:textId="77777777" w:rsidR="00444703" w:rsidRPr="00055D17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55D17">
        <w:rPr>
          <w:rFonts w:ascii="Cambria" w:hAnsi="Cambria"/>
          <w:bCs/>
          <w:sz w:val="24"/>
          <w:szCs w:val="24"/>
        </w:rPr>
        <w:t>В популяции наблюдается положительное ассортативное скрещивание;</w:t>
      </w:r>
    </w:p>
    <w:p w14:paraId="6B4BABBF" w14:textId="77777777" w:rsidR="00444703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55D17">
        <w:rPr>
          <w:rFonts w:ascii="Cambria" w:hAnsi="Cambria"/>
          <w:bCs/>
          <w:sz w:val="24"/>
          <w:szCs w:val="24"/>
        </w:rPr>
        <w:t>В популяции наблюдается селективность скрещивания (половой отбор) в пользу аллеля A;</w:t>
      </w:r>
    </w:p>
    <w:p w14:paraId="5108A783" w14:textId="77777777" w:rsidR="00444703" w:rsidRPr="00055D17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55D17">
        <w:rPr>
          <w:rFonts w:ascii="Cambria" w:hAnsi="Cambria"/>
          <w:bCs/>
          <w:sz w:val="24"/>
          <w:szCs w:val="24"/>
          <w:u w:val="single"/>
        </w:rPr>
        <w:t>В популяции наблюдается селективность скрещивания (половой отбор) в пользу аллеля а</w:t>
      </w:r>
      <w:r>
        <w:rPr>
          <w:rFonts w:ascii="Cambria" w:hAnsi="Cambria"/>
          <w:bCs/>
          <w:sz w:val="24"/>
          <w:szCs w:val="24"/>
          <w:u w:val="single"/>
        </w:rPr>
        <w:t>.</w:t>
      </w:r>
    </w:p>
    <w:p w14:paraId="6D0F1B12" w14:textId="698C730C" w:rsidR="00444703" w:rsidRPr="00D5064D" w:rsidRDefault="00444703" w:rsidP="00444703">
      <w:pPr>
        <w:rPr>
          <w:rFonts w:ascii="Cambria" w:hAnsi="Cambria"/>
          <w:bCs/>
          <w:sz w:val="24"/>
          <w:szCs w:val="24"/>
        </w:rPr>
      </w:pPr>
      <w:r w:rsidRPr="009435F5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121BCEC3" w14:textId="77777777" w:rsidR="000E522A" w:rsidRPr="008C2D1C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FD7C8FC" w14:textId="5EFCF469" w:rsidR="000E522A" w:rsidRPr="009048C5" w:rsidRDefault="009048C5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24464F17" w14:textId="77777777" w:rsidR="000E522A" w:rsidRPr="009048C5" w:rsidRDefault="000E522A" w:rsidP="000E522A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2EB81F62" w14:textId="7ADF87D0" w:rsidR="000E522A" w:rsidRPr="009048C5" w:rsidRDefault="009048C5" w:rsidP="000E522A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76119FCB" w14:textId="77777777" w:rsidR="00720F5E" w:rsidRPr="009048C5" w:rsidRDefault="00720F5E" w:rsidP="000E522A">
      <w:pPr>
        <w:spacing w:after="0" w:line="240" w:lineRule="auto"/>
        <w:jc w:val="both"/>
        <w:rPr>
          <w:rFonts w:ascii="Cambria" w:hAnsi="Cambria"/>
          <w:szCs w:val="28"/>
        </w:rPr>
      </w:pPr>
    </w:p>
    <w:p w14:paraId="60F36546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74811DFF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между элементами 1 и 2 рядов или 1 и 3 рядов участник получает 0,5 балла.</w:t>
      </w:r>
    </w:p>
    <w:p w14:paraId="7CB429B9" w14:textId="1868AB3D" w:rsidR="000E522A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26B1945F" w14:textId="77777777" w:rsidR="000E522A" w:rsidRPr="009048C5" w:rsidRDefault="000E522A" w:rsidP="000E522A">
      <w:pPr>
        <w:rPr>
          <w:rFonts w:ascii="Cambria" w:hAnsi="Cambria"/>
          <w:b/>
          <w:sz w:val="24"/>
          <w:szCs w:val="24"/>
        </w:rPr>
      </w:pPr>
      <w:r w:rsidRPr="009048C5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553872AD" w14:textId="66C90C6F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D0724">
        <w:rPr>
          <w:rFonts w:ascii="Cambria" w:hAnsi="Cambria"/>
          <w:b/>
          <w:color w:val="FF0000"/>
          <w:sz w:val="28"/>
          <w:szCs w:val="24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C54C9"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1944A29" w14:textId="77777777" w:rsidR="00453EB8" w:rsidRPr="00181369" w:rsidRDefault="00181369" w:rsidP="00453EB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60EDF5A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23F55A0A" w14:textId="5575260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Определите у каждого представленного объекта систематическую категорию, согласно современным представлениям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68BF3B9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29"/>
        <w:gridCol w:w="3410"/>
      </w:tblGrid>
      <w:tr w:rsidR="00D80CDA" w:rsidRPr="00433D5F" w14:paraId="2FBCAB83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1BBA1" w14:textId="77777777" w:rsidR="00D80CDA" w:rsidRPr="00910AAF" w:rsidRDefault="00D80CDA" w:rsidP="00F65243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56923853" wp14:editId="4287BAA5">
                  <wp:extent cx="2160000" cy="1620000"/>
                  <wp:effectExtent l="0" t="0" r="0" b="0"/>
                  <wp:docPr id="4285" name="Рисунок 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" name="Слайд9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7C489" w14:textId="77777777" w:rsidR="00D80CDA" w:rsidRPr="00910AAF" w:rsidRDefault="00D80CDA" w:rsidP="00F65243">
            <w:pPr>
              <w:spacing w:after="0" w:line="240" w:lineRule="auto"/>
              <w:ind w:left="-5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6C102B66" wp14:editId="435DD1A1">
                  <wp:extent cx="2160000" cy="1620000"/>
                  <wp:effectExtent l="0" t="0" r="0" b="0"/>
                  <wp:docPr id="4286" name="Рисунок 4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6" name="Слайд9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BACB0" w14:textId="77777777" w:rsidR="00D80CDA" w:rsidRPr="00910AAF" w:rsidRDefault="008C2C15" w:rsidP="00EA6075">
            <w:pPr>
              <w:spacing w:after="0" w:line="240" w:lineRule="auto"/>
              <w:ind w:left="-6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13FE4C9" wp14:editId="0B389797">
                  <wp:extent cx="2160000" cy="1620000"/>
                  <wp:effectExtent l="0" t="0" r="0" b="0"/>
                  <wp:docPr id="4287" name="Рисунок 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" name="Слайд9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DA" w:rsidRPr="00433D5F" w14:paraId="3ED4859C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C96AE" w14:textId="77777777" w:rsidR="00D80CDA" w:rsidRPr="00910AAF" w:rsidRDefault="008C2C15" w:rsidP="00EA6075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51C218C" wp14:editId="733FC4D8">
                  <wp:extent cx="2160000" cy="1620000"/>
                  <wp:effectExtent l="0" t="0" r="0" b="0"/>
                  <wp:docPr id="4288" name="Рисунок 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8" name="Слайд9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D861A" w14:textId="77777777" w:rsidR="00D80CDA" w:rsidRPr="00910AAF" w:rsidRDefault="008C2C15" w:rsidP="00EA6075">
            <w:pPr>
              <w:spacing w:after="0" w:line="240" w:lineRule="auto"/>
              <w:ind w:left="-4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706F97E0" wp14:editId="04226949">
                  <wp:extent cx="2160000" cy="1620000"/>
                  <wp:effectExtent l="0" t="0" r="0" b="0"/>
                  <wp:docPr id="4289" name="Рисунок 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9" name="Слайд9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E54B6" w14:textId="77777777" w:rsidR="00D80CDA" w:rsidRPr="00910AAF" w:rsidRDefault="00D80CDA" w:rsidP="00EA607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A16940D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3AA385" w14:textId="77777777" w:rsidR="00444703" w:rsidRDefault="00444703" w:rsidP="00854B98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179FF54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Chlorophyta</w:t>
      </w:r>
      <w:r>
        <w:rPr>
          <w:rFonts w:ascii="Cambria" w:hAnsi="Cambria"/>
          <w:bCs/>
          <w:sz w:val="24"/>
          <w:szCs w:val="24"/>
        </w:rPr>
        <w:t>);</w:t>
      </w:r>
    </w:p>
    <w:p w14:paraId="6E9104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Динофитовые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Dinophyta</w:t>
      </w:r>
      <w:r>
        <w:rPr>
          <w:rFonts w:ascii="Cambria" w:hAnsi="Cambria"/>
          <w:bCs/>
          <w:sz w:val="24"/>
          <w:szCs w:val="24"/>
        </w:rPr>
        <w:t>);</w:t>
      </w:r>
    </w:p>
    <w:p w14:paraId="4C5DD1B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Rhod</w:t>
      </w:r>
      <w:r>
        <w:rPr>
          <w:rFonts w:ascii="Cambria" w:hAnsi="Cambria"/>
          <w:bCs/>
          <w:sz w:val="24"/>
          <w:szCs w:val="24"/>
          <w:lang w:val="en-US"/>
        </w:rPr>
        <w:t>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46431CB1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17B0898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Охрофитовые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Ochrophyta</w:t>
      </w:r>
      <w:r>
        <w:rPr>
          <w:rFonts w:ascii="Cambria" w:hAnsi="Cambria"/>
          <w:bCs/>
          <w:sz w:val="24"/>
          <w:szCs w:val="24"/>
        </w:rPr>
        <w:t>);</w:t>
      </w:r>
    </w:p>
    <w:p w14:paraId="6A9877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Криптофитовые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Cryptophyta</w:t>
      </w:r>
      <w:r>
        <w:rPr>
          <w:rFonts w:ascii="Cambria" w:hAnsi="Cambria"/>
          <w:bCs/>
          <w:sz w:val="24"/>
          <w:szCs w:val="24"/>
        </w:rPr>
        <w:t>);</w:t>
      </w:r>
    </w:p>
    <w:p w14:paraId="7624AEF7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Эвгленовые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78592134" w14:textId="77777777" w:rsidR="00444703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Синезеленые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).</w:t>
      </w:r>
    </w:p>
    <w:p w14:paraId="0E5BC240" w14:textId="77777777" w:rsidR="00854B98" w:rsidRPr="00854B98" w:rsidRDefault="00854B98" w:rsidP="00854B98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7137DC8D" w14:textId="77777777" w:rsidR="00444703" w:rsidRPr="00433D5F" w:rsidRDefault="00444703" w:rsidP="00854B9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0714FC1F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Клетки состоят из эпитеки и гипотеки.</w:t>
      </w:r>
    </w:p>
    <w:p w14:paraId="4B18DE25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клетке развит светочувствительный глазок – стигма.</w:t>
      </w:r>
    </w:p>
    <w:p w14:paraId="140F03B7" w14:textId="77777777" w:rsidR="00444703" w:rsidRPr="00611D66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Половое размножение  -  боковая или лестничная коньюгация.</w:t>
      </w:r>
    </w:p>
    <w:p w14:paraId="1F0E47E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4F1C42">
        <w:rPr>
          <w:rFonts w:ascii="Cambria" w:hAnsi="Cambria"/>
          <w:bCs/>
          <w:sz w:val="24"/>
          <w:szCs w:val="24"/>
        </w:rPr>
        <w:t>арактерно наличие специализированных клеток для переживания неблагоприятного периода – акинет</w:t>
      </w:r>
      <w:r>
        <w:rPr>
          <w:rFonts w:ascii="Cambria" w:hAnsi="Cambria"/>
          <w:bCs/>
          <w:sz w:val="24"/>
          <w:szCs w:val="24"/>
        </w:rPr>
        <w:t>.</w:t>
      </w:r>
    </w:p>
    <w:p w14:paraId="01E8C97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псевдопаренхиматозный (ложнотканевой) тип таллома</w:t>
      </w:r>
      <w:r w:rsidRPr="00433D5F">
        <w:rPr>
          <w:rFonts w:ascii="Cambria" w:hAnsi="Cambria"/>
          <w:bCs/>
          <w:sz w:val="24"/>
          <w:szCs w:val="24"/>
        </w:rPr>
        <w:t>.</w:t>
      </w:r>
    </w:p>
    <w:p w14:paraId="5A850F87" w14:textId="77777777" w:rsidR="00444703" w:rsidRDefault="00444703" w:rsidP="00854B98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3DB1843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E29F81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7E3A9D0E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204AFA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</w:t>
            </w: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E91582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EB216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6C312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A741E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97D10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6A29CC69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2630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Систематическая категория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BBE8" w14:textId="77777777" w:rsidR="00444703" w:rsidRPr="00CF6DAD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 xml:space="preserve">C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7D2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6B7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2282" w14:textId="6FBB50D9" w:rsidR="00444703" w:rsidRPr="00433D5F" w:rsidRDefault="006B363E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7A04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444703" w:rsidRPr="00433D5F" w14:paraId="10731CA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CAA2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97A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6DC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83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9C9D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C78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2B1FC6C8" w14:textId="77777777" w:rsidR="00444703" w:rsidRDefault="00444703" w:rsidP="00444703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1B7ED2C5" w14:textId="4C5A2820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B687D0C" w14:textId="77777777" w:rsidR="00CB799B" w:rsidRPr="00433D5F" w:rsidRDefault="00747398" w:rsidP="00CB79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2921904" w14:textId="77777777" w:rsidR="00CB799B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59D67868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у каждого представленного объекта систематическую категорию, согласно современным представлениям</w:t>
      </w:r>
      <w:r w:rsidRPr="00306B51">
        <w:rPr>
          <w:rFonts w:ascii="Cambria" w:hAnsi="Cambria"/>
          <w:b/>
          <w:bCs/>
          <w:sz w:val="24"/>
          <w:szCs w:val="24"/>
        </w:rPr>
        <w:t>?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3D61257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CB799B" w:rsidRPr="00433D5F" w14:paraId="4E59CE46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A3DF1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CBD7447" wp14:editId="0B22D449">
                  <wp:extent cx="2160000" cy="1620000"/>
                  <wp:effectExtent l="0" t="0" r="0" b="0"/>
                  <wp:docPr id="4353" name="Рисунок 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" name="Слайд9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71214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236BE2C" wp14:editId="192A8D08">
                  <wp:extent cx="2160000" cy="1620000"/>
                  <wp:effectExtent l="0" t="0" r="0" b="0"/>
                  <wp:docPr id="4354" name="Рисунок 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1" name="Слайд9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D66B5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07126BA" wp14:editId="5FE77799">
                  <wp:extent cx="2160000" cy="1620000"/>
                  <wp:effectExtent l="0" t="0" r="0" b="0"/>
                  <wp:docPr id="4355" name="Рисунок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2" name="Слайд10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B" w:rsidRPr="00433D5F" w14:paraId="3FB01118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B26D3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DE4141B" wp14:editId="41E41C63">
                  <wp:extent cx="2160000" cy="1620000"/>
                  <wp:effectExtent l="0" t="0" r="0" b="0"/>
                  <wp:docPr id="4356" name="Рисунок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3" name="Слайд1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D63DC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721CDDD" wp14:editId="16E39791">
                  <wp:extent cx="2160000" cy="1620000"/>
                  <wp:effectExtent l="0" t="0" r="0" b="0"/>
                  <wp:docPr id="4357" name="Рисунок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4" name="Слайд10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CEEC0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08C9B49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2E29FF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3F0DD36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Chlorophyta</w:t>
      </w:r>
      <w:r>
        <w:rPr>
          <w:rFonts w:ascii="Cambria" w:hAnsi="Cambria"/>
          <w:bCs/>
          <w:sz w:val="24"/>
          <w:szCs w:val="24"/>
        </w:rPr>
        <w:t>);</w:t>
      </w:r>
    </w:p>
    <w:p w14:paraId="107335D7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Динофитовые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Dinophyta</w:t>
      </w:r>
      <w:r>
        <w:rPr>
          <w:rFonts w:ascii="Cambria" w:hAnsi="Cambria"/>
          <w:bCs/>
          <w:sz w:val="24"/>
          <w:szCs w:val="24"/>
        </w:rPr>
        <w:t>);</w:t>
      </w:r>
    </w:p>
    <w:p w14:paraId="2EE5276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Rhod</w:t>
      </w:r>
      <w:r>
        <w:rPr>
          <w:rFonts w:ascii="Cambria" w:hAnsi="Cambria"/>
          <w:bCs/>
          <w:sz w:val="24"/>
          <w:szCs w:val="24"/>
          <w:lang w:val="en-US"/>
        </w:rPr>
        <w:t>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2825CAB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CDF0468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Охрофитовые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Ochrophyta</w:t>
      </w:r>
      <w:r>
        <w:rPr>
          <w:rFonts w:ascii="Cambria" w:hAnsi="Cambria"/>
          <w:bCs/>
          <w:sz w:val="24"/>
          <w:szCs w:val="24"/>
        </w:rPr>
        <w:t>);</w:t>
      </w:r>
    </w:p>
    <w:p w14:paraId="22B8E486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Криптофитовые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Cryptophyta</w:t>
      </w:r>
      <w:r>
        <w:rPr>
          <w:rFonts w:ascii="Cambria" w:hAnsi="Cambria"/>
          <w:bCs/>
          <w:sz w:val="24"/>
          <w:szCs w:val="24"/>
        </w:rPr>
        <w:t>);</w:t>
      </w:r>
    </w:p>
    <w:p w14:paraId="2A239AE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Эвгленовые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32F99E67" w14:textId="77777777" w:rsidR="00CB799B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Синезеленые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).</w:t>
      </w:r>
    </w:p>
    <w:p w14:paraId="2D3EA824" w14:textId="77777777" w:rsidR="00CB799B" w:rsidRPr="00854B98" w:rsidRDefault="00CB799B" w:rsidP="00CB799B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7C534EF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438C9615" w14:textId="77777777" w:rsidR="00CB799B" w:rsidRPr="006B41D9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B41D9">
        <w:rPr>
          <w:rFonts w:ascii="Cambria" w:hAnsi="Cambria"/>
          <w:bCs/>
          <w:sz w:val="24"/>
          <w:szCs w:val="24"/>
        </w:rPr>
        <w:t>Для них характерно образование агара.</w:t>
      </w:r>
    </w:p>
    <w:p w14:paraId="036674A1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Вегетативное размножение осуществляется частями таллома (гормогониями)</w:t>
      </w:r>
      <w:r w:rsidRPr="00433D5F">
        <w:rPr>
          <w:rFonts w:ascii="Cambria" w:hAnsi="Cambria"/>
          <w:bCs/>
          <w:sz w:val="24"/>
          <w:szCs w:val="24"/>
        </w:rPr>
        <w:t xml:space="preserve">. </w:t>
      </w:r>
    </w:p>
    <w:p w14:paraId="0C950588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 типу питания являются миксотрофами.</w:t>
      </w:r>
    </w:p>
    <w:p w14:paraId="4C01D8FE" w14:textId="77777777" w:rsidR="00CB799B" w:rsidRPr="00306B51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Половое размножение  идет по типу изогамии.</w:t>
      </w:r>
    </w:p>
    <w:p w14:paraId="7DEE7704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 талломе образуются воздушные пузыри, способствующие поддержанию тела в водной среде.</w:t>
      </w:r>
    </w:p>
    <w:p w14:paraId="4058C020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27CF6637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A91169C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CB799B" w:rsidRPr="00433D5F" w14:paraId="1B624686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1D3538" w14:textId="77777777" w:rsidR="00CB799B" w:rsidRPr="00433D5F" w:rsidRDefault="00CB799B" w:rsidP="0077738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</w:t>
            </w: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8F50F3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216F8A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C0E551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2A0248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A6644A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CB799B" w:rsidRPr="00433D5F" w14:paraId="7332DD7A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83BC7" w14:textId="77777777" w:rsidR="00CB799B" w:rsidRPr="00433D5F" w:rsidRDefault="00CB799B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Систематическая категория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0482" w14:textId="77777777" w:rsidR="00CB799B" w:rsidRPr="00140E67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 xml:space="preserve">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A014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0996" w14:textId="77777777" w:rsidR="00CB799B" w:rsidRPr="00140E67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B607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122B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CB799B" w:rsidRPr="00433D5F" w14:paraId="41D6E2FE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773B5" w14:textId="77777777" w:rsidR="00CB799B" w:rsidRPr="00433D5F" w:rsidRDefault="00CB799B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86E5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FC79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87F2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2E86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9BD3" w14:textId="77777777" w:rsidR="00CB799B" w:rsidRPr="00140E67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</w:tbl>
    <w:p w14:paraId="6BCEEF21" w14:textId="77777777" w:rsidR="00CB799B" w:rsidRPr="00747398" w:rsidRDefault="00CB799B" w:rsidP="00CB799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4830D390" w14:textId="32DA1E3E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4311348" w14:textId="77777777" w:rsidR="00E44FAA" w:rsidRPr="00161AC1" w:rsidRDefault="00161AC1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9BD6E13" w14:textId="77777777" w:rsidR="00444703" w:rsidRPr="00A44C7E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33349C3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 w:rsidR="00527C85"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 w:rsidR="00527C85"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 w:rsidR="004C52C9">
        <w:rPr>
          <w:rFonts w:ascii="Cambria" w:hAnsi="Cambria"/>
          <w:b/>
          <w:bCs/>
          <w:sz w:val="24"/>
          <w:szCs w:val="24"/>
        </w:rPr>
        <w:t xml:space="preserve">сопоставить каждый из изображенных на картинках </w:t>
      </w:r>
      <w:r w:rsidR="00574419">
        <w:rPr>
          <w:rFonts w:ascii="Cambria" w:hAnsi="Cambria"/>
          <w:b/>
          <w:bCs/>
          <w:sz w:val="24"/>
          <w:szCs w:val="24"/>
        </w:rPr>
        <w:t xml:space="preserve">типов </w:t>
      </w:r>
      <w:r w:rsidR="004C52C9">
        <w:rPr>
          <w:rFonts w:ascii="Cambria" w:hAnsi="Cambria"/>
          <w:b/>
          <w:bCs/>
          <w:sz w:val="24"/>
          <w:szCs w:val="24"/>
        </w:rPr>
        <w:t>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45A484C" w14:textId="77777777" w:rsidR="00E44FAA" w:rsidRDefault="00E44FAA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9"/>
      </w:tblGrid>
      <w:tr w:rsidR="00444703" w14:paraId="25760F8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943C51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1B91F23E" wp14:editId="4907073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625475"/>
                  <wp:effectExtent l="0" t="0" r="0" b="3175"/>
                  <wp:wrapTopAndBottom/>
                  <wp:docPr id="4125" name="Рисунок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62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DAA573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0288" behindDoc="0" locked="0" layoutInCell="1" allowOverlap="1" wp14:anchorId="2DADC3BF" wp14:editId="7E3B31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497965"/>
                  <wp:effectExtent l="0" t="0" r="0" b="6985"/>
                  <wp:wrapTopAndBottom/>
                  <wp:docPr id="4124" name="Рисунок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9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0A053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1312" behindDoc="0" locked="0" layoutInCell="1" allowOverlap="1" wp14:anchorId="3FDE6827" wp14:editId="524E87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770" cy="1454150"/>
                  <wp:effectExtent l="0" t="0" r="0" b="0"/>
                  <wp:wrapTopAndBottom/>
                  <wp:docPr id="4123" name="Рисунок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5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14:paraId="2B4D260F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3E890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2336" behindDoc="0" locked="0" layoutInCell="1" allowOverlap="1" wp14:anchorId="29B698DD" wp14:editId="5D131A8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1871980"/>
                  <wp:effectExtent l="0" t="0" r="0" b="0"/>
                  <wp:wrapTopAndBottom/>
                  <wp:docPr id="4122" name="Рисунок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87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1AD8D6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3360" behindDoc="0" locked="0" layoutInCell="1" allowOverlap="1" wp14:anchorId="40EE328B" wp14:editId="0D15D5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829945"/>
                  <wp:effectExtent l="0" t="0" r="0" b="8255"/>
                  <wp:wrapTopAndBottom/>
                  <wp:docPr id="4121" name="Рисунок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829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FD4BAE" w14:textId="77777777" w:rsidR="00444703" w:rsidRDefault="00444703" w:rsidP="009435F5">
            <w:pPr>
              <w:pStyle w:val="a6"/>
              <w:snapToGrid w:val="0"/>
              <w:jc w:val="both"/>
            </w:pPr>
          </w:p>
        </w:tc>
      </w:tr>
    </w:tbl>
    <w:p w14:paraId="49B9CABE" w14:textId="77777777" w:rsidR="00444703" w:rsidRPr="006376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77A3A4D3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5BF72FA2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4EB32CB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E086086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26BD92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5E76C39F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0D3BA0C7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4393A8F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12C6E2A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72F2EED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CC1D92A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E44FAA">
        <w:rPr>
          <w:rFonts w:ascii="Cambria" w:hAnsi="Cambria" w:cs="Cambria"/>
          <w:sz w:val="24"/>
          <w:szCs w:val="24"/>
          <w:lang w:val="en-US"/>
        </w:rPr>
        <w:t>Фламинго розовый</w:t>
      </w:r>
      <w:r w:rsidR="00E44FAA" w:rsidRPr="00E44FAA">
        <w:rPr>
          <w:rFonts w:ascii="Cambria" w:hAnsi="Cambria" w:cs="Cambria"/>
          <w:sz w:val="24"/>
          <w:szCs w:val="24"/>
        </w:rPr>
        <w:t>.</w:t>
      </w:r>
    </w:p>
    <w:p w14:paraId="63B51478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34DF354F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t>Список характеристик:</w:t>
      </w:r>
    </w:p>
    <w:p w14:paraId="720CD8E2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водных позвоночных, особенно амфибий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1E9575A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насекомых и их личинок из древесины, либо добывание семян хвойных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1FC8FE46" w14:textId="77777777" w:rsidR="00444703" w:rsidRPr="00FA6653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Зондирование почвы в поисках беспозвоночных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CCF9087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E44FAA">
        <w:rPr>
          <w:rFonts w:ascii="Cambria" w:hAnsi="Cambria"/>
          <w:sz w:val="24"/>
          <w:szCs w:val="24"/>
        </w:rPr>
        <w:t>Сбор нектара цветков некоторых тропических растений</w:t>
      </w:r>
      <w:r w:rsidR="00FA6653">
        <w:rPr>
          <w:rFonts w:ascii="Cambria" w:hAnsi="Cambria"/>
          <w:sz w:val="24"/>
          <w:szCs w:val="24"/>
        </w:rPr>
        <w:t>;</w:t>
      </w:r>
    </w:p>
    <w:p w14:paraId="41E887B9" w14:textId="77777777" w:rsidR="00444703" w:rsidRPr="000C67FD" w:rsidRDefault="00444703" w:rsidP="00B45D7A">
      <w:pPr>
        <w:widowControl w:val="0"/>
        <w:numPr>
          <w:ilvl w:val="0"/>
          <w:numId w:val="113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0C67FD">
        <w:rPr>
          <w:rFonts w:ascii="Cambria" w:hAnsi="Cambria" w:cs="Cambria"/>
          <w:sz w:val="24"/>
          <w:szCs w:val="24"/>
        </w:rPr>
        <w:t>Тропические плоды, обычно, с очень плотными оболочками</w:t>
      </w:r>
      <w:r w:rsidR="00FA6653">
        <w:rPr>
          <w:rFonts w:ascii="Cambria" w:hAnsi="Cambria" w:cs="Cambria"/>
          <w:sz w:val="24"/>
          <w:szCs w:val="24"/>
        </w:rPr>
        <w:t>.</w:t>
      </w:r>
    </w:p>
    <w:p w14:paraId="10ABA7A4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2BAD400" w14:textId="77777777" w:rsidR="008C2D1C" w:rsidRDefault="008C2D1C">
      <w:pPr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br w:type="page"/>
      </w:r>
    </w:p>
    <w:p w14:paraId="244AF37B" w14:textId="7F6DCF68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lastRenderedPageBreak/>
        <w:t>Ответ:</w:t>
      </w:r>
    </w:p>
    <w:p w14:paraId="6A6B724C" w14:textId="77777777" w:rsidR="00444703" w:rsidRPr="00161AC1" w:rsidRDefault="00161AC1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161AC1">
        <w:rPr>
          <w:rFonts w:ascii="Cambria" w:hAnsi="Cambria" w:cs="Cambria"/>
          <w:bCs/>
          <w:i/>
          <w:sz w:val="24"/>
          <w:szCs w:val="24"/>
        </w:rPr>
        <w:t>Вариант 1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1451"/>
        <w:gridCol w:w="1452"/>
        <w:gridCol w:w="1451"/>
        <w:gridCol w:w="1452"/>
        <w:gridCol w:w="1452"/>
      </w:tblGrid>
      <w:tr w:rsidR="00444703" w:rsidRPr="00E44FAA" w14:paraId="69D0DA4F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70CCBCA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F2D9B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F978A2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9B4B3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7A05A2A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AFBC1F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E44FAA" w14:paraId="332BFBEE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3FBDE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Представитель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22E19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F1C4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С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C5CD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2221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25D2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B</w:t>
            </w:r>
          </w:p>
        </w:tc>
      </w:tr>
      <w:tr w:rsidR="00444703" w:rsidRPr="00E44FAA" w14:paraId="4CC9E503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CA8D0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4F4C1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E44A4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C07B7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60E3E6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3E877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IV</w:t>
            </w:r>
          </w:p>
        </w:tc>
      </w:tr>
    </w:tbl>
    <w:p w14:paraId="78637E60" w14:textId="77777777" w:rsidR="00444703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1BF4245C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264D04C" w14:textId="05732F33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097AB94" w14:textId="77777777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059E40E9" w14:textId="77777777" w:rsidR="00161AC1" w:rsidRPr="00A44C7E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232CE3AB" w14:textId="77777777" w:rsidR="00161AC1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>
        <w:rPr>
          <w:rFonts w:ascii="Cambria" w:hAnsi="Cambria"/>
          <w:b/>
          <w:bCs/>
          <w:sz w:val="24"/>
          <w:szCs w:val="24"/>
        </w:rPr>
        <w:t>сопоставить каждый из изображенных на картинках типов 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C26D35E" w14:textId="77777777" w:rsidR="000C67FD" w:rsidRPr="00161AC1" w:rsidRDefault="000C67FD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7"/>
      </w:tblGrid>
      <w:tr w:rsidR="00444703" w:rsidRPr="00E44FAA" w14:paraId="26A5B2C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7721F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4384" behindDoc="0" locked="0" layoutInCell="1" allowOverlap="1" wp14:anchorId="768DEA22" wp14:editId="3D5C11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1955" cy="1260475"/>
                  <wp:effectExtent l="0" t="0" r="4445" b="0"/>
                  <wp:wrapTopAndBottom/>
                  <wp:docPr id="3083" name="Рисунок 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60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31F937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5408" behindDoc="0" locked="0" layoutInCell="1" allowOverlap="1" wp14:anchorId="10095BA2" wp14:editId="520CFE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3355" cy="1233170"/>
                  <wp:effectExtent l="0" t="0" r="4445" b="5080"/>
                  <wp:wrapTopAndBottom/>
                  <wp:docPr id="3081" name="Рисунок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326051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6432" behindDoc="0" locked="0" layoutInCell="1" allowOverlap="1" wp14:anchorId="5779A0B7" wp14:editId="70176E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0405" cy="2400300"/>
                  <wp:effectExtent l="0" t="0" r="0" b="0"/>
                  <wp:wrapTopAndBottom/>
                  <wp:docPr id="3079" name="Рисунок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:rsidRPr="00E44FAA" w14:paraId="66074CFE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C874B4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7456" behindDoc="0" locked="0" layoutInCell="1" allowOverlap="1" wp14:anchorId="4DF0BB9F" wp14:editId="275AAFA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2536825"/>
                  <wp:effectExtent l="0" t="0" r="0" b="0"/>
                  <wp:wrapTopAndBottom/>
                  <wp:docPr id="3078" name="Рисунок 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53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31F342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8480" behindDoc="0" locked="0" layoutInCell="1" allowOverlap="1" wp14:anchorId="5D10B0C4" wp14:editId="645A44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135" cy="2491740"/>
                  <wp:effectExtent l="0" t="0" r="0" b="3810"/>
                  <wp:wrapTopAndBottom/>
                  <wp:docPr id="3077" name="Рисунок 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49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4E0AF5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</w:p>
        </w:tc>
      </w:tr>
    </w:tbl>
    <w:p w14:paraId="41218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F2B4C4F" w14:textId="77777777" w:rsidR="000C67FD" w:rsidRDefault="000C67FD" w:rsidP="000C67FD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7B1B5095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цапля;</w:t>
      </w:r>
    </w:p>
    <w:p w14:paraId="61EF54D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Колибри;</w:t>
      </w:r>
    </w:p>
    <w:p w14:paraId="3595DD5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Бекас;</w:t>
      </w:r>
    </w:p>
    <w:p w14:paraId="5158753E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Ара;</w:t>
      </w:r>
    </w:p>
    <w:p w14:paraId="4996BF4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Дятел;</w:t>
      </w:r>
    </w:p>
    <w:p w14:paraId="373545B6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Дубонос;</w:t>
      </w:r>
    </w:p>
    <w:p w14:paraId="11C02A11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Пеликан;</w:t>
      </w:r>
    </w:p>
    <w:p w14:paraId="141A8494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стриж;</w:t>
      </w:r>
    </w:p>
    <w:p w14:paraId="585CD04C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колпица;</w:t>
      </w:r>
    </w:p>
    <w:p w14:paraId="7BAFC5B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E44FAA">
        <w:rPr>
          <w:rFonts w:ascii="Cambria" w:hAnsi="Cambria" w:cs="Cambria"/>
          <w:sz w:val="24"/>
          <w:szCs w:val="24"/>
          <w:lang w:val="en-US"/>
        </w:rPr>
        <w:t>Фламинго розовый</w:t>
      </w:r>
      <w:r w:rsidRPr="00E44FAA">
        <w:rPr>
          <w:rFonts w:ascii="Cambria" w:hAnsi="Cambria" w:cs="Cambria"/>
          <w:sz w:val="24"/>
          <w:szCs w:val="24"/>
        </w:rPr>
        <w:t>.</w:t>
      </w:r>
    </w:p>
    <w:p w14:paraId="214173C6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67032880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lastRenderedPageBreak/>
        <w:t>Список характеристик:</w:t>
      </w:r>
    </w:p>
    <w:p w14:paraId="7F35B1D4" w14:textId="77777777" w:rsidR="00444703" w:rsidRPr="00E44FAA" w:rsidRDefault="00444703" w:rsidP="00B45D7A">
      <w:pPr>
        <w:widowControl w:val="0"/>
        <w:numPr>
          <w:ilvl w:val="0"/>
          <w:numId w:val="160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Питается иск</w:t>
      </w:r>
      <w:r w:rsidR="00FA6653">
        <w:rPr>
          <w:rFonts w:ascii="Cambria" w:hAnsi="Cambria" w:cs="Cambria"/>
          <w:bCs/>
          <w:sz w:val="24"/>
          <w:szCs w:val="24"/>
        </w:rPr>
        <w:t>лючительно летающими насекомыми;</w:t>
      </w:r>
    </w:p>
    <w:p w14:paraId="49F41178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Длинноногая птица, питается на мелководьях фито и зоопланктоном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334F0163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Между ветвями нижней челюсти имеется складка, выполняющая функцию ме</w:t>
      </w:r>
      <w:r w:rsidR="00FA6653">
        <w:rPr>
          <w:rFonts w:ascii="Cambria" w:hAnsi="Cambria" w:cs="Cambria"/>
          <w:bCs/>
          <w:sz w:val="24"/>
          <w:szCs w:val="24"/>
        </w:rPr>
        <w:t>шка. В питании преобладает рыба;</w:t>
      </w:r>
    </w:p>
    <w:p w14:paraId="78F4EFC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Клюв короткий и высокий у основа</w:t>
      </w:r>
      <w:r w:rsidR="00FA6653">
        <w:rPr>
          <w:rFonts w:ascii="Cambria" w:hAnsi="Cambria" w:cs="Cambria"/>
          <w:bCs/>
          <w:sz w:val="24"/>
          <w:szCs w:val="24"/>
        </w:rPr>
        <w:t>ния. Питается твёрдыми семенами;</w:t>
      </w:r>
    </w:p>
    <w:p w14:paraId="67A09E8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9520A6">
        <w:rPr>
          <w:rFonts w:ascii="Cambria" w:hAnsi="Cambria" w:cs="Cambria"/>
          <w:bCs/>
          <w:sz w:val="24"/>
          <w:szCs w:val="24"/>
        </w:rPr>
        <w:t>Клюв уплощен на конце. В питании преобладают планктонные организмы.</w:t>
      </w:r>
    </w:p>
    <w:p w14:paraId="17EF9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5E670D06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t>Ответ:</w:t>
      </w:r>
    </w:p>
    <w:p w14:paraId="326B7AF8" w14:textId="77777777" w:rsidR="00EA6075" w:rsidRPr="00161AC1" w:rsidRDefault="00161AC1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161AC1">
        <w:rPr>
          <w:rFonts w:ascii="Cambria" w:hAnsi="Cambria" w:cs="Cambria"/>
          <w:bCs/>
          <w:i/>
          <w:sz w:val="24"/>
          <w:szCs w:val="24"/>
        </w:rPr>
        <w:t>Вариант 2</w:t>
      </w:r>
    </w:p>
    <w:p w14:paraId="60594320" w14:textId="77777777" w:rsidR="00161AC1" w:rsidRPr="00E44FAA" w:rsidRDefault="00161AC1" w:rsidP="00E44FAA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1423"/>
        <w:gridCol w:w="1423"/>
        <w:gridCol w:w="1424"/>
        <w:gridCol w:w="1423"/>
        <w:gridCol w:w="1424"/>
      </w:tblGrid>
      <w:tr w:rsidR="00444703" w:rsidRPr="00E44FAA" w14:paraId="78EA6F4F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B7103F5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9B1A5F9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F38FE6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883763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65A6DC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3135D2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E44FAA" w14:paraId="61692D46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D287A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Представитель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6B70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9225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69168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5390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9406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G</w:t>
            </w:r>
          </w:p>
        </w:tc>
      </w:tr>
      <w:tr w:rsidR="00444703" w:rsidRPr="00E44FAA" w14:paraId="21E86EA5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ABF8F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37E5C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345BE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77E5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5994D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721C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III</w:t>
            </w:r>
          </w:p>
        </w:tc>
      </w:tr>
    </w:tbl>
    <w:p w14:paraId="6CE97A31" w14:textId="77777777" w:rsidR="00444703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5401AA3A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2568D53" w14:textId="25C054F2" w:rsidR="00444703" w:rsidRPr="00433D5F" w:rsidRDefault="005E5B50" w:rsidP="00F65324">
      <w:pPr>
        <w:spacing w:after="0" w:line="240" w:lineRule="auto"/>
        <w:jc w:val="both"/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lang w:val="en-US"/>
        </w:rPr>
        <w:t>35</w:t>
      </w:r>
      <w:r w:rsidR="00444703" w:rsidRPr="00433D5F">
        <w:rPr>
          <w:rFonts w:ascii="Cambria" w:hAnsi="Cambria"/>
          <w:b/>
          <w:color w:val="FF0000"/>
          <w:sz w:val="28"/>
        </w:rPr>
        <w:t xml:space="preserve"> (</w:t>
      </w:r>
      <w:r w:rsidR="00444703" w:rsidRPr="00433D5F">
        <w:rPr>
          <w:rFonts w:ascii="Cambria" w:hAnsi="Cambria"/>
          <w:b/>
          <w:color w:val="FF0000"/>
          <w:sz w:val="28"/>
          <w:lang w:val="en-US"/>
        </w:rPr>
        <w:t>ID</w:t>
      </w:r>
      <w:r>
        <w:rPr>
          <w:rFonts w:ascii="Cambria" w:hAnsi="Cambria"/>
          <w:b/>
          <w:color w:val="FF0000"/>
          <w:sz w:val="28"/>
        </w:rPr>
        <w:t xml:space="preserve"> 40</w:t>
      </w:r>
      <w:r w:rsidR="00B87E14">
        <w:rPr>
          <w:rFonts w:ascii="Cambria" w:hAnsi="Cambria"/>
          <w:b/>
          <w:color w:val="FF0000"/>
          <w:sz w:val="28"/>
        </w:rPr>
        <w:t>) – 4 балла</w:t>
      </w:r>
    </w:p>
    <w:p w14:paraId="5D7883BD" w14:textId="77777777" w:rsidR="00444703" w:rsidRPr="00866C6D" w:rsidRDefault="00866C6D" w:rsidP="00F6532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362DAA6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тканей различных эндокринных органов человека. Вам необходимо определить эндокринные железы, изображенные на каждой микрофотографии, и соотнести их с продуцируемыми ими гормонами и функциональными характеристиками гормонов из списка.</w:t>
      </w:r>
    </w:p>
    <w:p w14:paraId="326B0F36" w14:textId="77777777" w:rsidR="00085350" w:rsidRPr="00B7498B" w:rsidRDefault="00085350" w:rsidP="00F6532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6A1F48" w:rsidRPr="00B7498B" w14:paraId="2F08C91C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35CAA" w14:textId="77777777" w:rsidR="006A1F48" w:rsidRPr="00B7498B" w:rsidRDefault="006A1F48" w:rsidP="006A1F48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D7DAC" wp14:editId="5D6B0294">
                  <wp:extent cx="3240000" cy="2430000"/>
                  <wp:effectExtent l="0" t="0" r="0" b="8890"/>
                  <wp:docPr id="4104" name="Рисунок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Слайд11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6BBA0" w14:textId="77777777" w:rsidR="006A1F48" w:rsidRPr="00B7498B" w:rsidRDefault="006A1F48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ED276" wp14:editId="03ECEBE3">
                  <wp:extent cx="3240000" cy="2430000"/>
                  <wp:effectExtent l="0" t="0" r="0" b="8890"/>
                  <wp:docPr id="4105" name="Рисунок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Слайд11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F48" w:rsidRPr="00B7498B" w14:paraId="6DB0B320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804CB" w14:textId="77777777" w:rsidR="006A1F48" w:rsidRPr="00B7498B" w:rsidRDefault="006A1F48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22100C" wp14:editId="3CCE791F">
                  <wp:extent cx="3240000" cy="2430000"/>
                  <wp:effectExtent l="0" t="0" r="0" b="8890"/>
                  <wp:docPr id="4106" name="Рисунок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Слайд11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CE6D7" w14:textId="77777777" w:rsidR="006A1F48" w:rsidRPr="00B7498B" w:rsidRDefault="006A1F48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96F28" wp14:editId="7CFA23A6">
                  <wp:extent cx="3240000" cy="2430000"/>
                  <wp:effectExtent l="0" t="0" r="0" b="8890"/>
                  <wp:docPr id="4107" name="Рисунок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Слайд11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4B77B" w14:textId="77777777" w:rsidR="00506B09" w:rsidRPr="00B7498B" w:rsidRDefault="00506B09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18FB00B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 xml:space="preserve">Список гормонов (список избыточен – в нем есть лишние </w:t>
      </w:r>
      <w:r w:rsidR="00506B09" w:rsidRPr="00B7498B">
        <w:rPr>
          <w:rFonts w:ascii="Cambria" w:hAnsi="Cambria"/>
          <w:b/>
          <w:bCs/>
          <w:sz w:val="24"/>
          <w:szCs w:val="24"/>
        </w:rPr>
        <w:t>названия</w:t>
      </w:r>
      <w:r w:rsidRPr="00B7498B">
        <w:rPr>
          <w:rFonts w:ascii="Cambria" w:hAnsi="Cambria"/>
          <w:b/>
          <w:bCs/>
          <w:sz w:val="24"/>
          <w:szCs w:val="24"/>
        </w:rPr>
        <w:t>):</w:t>
      </w:r>
    </w:p>
    <w:p w14:paraId="70615EF9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Мелатонин</w:t>
      </w:r>
      <w:r w:rsidR="00506B09" w:rsidRPr="00B7498B">
        <w:rPr>
          <w:rFonts w:ascii="Cambria" w:hAnsi="Cambria"/>
          <w:noProof/>
          <w:sz w:val="24"/>
          <w:szCs w:val="24"/>
        </w:rPr>
        <w:t>;</w:t>
      </w:r>
    </w:p>
    <w:p w14:paraId="62857383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Паратгормон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34AD4893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Тимозин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76C5FD06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Тироксин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2488D647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Вазопрессин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30912874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Адренокортикотропин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4BC9A8A1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Инсулин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12571510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Кортизол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31CFC1DB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Тестестерон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0A4CCD7F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Прогестерон</w:t>
      </w:r>
      <w:r w:rsidR="00506B09" w:rsidRPr="00B7498B">
        <w:rPr>
          <w:rFonts w:ascii="Cambria" w:hAnsi="Cambria"/>
          <w:bCs/>
          <w:sz w:val="24"/>
          <w:szCs w:val="24"/>
        </w:rPr>
        <w:t>.</w:t>
      </w:r>
    </w:p>
    <w:p w14:paraId="3F7439EF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DF5386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5A942361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Пептидный гормон, вырабатываемый базофильными клетками передней доли одного из важнейших эндокринных желез человека, оказывающий стимулирующее влияние на надпочечники.</w:t>
      </w:r>
    </w:p>
    <w:p w14:paraId="001E2911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lastRenderedPageBreak/>
        <w:t>Глюкокортикоидный гормон стероидной природы.</w:t>
      </w:r>
    </w:p>
    <w:p w14:paraId="201A2913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Йодосодержащий гормон, играющий важную роль в регуляции метаболизма.</w:t>
      </w:r>
    </w:p>
    <w:p w14:paraId="26A684B7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Основная функция — утилизация глюкозы тканями организма.</w:t>
      </w:r>
    </w:p>
    <w:p w14:paraId="5D3E14EE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1B5CDFF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Ответ:</w:t>
      </w:r>
    </w:p>
    <w:p w14:paraId="26AC79D1" w14:textId="77777777" w:rsidR="00444703" w:rsidRDefault="00866C6D" w:rsidP="00F6532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1CA1A05" w14:textId="77777777" w:rsidR="00866C6D" w:rsidRPr="00B7498B" w:rsidRDefault="00866C6D" w:rsidP="00F6532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884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</w:tblGrid>
      <w:tr w:rsidR="00444703" w:rsidRPr="00B7498B" w14:paraId="2BCD36C2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551C85" w14:textId="77777777" w:rsidR="00444703" w:rsidRPr="00B7498B" w:rsidRDefault="00444703" w:rsidP="00F65324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Микрофотография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33C09B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70CD2F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7C3EF8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888117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</w:tr>
      <w:tr w:rsidR="00444703" w:rsidRPr="00B7498B" w14:paraId="6F932A7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7D6D" w14:textId="77777777" w:rsidR="00444703" w:rsidRPr="00B7498B" w:rsidRDefault="008D2BE4" w:rsidP="00F6532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Гормон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AD57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CE6E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140D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F224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444703" w:rsidRPr="00B7498B" w14:paraId="4B2EA1C1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1EE53" w14:textId="77777777" w:rsidR="00444703" w:rsidRPr="00B7498B" w:rsidRDefault="00444703" w:rsidP="00F6532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DC2A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B1464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3811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A1D8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570036A0" w14:textId="77777777" w:rsidR="00444703" w:rsidRDefault="00444703" w:rsidP="00F6532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E3C81A0" w14:textId="77777777" w:rsidR="00866C6D" w:rsidRDefault="00866C6D">
      <w:pPr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br w:type="page"/>
      </w:r>
    </w:p>
    <w:p w14:paraId="092F86E2" w14:textId="41A559A4" w:rsidR="00866C6D" w:rsidRPr="00433D5F" w:rsidRDefault="00866C6D" w:rsidP="00866C6D">
      <w:pPr>
        <w:spacing w:after="0" w:line="240" w:lineRule="auto"/>
        <w:jc w:val="both"/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lang w:val="en-US"/>
        </w:rPr>
        <w:t>35</w:t>
      </w:r>
      <w:r w:rsidRPr="00433D5F">
        <w:rPr>
          <w:rFonts w:ascii="Cambria" w:hAnsi="Cambria"/>
          <w:b/>
          <w:color w:val="FF0000"/>
          <w:sz w:val="28"/>
        </w:rPr>
        <w:t xml:space="preserve"> (</w:t>
      </w:r>
      <w:r w:rsidRPr="00433D5F">
        <w:rPr>
          <w:rFonts w:ascii="Cambria" w:hAnsi="Cambria"/>
          <w:b/>
          <w:color w:val="FF0000"/>
          <w:sz w:val="28"/>
          <w:lang w:val="en-US"/>
        </w:rPr>
        <w:t>ID</w:t>
      </w:r>
      <w:r>
        <w:rPr>
          <w:rFonts w:ascii="Cambria" w:hAnsi="Cambria"/>
          <w:b/>
          <w:color w:val="FF0000"/>
          <w:sz w:val="28"/>
        </w:rPr>
        <w:t xml:space="preserve"> 40) – 4 балла</w:t>
      </w:r>
    </w:p>
    <w:p w14:paraId="7F5630AA" w14:textId="77777777" w:rsidR="00866C6D" w:rsidRPr="00B7498B" w:rsidRDefault="00866C6D" w:rsidP="00866C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895DC2D" w14:textId="77777777" w:rsidR="00866C6D" w:rsidRPr="00B7498B" w:rsidRDefault="00866C6D" w:rsidP="00866C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тканей различных эндокринных органов человека. Вам необходимо определить эндокринные железы, изображенные на каждой микрофотографии, и соотнести их с продуцируемыми ими гормонами и функциональными характеристиками гормонов из списка.</w:t>
      </w:r>
    </w:p>
    <w:p w14:paraId="182C6BEA" w14:textId="77777777" w:rsidR="00B7498B" w:rsidRPr="00B7498B" w:rsidRDefault="00B7498B" w:rsidP="00F6532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F06B80" w:rsidRPr="00B7498B" w14:paraId="1D4BCEEB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4A102" w14:textId="77777777" w:rsidR="00F06B80" w:rsidRPr="00B7498B" w:rsidRDefault="00F06B80" w:rsidP="00F06B80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FAA1A" wp14:editId="3D7D9E35">
                  <wp:extent cx="3240000" cy="2430000"/>
                  <wp:effectExtent l="0" t="0" r="0" b="8890"/>
                  <wp:docPr id="4112" name="Рисунок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Слайд11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1C1FD" w14:textId="77777777" w:rsidR="00F06B80" w:rsidRPr="00B7498B" w:rsidRDefault="00F06B80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B2D46" wp14:editId="6E749DFC">
                  <wp:extent cx="3240000" cy="2430000"/>
                  <wp:effectExtent l="0" t="0" r="0" b="8890"/>
                  <wp:docPr id="4113" name="Рисунок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3" name="Слайд116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B80" w:rsidRPr="00B7498B" w14:paraId="5D8C0F17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DD635" w14:textId="77777777" w:rsidR="00F06B80" w:rsidRPr="00B7498B" w:rsidRDefault="00F06B80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DB84C" wp14:editId="76F3F6E0">
                  <wp:extent cx="3240000" cy="2430000"/>
                  <wp:effectExtent l="0" t="0" r="0" b="8890"/>
                  <wp:docPr id="4114" name="Рисунок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" name="Слайд117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F51A5" w14:textId="77777777" w:rsidR="00F06B80" w:rsidRPr="00B7498B" w:rsidRDefault="00F06B80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2E338" wp14:editId="6EE387EC">
                  <wp:extent cx="3240000" cy="2430000"/>
                  <wp:effectExtent l="0" t="0" r="0" b="8890"/>
                  <wp:docPr id="4115" name="Рисунок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" name="Слайд11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BE003" w14:textId="77777777" w:rsidR="00F06B80" w:rsidRPr="00B7498B" w:rsidRDefault="00F06B80" w:rsidP="00F06B8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B3DBA30" w14:textId="77777777" w:rsidR="00F06B80" w:rsidRPr="00B7498B" w:rsidRDefault="00F06B80" w:rsidP="00F06B8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Список гормонов (список избыточен – в нем есть лишние названия):</w:t>
      </w:r>
    </w:p>
    <w:p w14:paraId="3A1CC13E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Мелатонин</w:t>
      </w:r>
      <w:r w:rsidRPr="00B7498B">
        <w:rPr>
          <w:rFonts w:ascii="Cambria" w:hAnsi="Cambria"/>
          <w:noProof/>
          <w:sz w:val="24"/>
          <w:szCs w:val="24"/>
        </w:rPr>
        <w:t>;</w:t>
      </w:r>
    </w:p>
    <w:p w14:paraId="7C2E4076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Паратгормон;</w:t>
      </w:r>
    </w:p>
    <w:p w14:paraId="156BE003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Тимозин;</w:t>
      </w:r>
    </w:p>
    <w:p w14:paraId="667D915A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Тироксин;</w:t>
      </w:r>
    </w:p>
    <w:p w14:paraId="7A3E27B9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Вазопрессин;</w:t>
      </w:r>
    </w:p>
    <w:p w14:paraId="3D86D1FA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Адренокортикотропин;</w:t>
      </w:r>
    </w:p>
    <w:p w14:paraId="783241B4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Инсулин;</w:t>
      </w:r>
    </w:p>
    <w:p w14:paraId="3B0F8715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Кортизол;</w:t>
      </w:r>
    </w:p>
    <w:p w14:paraId="5DBE11A9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Тестестерон;</w:t>
      </w:r>
    </w:p>
    <w:p w14:paraId="5FB862D9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Прогестерон.</w:t>
      </w:r>
    </w:p>
    <w:p w14:paraId="3FB51299" w14:textId="77777777" w:rsidR="00F06B80" w:rsidRPr="00B7498B" w:rsidRDefault="00F06B80" w:rsidP="00F06B8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0974369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6601E617" w14:textId="77777777" w:rsidR="00444703" w:rsidRPr="00B7498B" w:rsidRDefault="00444703" w:rsidP="00B45D7A">
      <w:pPr>
        <w:numPr>
          <w:ilvl w:val="0"/>
          <w:numId w:val="11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Основной мужской половой гормон.</w:t>
      </w:r>
    </w:p>
    <w:p w14:paraId="71E4DD1D" w14:textId="77777777" w:rsidR="00444703" w:rsidRPr="00B7498B" w:rsidRDefault="00444703" w:rsidP="00B45D7A">
      <w:pPr>
        <w:numPr>
          <w:ilvl w:val="0"/>
          <w:numId w:val="11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 xml:space="preserve">Гормон, подготавливающий матку к имплантации. </w:t>
      </w:r>
    </w:p>
    <w:p w14:paraId="74039CCA" w14:textId="77777777" w:rsidR="00444703" w:rsidRPr="00B7498B" w:rsidRDefault="00444703" w:rsidP="00B45D7A">
      <w:pPr>
        <w:pStyle w:val="a3"/>
        <w:numPr>
          <w:ilvl w:val="0"/>
          <w:numId w:val="116"/>
        </w:numPr>
        <w:spacing w:after="0" w:line="240" w:lineRule="auto"/>
        <w:contextualSpacing w:val="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B7498B">
        <w:rPr>
          <w:rFonts w:ascii="Cambria" w:eastAsia="Times New Roman" w:hAnsi="Cambria"/>
          <w:color w:val="202122"/>
          <w:sz w:val="24"/>
          <w:szCs w:val="24"/>
          <w:shd w:val="clear" w:color="auto" w:fill="FFFFFF"/>
        </w:rPr>
        <w:lastRenderedPageBreak/>
        <w:t>Стимулом для секреции этого гормона является снижение концентрации катионов кальция в крови.</w:t>
      </w:r>
    </w:p>
    <w:p w14:paraId="49A2E9F1" w14:textId="77777777" w:rsidR="00444703" w:rsidRPr="00B7498B" w:rsidRDefault="00444703" w:rsidP="00B45D7A">
      <w:pPr>
        <w:pStyle w:val="a3"/>
        <w:numPr>
          <w:ilvl w:val="0"/>
          <w:numId w:val="116"/>
        </w:numPr>
        <w:spacing w:after="0" w:line="240" w:lineRule="auto"/>
        <w:contextualSpacing w:val="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B7498B">
        <w:rPr>
          <w:rFonts w:ascii="Cambria" w:eastAsia="Times New Roman" w:hAnsi="Cambria"/>
          <w:sz w:val="24"/>
          <w:szCs w:val="24"/>
          <w:lang w:eastAsia="ru-RU"/>
        </w:rPr>
        <w:t>Пептидный гормон, стимулирующий работу иммунной системы организма.</w:t>
      </w:r>
    </w:p>
    <w:p w14:paraId="09F5A66F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FFEA8AC" w14:textId="77777777" w:rsidR="00444703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Ответ:</w:t>
      </w:r>
    </w:p>
    <w:p w14:paraId="579998BD" w14:textId="77777777" w:rsidR="00866C6D" w:rsidRPr="00866C6D" w:rsidRDefault="00866C6D" w:rsidP="00F6532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866C6D">
        <w:rPr>
          <w:rFonts w:ascii="Cambria" w:hAnsi="Cambria"/>
          <w:bCs/>
          <w:i/>
          <w:sz w:val="24"/>
          <w:szCs w:val="24"/>
        </w:rPr>
        <w:t>Вариант 2</w:t>
      </w:r>
    </w:p>
    <w:p w14:paraId="3A8564BA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88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</w:tblGrid>
      <w:tr w:rsidR="00444703" w:rsidRPr="00B7498B" w14:paraId="6C401948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75F3C9" w14:textId="77777777" w:rsidR="00444703" w:rsidRPr="00B7498B" w:rsidRDefault="00444703" w:rsidP="00F65324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Микрофотография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16330D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B122B6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8D614D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DAC83A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</w:tr>
      <w:tr w:rsidR="00444703" w:rsidRPr="00B7498B" w14:paraId="0A5C5646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6D28B" w14:textId="77777777" w:rsidR="00444703" w:rsidRPr="00B7498B" w:rsidRDefault="008D2BE4" w:rsidP="00F6532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Гормон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1435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1CE2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C5AC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С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81A79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</w:tr>
      <w:tr w:rsidR="00444703" w:rsidRPr="00B7498B" w14:paraId="6B97D0AA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66565" w14:textId="77777777" w:rsidR="00444703" w:rsidRPr="00B7498B" w:rsidRDefault="00444703" w:rsidP="00F6532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7C60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60EA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EDC61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5A3D" w14:textId="77777777" w:rsidR="00444703" w:rsidRPr="00B7498B" w:rsidRDefault="00444703" w:rsidP="00F65324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B7498B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3A2D095D" w14:textId="77777777" w:rsidR="00444703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CCF525" w14:textId="77777777" w:rsidR="00866C6D" w:rsidRDefault="00866C6D">
      <w:pPr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br w:type="page"/>
      </w:r>
    </w:p>
    <w:p w14:paraId="7662A703" w14:textId="1E85285B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1AE148D" w14:textId="77777777" w:rsidR="00444703" w:rsidRPr="00CC0FED" w:rsidRDefault="00FB313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E5745CE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051DCED9" w14:textId="77777777" w:rsidR="00133A32" w:rsidRPr="00CC0FED" w:rsidRDefault="00133A32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:rsidRPr="00433D5F" w14:paraId="57449C65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51A98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Cs/>
              </w:rPr>
            </w:pPr>
            <w:r w:rsidRPr="00CF27CA">
              <w:rPr>
                <w:rFonts w:ascii="Cambria" w:hAnsi="Cambria"/>
                <w:noProof/>
                <w:lang w:eastAsia="ru-RU"/>
              </w:rPr>
              <w:drawing>
                <wp:inline distT="0" distB="0" distL="0" distR="0" wp14:anchorId="56FF543E" wp14:editId="1C4FB780">
                  <wp:extent cx="2155190" cy="1632585"/>
                  <wp:effectExtent l="0" t="0" r="0" b="5715"/>
                  <wp:docPr id="4162" name="Рисунок 4162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A2929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93F6F55" wp14:editId="519EF4CE">
                  <wp:extent cx="2155190" cy="1632585"/>
                  <wp:effectExtent l="0" t="0" r="0" b="5715"/>
                  <wp:docPr id="4161" name="Рисунок 4161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9F1F8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5A227660" wp14:editId="77241E28">
                  <wp:extent cx="2155190" cy="1632585"/>
                  <wp:effectExtent l="0" t="0" r="0" b="5715"/>
                  <wp:docPr id="4160" name="Рисунок 4160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BD659A" w14:paraId="69254204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0BEB5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FA5EA34" wp14:editId="5B16A887">
                  <wp:extent cx="2155190" cy="1632585"/>
                  <wp:effectExtent l="0" t="0" r="0" b="5715"/>
                  <wp:docPr id="4159" name="Рисунок 4159" descr="Слайд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114CD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F4C2281" wp14:editId="76D47212">
                  <wp:extent cx="2155190" cy="1632585"/>
                  <wp:effectExtent l="0" t="0" r="0" b="5715"/>
                  <wp:docPr id="4158" name="Рисунок 4158" descr="Слайд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7B771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556276BB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71D7A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B5D64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369D9FC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Клетка дистального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C6F9E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Клетка протоков</w:t>
      </w:r>
      <w:r>
        <w:rPr>
          <w:rFonts w:ascii="Cambria" w:hAnsi="Cambria"/>
          <w:bCs/>
          <w:sz w:val="24"/>
          <w:szCs w:val="24"/>
        </w:rPr>
        <w:t>ого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9B2B66D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Обкладочная клетка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r>
        <w:rPr>
          <w:rFonts w:ascii="Cambria" w:hAnsi="Cambria"/>
          <w:bCs/>
          <w:sz w:val="24"/>
          <w:szCs w:val="24"/>
          <w:lang w:val="en-US"/>
        </w:rPr>
        <w:t>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0D25A7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Клетка проксимального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B6A3809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>Клетка протокового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54F465D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3EF4E31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53B9DE33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1C8E1E60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толстой восходящей части петли Генле;</w:t>
      </w:r>
    </w:p>
    <w:p w14:paraId="1330062B" w14:textId="77777777" w:rsidR="00444703" w:rsidRPr="00CC0FED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нисходящей части петли Генле.</w:t>
      </w:r>
    </w:p>
    <w:p w14:paraId="3469696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FE513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197E83EC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97BF84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9AE912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EC2144" w14:textId="77777777" w:rsidR="00444703" w:rsidRPr="00BB7441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BC523B7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4F8008B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парацеллюлярная реабсорбция кальция;</w:t>
      </w:r>
    </w:p>
    <w:p w14:paraId="09399EE7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Повышение осмолярности интерстиция и гормон-зависимая реабсорбция воды;</w:t>
      </w:r>
    </w:p>
    <w:p w14:paraId="0291C58F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2D54B6EC" w14:textId="77777777" w:rsidR="00444703" w:rsidRPr="00242055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трансцеллюлярная реабсорбция кальция;</w:t>
      </w:r>
    </w:p>
    <w:p w14:paraId="25FA498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A0CFDB5" w14:textId="77777777" w:rsidR="008C2D1C" w:rsidRDefault="008C2D1C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0DE305E7" w14:textId="7921A03B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59662431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3E874B43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4D2108F6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F0C8C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71547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C1370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683E4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2977D1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E660E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0D348DA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1AD4C" w14:textId="77777777" w:rsidR="00444703" w:rsidRPr="00433D5F" w:rsidRDefault="00400E78" w:rsidP="00400E78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Тип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ED9D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71F0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A5C1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C557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72F2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444703" w:rsidRPr="00433D5F" w14:paraId="187A3C2A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DE92" w14:textId="77777777" w:rsidR="00444703" w:rsidRPr="00433D5F" w:rsidRDefault="00400E78" w:rsidP="00400E78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Функция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4DC6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26A64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406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044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664B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</w:tr>
    </w:tbl>
    <w:p w14:paraId="2462E6E9" w14:textId="77777777" w:rsidR="005B5D64" w:rsidRDefault="005B5D6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36D06FC" w14:textId="2DD963B0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8B1A7D6" w14:textId="77777777" w:rsidR="00FB3133" w:rsidRPr="00CC0FED" w:rsidRDefault="00543916" w:rsidP="00FB313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42808B01" w14:textId="77777777" w:rsidR="00FB3133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586187C8" w14:textId="77777777" w:rsidR="00FB3133" w:rsidRPr="00CC0FED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FB3133" w:rsidRPr="008F0A74" w14:paraId="17E53FCD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2E0B8" w14:textId="77777777" w:rsidR="00FB3133" w:rsidRPr="00954B37" w:rsidRDefault="00FB3133" w:rsidP="0077738B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72C75D8D" wp14:editId="655CCF39">
                  <wp:extent cx="2155190" cy="1632585"/>
                  <wp:effectExtent l="0" t="0" r="0" b="5715"/>
                  <wp:docPr id="4423" name="Рисунок 4423" descr="Слайд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3BD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486B837" wp14:editId="2F55EF25">
                  <wp:extent cx="2155190" cy="1632585"/>
                  <wp:effectExtent l="0" t="0" r="0" b="5715"/>
                  <wp:docPr id="4424" name="Рисунок 4424" descr="Слайд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001E4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EC43E21" wp14:editId="199029BE">
                  <wp:extent cx="2155190" cy="1632585"/>
                  <wp:effectExtent l="0" t="0" r="0" b="5715"/>
                  <wp:docPr id="4425" name="Рисунок 4425" descr="Слайд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33" w:rsidRPr="00433D5F" w14:paraId="4BC89584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D69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A9E28E0" wp14:editId="309304D3">
                  <wp:extent cx="2155190" cy="1632585"/>
                  <wp:effectExtent l="0" t="0" r="0" b="5715"/>
                  <wp:docPr id="4426" name="Рисунок 4426" descr="Слайд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йд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848E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132CD844" wp14:editId="3A71525D">
                  <wp:extent cx="2155190" cy="1632585"/>
                  <wp:effectExtent l="0" t="0" r="0" b="5715"/>
                  <wp:docPr id="4427" name="Рисунок 4427" descr="Слайд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айд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9204A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91CD29A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C83C22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9B7A431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3916">
        <w:rPr>
          <w:rFonts w:ascii="Cambria" w:hAnsi="Cambria"/>
          <w:bCs/>
          <w:sz w:val="24"/>
          <w:szCs w:val="24"/>
        </w:rPr>
        <w:t>Клетка дистального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22BC5A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Клетка протоков</w:t>
      </w:r>
      <w:r>
        <w:rPr>
          <w:rFonts w:ascii="Cambria" w:hAnsi="Cambria"/>
          <w:bCs/>
          <w:sz w:val="24"/>
          <w:szCs w:val="24"/>
        </w:rPr>
        <w:t>ого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A08649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Обкладочная клетка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r>
        <w:rPr>
          <w:rFonts w:ascii="Cambria" w:hAnsi="Cambria"/>
          <w:bCs/>
          <w:sz w:val="24"/>
          <w:szCs w:val="24"/>
          <w:lang w:val="en-US"/>
        </w:rPr>
        <w:t>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94C8432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Клетка проксимального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7785EA9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>Клетка протокового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1FD453D6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2FA0F56F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4CF4821C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5B303D65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толстой восходящей части петли Генле;</w:t>
      </w:r>
    </w:p>
    <w:p w14:paraId="64B021A2" w14:textId="77777777" w:rsidR="00FB3133" w:rsidRPr="00CC0FED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нисходящей части петли Генле.</w:t>
      </w:r>
    </w:p>
    <w:p w14:paraId="54072AC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201EA57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0E87ECB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90EB8B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5A8FCC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F62A7E" w14:textId="77777777" w:rsidR="00FB3133" w:rsidRPr="00BB7441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C91990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E67177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парацеллюлярная реабсорбция кальция;</w:t>
      </w:r>
    </w:p>
    <w:p w14:paraId="309BDF5D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Повышение осмолярности интерстиция и гормон-зависимая реабсорбция воды;</w:t>
      </w:r>
    </w:p>
    <w:p w14:paraId="66D4B372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08F51341" w14:textId="77777777" w:rsidR="00FB3133" w:rsidRPr="00242055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трансцеллюлярная реабсорбция кальция;</w:t>
      </w:r>
    </w:p>
    <w:p w14:paraId="3CF05B3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0CE107" w14:textId="77777777" w:rsidR="008C2D1C" w:rsidRDefault="008C2D1C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6BE8F698" w14:textId="34655F7C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63491157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052B14A5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FB3133" w:rsidRPr="00433D5F" w14:paraId="76F98873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C3AFD8" w14:textId="77777777" w:rsidR="00FB3133" w:rsidRPr="00433D5F" w:rsidRDefault="00FB3133" w:rsidP="0077738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3DCA42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85292F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89B66F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28894E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284C06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FB3133" w:rsidRPr="00433D5F" w14:paraId="07001720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90CC" w14:textId="77777777" w:rsidR="00FB3133" w:rsidRPr="00433D5F" w:rsidRDefault="00FB3133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Тип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C70B" w14:textId="77777777" w:rsidR="00FB3133" w:rsidRPr="00242055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797CF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BD7C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1D5B" w14:textId="77777777" w:rsidR="00FB3133" w:rsidRPr="00BB7441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07B2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</w:tr>
      <w:tr w:rsidR="00FB3133" w:rsidRPr="00433D5F" w14:paraId="35FCE901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E9D6" w14:textId="77777777" w:rsidR="00FB3133" w:rsidRPr="00433D5F" w:rsidRDefault="00FB3133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Функция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8DF5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8DA53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98B0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A7F90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IX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992B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</w:tr>
    </w:tbl>
    <w:p w14:paraId="428391CC" w14:textId="77777777" w:rsidR="00FB3133" w:rsidRDefault="00FB3133" w:rsidP="00FB313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9D7346F" w14:textId="4899E84C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00346C3" w14:textId="77777777" w:rsidR="00400E78" w:rsidRPr="00F35570" w:rsidRDefault="00F35570" w:rsidP="00400E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58BE88C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2091D6E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44703" w:rsidRPr="00433D5F" w14:paraId="1BA117FE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EB7AF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DE4B9" wp14:editId="7FAC5EE0">
                  <wp:extent cx="2160000" cy="1620001"/>
                  <wp:effectExtent l="0" t="0" r="0" b="0"/>
                  <wp:docPr id="4163" name="Рисунок 4163" descr="C:\Users\Nikita\YandexDisk\текущее\интернешенал\FIN_PIC\Слайд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ita\YandexDisk\текущее\интернешенал\FIN_PIC\Слайд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984E7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0B721" wp14:editId="063E3B4B">
                  <wp:extent cx="2160000" cy="1620002"/>
                  <wp:effectExtent l="0" t="0" r="0" b="0"/>
                  <wp:docPr id="4164" name="Рисунок 4164" descr="C:\Users\Nikita\YandexDisk\текущее\интернешенал\FIN_PIC\Слайд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ita\YandexDisk\текущее\интернешенал\FIN_PIC\Слайд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C3A9B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5589B" wp14:editId="5CD4FA2A">
                  <wp:extent cx="2160000" cy="1620000"/>
                  <wp:effectExtent l="0" t="0" r="0" b="0"/>
                  <wp:docPr id="4165" name="Рисунок 4165" descr="C:\Users\Nikita\YandexDisk\текущее\интернешенал\FIN_PIC\Слайд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ita\YandexDisk\текущее\интернешенал\FIN_PIC\Слайд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7CC2EB3A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220ED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DFE83" wp14:editId="6F69DEF3">
                  <wp:extent cx="2160000" cy="1619999"/>
                  <wp:effectExtent l="0" t="0" r="0" b="0"/>
                  <wp:docPr id="4166" name="Рисунок 4166" descr="C:\Users\Nikita\YandexDisk\текущее\интернешенал\FIN_PIC\Слайд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kita\YandexDisk\текущее\интернешенал\FIN_PIC\Слайд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5D9AC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AF7C1" wp14:editId="131F7B1C">
                  <wp:extent cx="2160000" cy="1620000"/>
                  <wp:effectExtent l="0" t="0" r="0" b="0"/>
                  <wp:docPr id="4167" name="Рисунок 4167" descr="C:\Users\Nikita\YandexDisk\текущее\интернешенал\FIN_PIC\Слайд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kita\YandexDisk\текущее\интернешенал\FIN_PIC\Слайд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C7074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5CC70F26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9D010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13DCD7A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444703" w:rsidRPr="00737B9E">
        <w:rPr>
          <w:rFonts w:ascii="Cambria" w:hAnsi="Cambria"/>
          <w:bCs/>
          <w:sz w:val="24"/>
          <w:szCs w:val="24"/>
        </w:rPr>
        <w:t>ипоксантин-гуанинфосфорибозилтрансфераз</w:t>
      </w:r>
      <w:r w:rsidR="00444703"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2B0089ED" w14:textId="77777777" w:rsidR="00444703" w:rsidRPr="009D05F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="00444703"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4EB82350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444703"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092F8237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мило-1,6-глюкозидаза;</w:t>
      </w:r>
    </w:p>
    <w:p w14:paraId="7EA33CC3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</w:t>
      </w:r>
      <w:r w:rsidR="00444703" w:rsidRPr="009276D9">
        <w:rPr>
          <w:rFonts w:ascii="Cambria" w:hAnsi="Cambria"/>
          <w:bCs/>
          <w:sz w:val="24"/>
          <w:szCs w:val="24"/>
        </w:rPr>
        <w:t>изосомальная сфингомиелиназа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575EFB4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444703" w:rsidRPr="009276D9">
        <w:rPr>
          <w:rFonts w:ascii="Cambria" w:hAnsi="Cambria"/>
          <w:bCs/>
          <w:sz w:val="24"/>
          <w:szCs w:val="24"/>
        </w:rPr>
        <w:t xml:space="preserve">арбамоилфосфатсинтетаза </w:t>
      </w:r>
      <w:r w:rsidR="00444703" w:rsidRPr="002A3371">
        <w:rPr>
          <w:rFonts w:ascii="Cambria" w:hAnsi="Cambria"/>
          <w:bCs/>
          <w:sz w:val="24"/>
          <w:szCs w:val="24"/>
        </w:rPr>
        <w:t>I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71DB998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444703">
        <w:rPr>
          <w:rFonts w:ascii="Cambria" w:hAnsi="Cambria"/>
          <w:bCs/>
          <w:sz w:val="24"/>
          <w:szCs w:val="24"/>
        </w:rPr>
        <w:t>езаминаза п</w:t>
      </w:r>
      <w:r w:rsidR="00444703" w:rsidRPr="0026445B">
        <w:rPr>
          <w:rFonts w:ascii="Cambria" w:hAnsi="Cambria"/>
          <w:bCs/>
          <w:sz w:val="24"/>
          <w:szCs w:val="24"/>
        </w:rPr>
        <w:t>орфобилиноген</w:t>
      </w:r>
      <w:r w:rsidR="00444703"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109EBB99" w14:textId="77777777" w:rsidR="00444703" w:rsidRPr="0005461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444703" w:rsidRPr="0005461F">
        <w:rPr>
          <w:rFonts w:ascii="Cambria" w:hAnsi="Cambria"/>
          <w:bCs/>
          <w:sz w:val="24"/>
          <w:szCs w:val="24"/>
        </w:rPr>
        <w:t xml:space="preserve">цил-КоА-дегидрогеназа жирных кислот со </w:t>
      </w:r>
      <w:r w:rsidR="00444703" w:rsidRPr="00CB54E0">
        <w:rPr>
          <w:rFonts w:ascii="Cambria" w:hAnsi="Cambria"/>
          <w:bCs/>
          <w:sz w:val="24"/>
          <w:szCs w:val="24"/>
        </w:rPr>
        <w:t xml:space="preserve">средней </w:t>
      </w:r>
      <w:r w:rsidR="00444703">
        <w:rPr>
          <w:rFonts w:ascii="Cambria" w:hAnsi="Cambria"/>
          <w:bCs/>
          <w:sz w:val="24"/>
          <w:szCs w:val="24"/>
        </w:rPr>
        <w:t>длинной цепи</w:t>
      </w:r>
      <w:r w:rsidR="00ED25DF">
        <w:rPr>
          <w:rFonts w:ascii="Cambria" w:hAnsi="Cambria"/>
          <w:bCs/>
          <w:sz w:val="24"/>
          <w:szCs w:val="24"/>
        </w:rPr>
        <w:t>.</w:t>
      </w:r>
    </w:p>
    <w:p w14:paraId="348F9C59" w14:textId="77777777" w:rsidR="00444703" w:rsidRPr="00433D5F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6DCBE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3491B9" w14:textId="77777777" w:rsidR="00444703" w:rsidRPr="009276D9" w:rsidRDefault="00444703" w:rsidP="00B45D7A">
      <w:pPr>
        <w:numPr>
          <w:ilvl w:val="0"/>
          <w:numId w:val="174"/>
        </w:numPr>
        <w:spacing w:after="0" w:line="240" w:lineRule="auto"/>
        <w:ind w:hanging="436"/>
        <w:jc w:val="both"/>
        <w:rPr>
          <w:rFonts w:ascii="Cambria" w:hAnsi="Cambria"/>
          <w:bCs/>
          <w:sz w:val="24"/>
          <w:szCs w:val="24"/>
        </w:rPr>
      </w:pPr>
      <w:r w:rsidRPr="009276D9">
        <w:rPr>
          <w:rFonts w:ascii="Cambria" w:hAnsi="Cambria"/>
          <w:bCs/>
          <w:sz w:val="24"/>
          <w:szCs w:val="24"/>
        </w:rPr>
        <w:t>Избыточное накопление субстрата, а как следствие и к широкое нарушение липидного метаболизма, включая накопление холестерина и других липидов клетки. Характеризуется увеличением печени, селезёнки и прогрессивным поражением нервной системы. При этом дети не переживают раннего детского периода.</w:t>
      </w:r>
    </w:p>
    <w:p w14:paraId="12C72526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7CE8EC75" w14:textId="77777777" w:rsidR="00444703" w:rsidRPr="0041574C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EC44A8E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аутоагрессивные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1B6CDB6A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</w:t>
      </w:r>
      <w:r>
        <w:rPr>
          <w:rFonts w:ascii="Cambria" w:hAnsi="Cambria"/>
          <w:bCs/>
          <w:sz w:val="24"/>
          <w:szCs w:val="24"/>
        </w:rPr>
        <w:t xml:space="preserve">ата и его токсических продуктов, в норме синтезирующихся минорно, </w:t>
      </w:r>
      <w:r w:rsidRPr="00D15889">
        <w:rPr>
          <w:rFonts w:ascii="Cambria" w:hAnsi="Cambria"/>
          <w:bCs/>
          <w:sz w:val="24"/>
          <w:szCs w:val="24"/>
        </w:rPr>
        <w:t xml:space="preserve">приводит к тяжёлому поражению ЦНС, проявляющемуся, в частности, в виде нарушения умственного развития. </w:t>
      </w:r>
      <w:r>
        <w:rPr>
          <w:rFonts w:ascii="Cambria" w:hAnsi="Cambria"/>
          <w:bCs/>
          <w:sz w:val="24"/>
          <w:szCs w:val="24"/>
        </w:rPr>
        <w:t>Болезнь начинает проявляться при начале кормления грудным молоком, содержащим белки.</w:t>
      </w:r>
      <w:r w:rsidRPr="0005461F">
        <w:rPr>
          <w:rFonts w:ascii="Cambria" w:hAnsi="Cambria"/>
          <w:bCs/>
          <w:sz w:val="24"/>
          <w:szCs w:val="24"/>
        </w:rPr>
        <w:t xml:space="preserve"> Для больных характерен аномальный состав мочи и пота с характерным «мышиным» запахом, связанным с ароматическими продуктами. Одно из немногих наследственных заболеваний, поддающихся успешному лечению с использованием низкобелковой диеты.</w:t>
      </w:r>
    </w:p>
    <w:p w14:paraId="3A2A4355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>Накопление в цитполазме клеток субстрата и δ-аминолевулиновой кислоты, что ведет к нарушению синтеза пигментов крови. на этом фоне развивается демиелинизация нейронов, что приводит к поражению периферической и центральной нервной системы.</w:t>
      </w:r>
    </w:p>
    <w:p w14:paraId="0265D4D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7A3287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6953B6A4" w14:textId="77777777" w:rsidR="00ED25DF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B92B3E1" w14:textId="77777777" w:rsidR="00F35570" w:rsidRPr="00433D5F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73922466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0B93B5" w14:textId="77777777" w:rsidR="00444703" w:rsidRPr="001A0455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2E5FD9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1FBA2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36794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D8BC8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C5E94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637EDDD2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497A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Фермент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A0DE" w14:textId="77777777" w:rsidR="00444703" w:rsidRPr="009276D9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E2C6E" w14:textId="77777777" w:rsidR="00444703" w:rsidRPr="00216C4C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524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365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9B2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444703" w:rsidRPr="00433D5F" w14:paraId="4E0984F4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9E47" w14:textId="77777777" w:rsidR="00444703" w:rsidRPr="00216C4C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Симптомы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CD3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1632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33C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9124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C8A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5E3E74E2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16DFB1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6C4DA4E" w14:textId="49FA4A6C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8F79403" w14:textId="77777777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CF62156" w14:textId="77777777" w:rsidR="00F35570" w:rsidRDefault="00F35570" w:rsidP="00F3557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6969CFCF" w14:textId="77777777" w:rsidR="00F35570" w:rsidRDefault="00F35570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544"/>
      </w:tblGrid>
      <w:tr w:rsidR="00444703" w:rsidRPr="00433D5F" w14:paraId="00D7A5DB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623CC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065CA" wp14:editId="4EDDDE62">
                  <wp:extent cx="2160000" cy="1620000"/>
                  <wp:effectExtent l="0" t="0" r="0" b="0"/>
                  <wp:docPr id="4168" name="Рисунок 4168" descr="C:\Users\Nikita\YandexDisk\текущее\интернешенал\FIN_PIC\Слайд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ita\YandexDisk\текущее\интернешенал\FIN_PIC\Слайд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81CA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933F0" wp14:editId="663A4BF6">
                  <wp:extent cx="2160000" cy="1619999"/>
                  <wp:effectExtent l="0" t="0" r="0" b="0"/>
                  <wp:docPr id="4169" name="Рисунок 4169" descr="C:\Users\Nikita\YandexDisk\текущее\интернешенал\FIN_PIC\Слайд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kita\YandexDisk\текущее\интернешенал\FIN_PIC\Слайд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020D1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10B09" wp14:editId="22913CFA">
                  <wp:extent cx="2160000" cy="1620000"/>
                  <wp:effectExtent l="0" t="0" r="0" b="0"/>
                  <wp:docPr id="4247" name="Рисунок 4247" descr="C:\Users\Nikita\YandexDisk\текущее\интернешенал\FIN_PIC\Слайд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kita\YandexDisk\текущее\интернешенал\FIN_PIC\Слайд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45D160F5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27150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CFB18" wp14:editId="10998B02">
                  <wp:extent cx="2160000" cy="1620000"/>
                  <wp:effectExtent l="0" t="0" r="0" b="0"/>
                  <wp:docPr id="4248" name="Рисунок 4248" descr="C:\Users\Nikita\YandexDisk\текущее\интернешенал\FIN_PIC\Слайд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kita\YandexDisk\текущее\интернешенал\FIN_PIC\Слайд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1F11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6838C" wp14:editId="76A1780F">
                  <wp:extent cx="2160000" cy="1620001"/>
                  <wp:effectExtent l="0" t="0" r="0" b="0"/>
                  <wp:docPr id="4249" name="Рисунок 4249" descr="C:\Users\Nikita\YandexDisk\текущее\интернешенал\FIN_PIC\Слайд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kita\YandexDisk\текущее\интернешенал\FIN_PIC\Слайд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ADB72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0C8167D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79EFA9" w14:textId="77777777" w:rsidR="0018501B" w:rsidRPr="00433D5F" w:rsidRDefault="0018501B" w:rsidP="00185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FEBFB9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Pr="00737B9E">
        <w:rPr>
          <w:rFonts w:ascii="Cambria" w:hAnsi="Cambria"/>
          <w:bCs/>
          <w:sz w:val="24"/>
          <w:szCs w:val="24"/>
        </w:rPr>
        <w:t>ипоксантин-гуанинфосфорибозилтрансфераз</w:t>
      </w:r>
      <w:r>
        <w:rPr>
          <w:rFonts w:ascii="Cambria" w:hAnsi="Cambria"/>
          <w:bCs/>
          <w:sz w:val="24"/>
          <w:szCs w:val="24"/>
        </w:rPr>
        <w:t>а;</w:t>
      </w:r>
    </w:p>
    <w:p w14:paraId="4B1F977D" w14:textId="77777777" w:rsidR="0018501B" w:rsidRPr="009D05F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>
        <w:rPr>
          <w:rFonts w:ascii="Cambria" w:hAnsi="Cambria"/>
          <w:bCs/>
          <w:sz w:val="24"/>
          <w:szCs w:val="24"/>
        </w:rPr>
        <w:t>;</w:t>
      </w:r>
    </w:p>
    <w:p w14:paraId="160362C4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>
        <w:rPr>
          <w:rFonts w:ascii="Cambria" w:hAnsi="Cambria"/>
          <w:bCs/>
          <w:sz w:val="24"/>
          <w:szCs w:val="24"/>
        </w:rPr>
        <w:t>;</w:t>
      </w:r>
    </w:p>
    <w:p w14:paraId="1AF0B034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Амило-1,6-глюкозидаза;</w:t>
      </w:r>
    </w:p>
    <w:p w14:paraId="1EA47ACF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</w:t>
      </w:r>
      <w:r w:rsidRPr="009276D9">
        <w:rPr>
          <w:rFonts w:ascii="Cambria" w:hAnsi="Cambria"/>
          <w:bCs/>
          <w:sz w:val="24"/>
          <w:szCs w:val="24"/>
        </w:rPr>
        <w:t>изосомальная сфингомиелиназа</w:t>
      </w:r>
      <w:r>
        <w:rPr>
          <w:rFonts w:ascii="Cambria" w:hAnsi="Cambria"/>
          <w:bCs/>
          <w:sz w:val="24"/>
          <w:szCs w:val="24"/>
        </w:rPr>
        <w:t>;</w:t>
      </w:r>
    </w:p>
    <w:p w14:paraId="2708085B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Pr="009276D9">
        <w:rPr>
          <w:rFonts w:ascii="Cambria" w:hAnsi="Cambria"/>
          <w:bCs/>
          <w:sz w:val="24"/>
          <w:szCs w:val="24"/>
        </w:rPr>
        <w:t xml:space="preserve">арбамоилфосфатсинтетаза </w:t>
      </w:r>
      <w:r w:rsidRPr="002A3371">
        <w:rPr>
          <w:rFonts w:ascii="Cambria" w:hAnsi="Cambria"/>
          <w:bCs/>
          <w:sz w:val="24"/>
          <w:szCs w:val="24"/>
        </w:rPr>
        <w:t>I</w:t>
      </w:r>
      <w:r>
        <w:rPr>
          <w:rFonts w:ascii="Cambria" w:hAnsi="Cambria"/>
          <w:bCs/>
          <w:sz w:val="24"/>
          <w:szCs w:val="24"/>
        </w:rPr>
        <w:t>;</w:t>
      </w:r>
    </w:p>
    <w:p w14:paraId="7A35448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Дезаминаза п</w:t>
      </w:r>
      <w:r w:rsidRPr="0026445B">
        <w:rPr>
          <w:rFonts w:ascii="Cambria" w:hAnsi="Cambria"/>
          <w:bCs/>
          <w:sz w:val="24"/>
          <w:szCs w:val="24"/>
        </w:rPr>
        <w:t>орфобилиноген</w:t>
      </w:r>
      <w:r>
        <w:rPr>
          <w:rFonts w:ascii="Cambria" w:hAnsi="Cambria"/>
          <w:bCs/>
          <w:sz w:val="24"/>
          <w:szCs w:val="24"/>
        </w:rPr>
        <w:t>а;</w:t>
      </w:r>
    </w:p>
    <w:p w14:paraId="6892D518" w14:textId="77777777" w:rsidR="0018501B" w:rsidRPr="0005461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Pr="0005461F">
        <w:rPr>
          <w:rFonts w:ascii="Cambria" w:hAnsi="Cambria"/>
          <w:bCs/>
          <w:sz w:val="24"/>
          <w:szCs w:val="24"/>
        </w:rPr>
        <w:t xml:space="preserve">цил-КоА-дегидрогеназа жирных кислот со </w:t>
      </w:r>
      <w:r w:rsidRPr="00CB54E0">
        <w:rPr>
          <w:rFonts w:ascii="Cambria" w:hAnsi="Cambria"/>
          <w:bCs/>
          <w:sz w:val="24"/>
          <w:szCs w:val="24"/>
        </w:rPr>
        <w:t xml:space="preserve">средней </w:t>
      </w:r>
      <w:r>
        <w:rPr>
          <w:rFonts w:ascii="Cambria" w:hAnsi="Cambria"/>
          <w:bCs/>
          <w:sz w:val="24"/>
          <w:szCs w:val="24"/>
        </w:rPr>
        <w:t>длинной цепи.</w:t>
      </w:r>
    </w:p>
    <w:p w14:paraId="6405E2D7" w14:textId="77777777" w:rsidR="0018501B" w:rsidRPr="00433D5F" w:rsidRDefault="0018501B" w:rsidP="0018501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DC4C3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18501B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659CD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0B3EFEC3" w14:textId="77777777" w:rsidR="00444703" w:rsidRPr="0041574C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AC02EB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аутоагрессивные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09CD254F" w14:textId="77777777" w:rsidR="00444703" w:rsidRPr="0005461F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 xml:space="preserve">Накопление в цитполазме клеток субстрата и δ-аминолевулиновой кислоты, что ведет к нарушению синтеза пигментов крови. </w:t>
      </w:r>
      <w:r>
        <w:rPr>
          <w:rFonts w:ascii="Cambria" w:hAnsi="Cambria"/>
          <w:bCs/>
          <w:sz w:val="24"/>
          <w:szCs w:val="24"/>
        </w:rPr>
        <w:t>Н</w:t>
      </w:r>
      <w:r w:rsidRPr="0005461F">
        <w:rPr>
          <w:rFonts w:ascii="Cambria" w:hAnsi="Cambria"/>
          <w:bCs/>
          <w:sz w:val="24"/>
          <w:szCs w:val="24"/>
        </w:rPr>
        <w:t>а этом фоне развивается демиелинизация нейронов, что приводит к поражению периферической и центральной нервной системы.</w:t>
      </w:r>
    </w:p>
    <w:p w14:paraId="1E1D00B9" w14:textId="77777777" w:rsidR="00444703" w:rsidRPr="00D15889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субстратов и их предшественников. Отмечается з</w:t>
      </w:r>
      <w:r>
        <w:rPr>
          <w:rFonts w:ascii="Cambria" w:hAnsi="Cambria"/>
          <w:bCs/>
          <w:sz w:val="24"/>
          <w:szCs w:val="24"/>
        </w:rPr>
        <w:t>адержка развития, угнетение ЦНС</w:t>
      </w:r>
      <w:r w:rsidRPr="00D15889">
        <w:rPr>
          <w:rFonts w:ascii="Cambria" w:hAnsi="Cambria"/>
          <w:bCs/>
          <w:sz w:val="24"/>
          <w:szCs w:val="24"/>
        </w:rPr>
        <w:t xml:space="preserve">. Характерна гипогликемия и гипотония, имеется кетоацидоз, рвота. Моча больных приобретает характерный запах кленового сиропа, богатого </w:t>
      </w:r>
      <w:r>
        <w:rPr>
          <w:rFonts w:ascii="Cambria" w:hAnsi="Cambria"/>
          <w:bCs/>
          <w:sz w:val="24"/>
          <w:szCs w:val="24"/>
        </w:rPr>
        <w:t xml:space="preserve">алифатическими </w:t>
      </w:r>
      <w:r w:rsidRPr="00D15889">
        <w:rPr>
          <w:rFonts w:ascii="Cambria" w:hAnsi="Cambria"/>
          <w:bCs/>
          <w:sz w:val="24"/>
          <w:szCs w:val="24"/>
        </w:rPr>
        <w:t>аминокислотами.</w:t>
      </w:r>
    </w:p>
    <w:p w14:paraId="59B17573" w14:textId="77777777" w:rsidR="00444703" w:rsidRPr="00CB54E0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CB54E0">
        <w:rPr>
          <w:rFonts w:ascii="Cambria" w:hAnsi="Cambria"/>
          <w:bCs/>
          <w:sz w:val="24"/>
          <w:szCs w:val="24"/>
        </w:rPr>
        <w:t xml:space="preserve">Накопление каприловой кислоты в клетках, дефицит </w:t>
      </w:r>
      <w:r>
        <w:rPr>
          <w:rFonts w:ascii="Cambria" w:hAnsi="Cambria"/>
          <w:bCs/>
          <w:sz w:val="24"/>
          <w:szCs w:val="24"/>
        </w:rPr>
        <w:t xml:space="preserve">свободного </w:t>
      </w:r>
      <w:r w:rsidRPr="00CB54E0">
        <w:rPr>
          <w:rFonts w:ascii="Cambria" w:hAnsi="Cambria"/>
          <w:bCs/>
          <w:sz w:val="24"/>
          <w:szCs w:val="24"/>
        </w:rPr>
        <w:t>карнитина. Внезапная младенческая смерть, развивающаяся на фоне обильной утилизации глюкозы</w:t>
      </w:r>
    </w:p>
    <w:p w14:paraId="07F3981E" w14:textId="77777777" w:rsidR="00444703" w:rsidRPr="0005461F" w:rsidRDefault="00444703" w:rsidP="00444703">
      <w:pPr>
        <w:spacing w:after="0" w:line="240" w:lineRule="auto"/>
        <w:jc w:val="both"/>
        <w:rPr>
          <w:rFonts w:ascii="Cambria" w:hAnsi="Cambria"/>
          <w:b/>
          <w:bCs/>
          <w:color w:val="00B050"/>
          <w:sz w:val="24"/>
          <w:szCs w:val="24"/>
        </w:rPr>
      </w:pPr>
    </w:p>
    <w:p w14:paraId="271F7A7C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DAABABD" w14:textId="77777777" w:rsidR="00444703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9CAE0BE" w14:textId="77777777" w:rsidR="00F35570" w:rsidRPr="00433D5F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4756FFC4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1CAB13" w14:textId="77777777" w:rsidR="00444703" w:rsidRPr="001A0455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DBA768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B220C4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FCCD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81C1B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F2A95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183CC080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CC88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Фермент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5E70" w14:textId="77777777" w:rsidR="00444703" w:rsidRPr="001A04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D137" w14:textId="77777777" w:rsidR="00444703" w:rsidRPr="00216C4C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25B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6A55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B58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444703" w:rsidRPr="00433D5F" w14:paraId="20F5ACF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1AF89" w14:textId="77777777" w:rsidR="00444703" w:rsidRPr="00216C4C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Симптомы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0E1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2A7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4A0E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D17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1FB8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0BFA22E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619CC37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13BE8893" w14:textId="3F427A62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38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10E3C">
        <w:rPr>
          <w:rFonts w:ascii="Cambria" w:hAnsi="Cambria"/>
          <w:b/>
          <w:color w:val="FF0000"/>
          <w:sz w:val="28"/>
          <w:szCs w:val="24"/>
        </w:rPr>
        <w:t>43</w:t>
      </w:r>
      <w:r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0F8A39E2" w14:textId="77777777" w:rsidR="00444703" w:rsidRPr="0077738B" w:rsidRDefault="0077738B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4DB5BB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несколько изображений, иллюстрирующих разные стадии некоторого процесса. Вам необходимо расположить эти стадии по порядку, сопоставляя изображениям номера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86545C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а также выбрать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XV</w:t>
      </w:r>
      <w:r>
        <w:rPr>
          <w:rFonts w:ascii="Cambria" w:hAnsi="Cambria"/>
          <w:b/>
          <w:bCs/>
          <w:sz w:val="24"/>
          <w:szCs w:val="24"/>
        </w:rPr>
        <w:t>, список избыточен – в нем есть лишние термины</w:t>
      </w:r>
      <w:r w:rsidRPr="0086545C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наиболее точный термин, обозначенный на соответствующем рисунке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86545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Обратите внимание, что один из рисунков является лишним (ему необходимо сопоставить Е («-»)</w:t>
      </w:r>
      <w:r w:rsidRPr="0086545C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из первого списка). Для лишнего элемента, тем не менее, также необходимо выбрать термин, обозначенный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2E5A08F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14:paraId="716EAFA2" w14:textId="77777777" w:rsidTr="0077738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6E03E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ED551" wp14:editId="31EA593F">
                  <wp:extent cx="2160000" cy="1618764"/>
                  <wp:effectExtent l="0" t="0" r="0" b="635"/>
                  <wp:docPr id="4170" name="Рисунок 4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595AC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066E910B" wp14:editId="5ABF0D97">
                  <wp:extent cx="2160000" cy="1618764"/>
                  <wp:effectExtent l="0" t="0" r="0" b="635"/>
                  <wp:docPr id="4171" name="Рисунок 4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BB795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E793557" wp14:editId="3B00427E">
                  <wp:extent cx="2160000" cy="1618764"/>
                  <wp:effectExtent l="0" t="0" r="0" b="635"/>
                  <wp:docPr id="4172" name="Рисунок 4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14:paraId="58D952E6" w14:textId="77777777" w:rsidTr="0077738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4D842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403A73B" wp14:editId="6B333289">
                  <wp:extent cx="2160000" cy="1618764"/>
                  <wp:effectExtent l="0" t="0" r="0" b="635"/>
                  <wp:docPr id="4173" name="Рисунок 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91FEF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626A323" wp14:editId="334D48D0">
                  <wp:extent cx="2160000" cy="1618764"/>
                  <wp:effectExtent l="0" t="0" r="0" b="635"/>
                  <wp:docPr id="4174" name="Рисунок 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B0A5D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44E157A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29AAD94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Порядковый номер этапа:</w:t>
      </w:r>
    </w:p>
    <w:p w14:paraId="6301F2CF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>
        <w:rPr>
          <w:rFonts w:ascii="Cambria" w:hAnsi="Cambria"/>
          <w:bCs/>
          <w:sz w:val="24"/>
          <w:szCs w:val="24"/>
        </w:rPr>
        <w:t>;</w:t>
      </w:r>
    </w:p>
    <w:p w14:paraId="5CCCEC8E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</w:t>
      </w:r>
      <w:r>
        <w:rPr>
          <w:rFonts w:ascii="Cambria" w:hAnsi="Cambria"/>
          <w:bCs/>
          <w:sz w:val="24"/>
          <w:szCs w:val="24"/>
        </w:rPr>
        <w:t>;</w:t>
      </w:r>
    </w:p>
    <w:p w14:paraId="3C9BD901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III</w:t>
      </w:r>
      <w:r>
        <w:rPr>
          <w:rFonts w:ascii="Cambria" w:hAnsi="Cambria"/>
          <w:bCs/>
          <w:sz w:val="24"/>
          <w:szCs w:val="24"/>
        </w:rPr>
        <w:t>;</w:t>
      </w:r>
    </w:p>
    <w:p w14:paraId="41E0D7E6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IV</w:t>
      </w:r>
      <w:r>
        <w:rPr>
          <w:rFonts w:ascii="Cambria" w:hAnsi="Cambria"/>
          <w:bCs/>
          <w:sz w:val="24"/>
          <w:szCs w:val="24"/>
        </w:rPr>
        <w:t>;</w:t>
      </w:r>
    </w:p>
    <w:p w14:paraId="69C778E8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-</w:t>
      </w:r>
      <w:r>
        <w:rPr>
          <w:rFonts w:ascii="Cambria" w:hAnsi="Cambria"/>
          <w:bCs/>
          <w:sz w:val="24"/>
          <w:szCs w:val="24"/>
        </w:rPr>
        <w:t>;</w:t>
      </w:r>
    </w:p>
    <w:p w14:paraId="24763AC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B94CEA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Термины (список избыточен</w:t>
      </w:r>
      <w:r w:rsidRPr="004E7EE2">
        <w:rPr>
          <w:rFonts w:ascii="Cambria" w:hAnsi="Cambria"/>
          <w:b/>
          <w:bCs/>
          <w:sz w:val="24"/>
          <w:szCs w:val="24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в нем есть лишние термины):</w:t>
      </w:r>
    </w:p>
    <w:p w14:paraId="6DC8936F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Точка начала репликации;</w:t>
      </w:r>
    </w:p>
    <w:p w14:paraId="42CCEEC7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Реплисома;</w:t>
      </w:r>
    </w:p>
    <w:p w14:paraId="4AF12009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Малая субчастица рибосомы;</w:t>
      </w:r>
    </w:p>
    <w:p w14:paraId="1F66C7A6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Терминатор;</w:t>
      </w:r>
    </w:p>
    <w:p w14:paraId="4505DEA1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Промотор;</w:t>
      </w:r>
    </w:p>
    <w:p w14:paraId="0D3AB097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тРНК;</w:t>
      </w:r>
    </w:p>
    <w:p w14:paraId="1F954C20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Геликаза;</w:t>
      </w:r>
    </w:p>
    <w:p w14:paraId="3D96351A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А-сайт;</w:t>
      </w:r>
    </w:p>
    <w:p w14:paraId="467FF93E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ДНК;</w:t>
      </w:r>
    </w:p>
    <w:p w14:paraId="36898E59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ДНК-полимераза;</w:t>
      </w:r>
    </w:p>
    <w:p w14:paraId="5626C978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Растущий полипептид;</w:t>
      </w:r>
    </w:p>
    <w:p w14:paraId="290BD1F8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Кэп;</w:t>
      </w:r>
    </w:p>
    <w:p w14:paraId="4582D49C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Стоп-кодон;</w:t>
      </w:r>
    </w:p>
    <w:p w14:paraId="47234362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Растущая молекула РНК;</w:t>
      </w:r>
    </w:p>
    <w:p w14:paraId="2EDCD0DB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Сигма-субъединица;</w:t>
      </w:r>
    </w:p>
    <w:p w14:paraId="430D2957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3CE6053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5F625D27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14:paraId="33C2FBF8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9C8306" w14:textId="77777777" w:rsidR="00444703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5B5F90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6DDDBF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E0B856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0C8DD0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A944D8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14:paraId="56261DD0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92957" w14:textId="77777777" w:rsidR="00444703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Порядок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DD0D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0B85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D850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5D97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82C3E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444703" w14:paraId="5111310E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2A5DB" w14:textId="77777777" w:rsidR="00444703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Термин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18E9C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DE85" w14:textId="77777777" w:rsidR="00444703" w:rsidRPr="00FC4089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8B3A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1407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0FDB" w14:textId="77777777" w:rsidR="00444703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XIV</w:t>
            </w:r>
          </w:p>
        </w:tc>
      </w:tr>
    </w:tbl>
    <w:p w14:paraId="1B93C087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4DB7BD" w14:textId="77777777" w:rsidR="00444703" w:rsidRDefault="00444703" w:rsidP="00444703">
      <w:r>
        <w:br w:type="page"/>
      </w:r>
    </w:p>
    <w:p w14:paraId="2D63D4F3" w14:textId="552468DC" w:rsidR="0077738B" w:rsidRDefault="0077738B" w:rsidP="0077738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38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43) – 5 баллов</w:t>
      </w:r>
    </w:p>
    <w:p w14:paraId="69ED292B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4A514DFB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несколько изображений, иллюстрирующих разные стадии некоторого процесса. Вам необходимо расположить эти стадии по порядку, сопоставляя изображениям номера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86545C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а также выбрать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XV</w:t>
      </w:r>
      <w:r>
        <w:rPr>
          <w:rFonts w:ascii="Cambria" w:hAnsi="Cambria"/>
          <w:b/>
          <w:bCs/>
          <w:sz w:val="24"/>
          <w:szCs w:val="24"/>
        </w:rPr>
        <w:t>, список избыточен – в нем есть лишние термины</w:t>
      </w:r>
      <w:r w:rsidRPr="0086545C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наиболее точный термин, обозначенный на соответствующем рисунке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86545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Обратите внимание, что один из рисунков является лишним (ему необходимо сопоставить Е («-»)</w:t>
      </w:r>
      <w:r w:rsidRPr="0086545C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из первого списка). Для лишнего элемента, тем не менее, также необходимо выбрать термин, обозначенный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2C297D96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77738B" w14:paraId="1DB37363" w14:textId="77777777" w:rsidTr="00905DE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3B071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06CE653" wp14:editId="3CCCAE2F">
                  <wp:extent cx="2160000" cy="1618764"/>
                  <wp:effectExtent l="0" t="0" r="0" b="635"/>
                  <wp:docPr id="4483" name="Рисунок 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4CDCB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343051D" wp14:editId="0D27DA51">
                  <wp:extent cx="2160000" cy="1618764"/>
                  <wp:effectExtent l="0" t="0" r="0" b="635"/>
                  <wp:docPr id="4484" name="Рисунок 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7D06C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4CEF126B" wp14:editId="0AA2672B">
                  <wp:extent cx="2160000" cy="1618764"/>
                  <wp:effectExtent l="0" t="0" r="0" b="635"/>
                  <wp:docPr id="4485" name="Рисунок 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8B" w14:paraId="1063C19C" w14:textId="77777777" w:rsidTr="00905DE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E60A1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35C9D5D" wp14:editId="630DA9DD">
                  <wp:extent cx="2160000" cy="1618764"/>
                  <wp:effectExtent l="0" t="0" r="0" b="635"/>
                  <wp:docPr id="4486" name="Рисунок 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DB4CA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E3A5C27" wp14:editId="3FEE07FA">
                  <wp:extent cx="2160000" cy="1618764"/>
                  <wp:effectExtent l="0" t="0" r="0" b="635"/>
                  <wp:docPr id="4487" name="Рисунок 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D7AFB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5E0729A7" w14:textId="77777777" w:rsidR="00905DE4" w:rsidRDefault="00905DE4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3D5DD69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Порядковый номер этапа:</w:t>
      </w:r>
    </w:p>
    <w:p w14:paraId="4E9BD4A5" w14:textId="77777777" w:rsidR="0077738B" w:rsidRPr="00905DE4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 w:rsidRPr="00905DE4">
        <w:rPr>
          <w:rFonts w:ascii="Cambria" w:hAnsi="Cambria"/>
          <w:bCs/>
          <w:sz w:val="24"/>
          <w:szCs w:val="24"/>
          <w:lang w:val="en-US"/>
        </w:rPr>
        <w:t>;</w:t>
      </w:r>
    </w:p>
    <w:p w14:paraId="4B398D11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</w:t>
      </w:r>
      <w:r>
        <w:rPr>
          <w:rFonts w:ascii="Cambria" w:hAnsi="Cambria"/>
          <w:bCs/>
          <w:sz w:val="24"/>
          <w:szCs w:val="24"/>
        </w:rPr>
        <w:t>;</w:t>
      </w:r>
    </w:p>
    <w:p w14:paraId="79E597D2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III</w:t>
      </w:r>
      <w:r>
        <w:rPr>
          <w:rFonts w:ascii="Cambria" w:hAnsi="Cambria"/>
          <w:bCs/>
          <w:sz w:val="24"/>
          <w:szCs w:val="24"/>
        </w:rPr>
        <w:t>;</w:t>
      </w:r>
    </w:p>
    <w:p w14:paraId="77FE3A8A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IV</w:t>
      </w:r>
      <w:r>
        <w:rPr>
          <w:rFonts w:ascii="Cambria" w:hAnsi="Cambria"/>
          <w:bCs/>
          <w:sz w:val="24"/>
          <w:szCs w:val="24"/>
        </w:rPr>
        <w:t>;</w:t>
      </w:r>
    </w:p>
    <w:p w14:paraId="6F18A5A8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-</w:t>
      </w:r>
      <w:r>
        <w:rPr>
          <w:rFonts w:ascii="Cambria" w:hAnsi="Cambria"/>
          <w:bCs/>
          <w:sz w:val="24"/>
          <w:szCs w:val="24"/>
        </w:rPr>
        <w:t>;</w:t>
      </w:r>
    </w:p>
    <w:p w14:paraId="1F982308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A84AD45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Термины (список избыточен</w:t>
      </w:r>
      <w:r w:rsidRPr="004E7EE2">
        <w:rPr>
          <w:rFonts w:ascii="Cambria" w:hAnsi="Cambria"/>
          <w:b/>
          <w:bCs/>
          <w:sz w:val="24"/>
          <w:szCs w:val="24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в нем есть лишние термины):</w:t>
      </w:r>
    </w:p>
    <w:p w14:paraId="3EF7EEDB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Точка начала репликации;</w:t>
      </w:r>
    </w:p>
    <w:p w14:paraId="489329A4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Реплисома;</w:t>
      </w:r>
    </w:p>
    <w:p w14:paraId="50B14980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Малая субчастица рибосомы;</w:t>
      </w:r>
    </w:p>
    <w:p w14:paraId="3C5D93EF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Терминатор;</w:t>
      </w:r>
    </w:p>
    <w:p w14:paraId="6D0108E5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Промотор;</w:t>
      </w:r>
    </w:p>
    <w:p w14:paraId="5BBF278F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тРНК;</w:t>
      </w:r>
    </w:p>
    <w:p w14:paraId="4F5D8838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Геликаза;</w:t>
      </w:r>
    </w:p>
    <w:p w14:paraId="523F9C11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А-сайт;</w:t>
      </w:r>
    </w:p>
    <w:p w14:paraId="6D531C34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ДНК;</w:t>
      </w:r>
    </w:p>
    <w:p w14:paraId="286DE38A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ДНК-полимераза;</w:t>
      </w:r>
    </w:p>
    <w:p w14:paraId="1ABEE74C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Растущий полипептид;</w:t>
      </w:r>
    </w:p>
    <w:p w14:paraId="28BC10FF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Кэп;</w:t>
      </w:r>
    </w:p>
    <w:p w14:paraId="51E4DDED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Стоп-кодон;</w:t>
      </w:r>
    </w:p>
    <w:p w14:paraId="5422BE63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Растущая молекула РНК;</w:t>
      </w:r>
    </w:p>
    <w:p w14:paraId="53EECE61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Сигма-субъединица;</w:t>
      </w:r>
    </w:p>
    <w:p w14:paraId="0B704718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D640DC0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Ответ:</w:t>
      </w:r>
    </w:p>
    <w:p w14:paraId="32707B22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0308EE9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77738B" w14:paraId="374E9617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E74608" w14:textId="77777777" w:rsidR="0077738B" w:rsidRDefault="0077738B" w:rsidP="0077738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765C07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B53815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356FAB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09DEA4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AF2C99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77738B" w14:paraId="4FA8DEC9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0C626" w14:textId="77777777" w:rsidR="0077738B" w:rsidRDefault="0077738B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Порядок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78D2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E209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53A1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1199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C059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</w:tr>
      <w:tr w:rsidR="0077738B" w14:paraId="20B4BEEF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B7AA" w14:textId="77777777" w:rsidR="0077738B" w:rsidRDefault="0077738B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Термин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DA4CA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79D6A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E903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DFB71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18B6" w14:textId="77777777" w:rsidR="0077738B" w:rsidRDefault="0077738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</w:tr>
    </w:tbl>
    <w:p w14:paraId="510D8EDF" w14:textId="77777777" w:rsidR="0077738B" w:rsidRDefault="0077738B" w:rsidP="0077738B">
      <w:r>
        <w:br w:type="page"/>
      </w:r>
    </w:p>
    <w:p w14:paraId="5435A9B7" w14:textId="23E0B006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77D51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9BCBA9B" w14:textId="77777777" w:rsidR="00444703" w:rsidRPr="00345397" w:rsidRDefault="00CF07B7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1</w:t>
      </w:r>
    </w:p>
    <w:p w14:paraId="484FA014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31BCFBF4" w14:textId="77777777" w:rsidR="00B37E2F" w:rsidRPr="00345397" w:rsidRDefault="00B37E2F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1A8D91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(моногибридное скрещивание)</w:t>
      </w:r>
    </w:p>
    <w:p w14:paraId="27B5C9EC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3 : 1 (дигибридное скрещивание)</w:t>
      </w:r>
    </w:p>
    <w:p w14:paraId="041018D6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 : 1 (моногибридное скрещивание)</w:t>
      </w:r>
    </w:p>
    <w:p w14:paraId="789582C2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9 : 3 : 4 (дигибридное скрещивание)</w:t>
      </w:r>
    </w:p>
    <w:p w14:paraId="1AC65573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1: 2 : 1 (моногибридное скрещивание)</w:t>
      </w:r>
    </w:p>
    <w:p w14:paraId="45C8D1C0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4239CB3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253F52B9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 × аа;</w:t>
      </w:r>
    </w:p>
    <w:p w14:paraId="095558EE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АаВв;</w:t>
      </w:r>
    </w:p>
    <w:p w14:paraId="2A414E25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aaBB;</w:t>
      </w:r>
    </w:p>
    <w:p w14:paraId="265FB750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× аа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10831AF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>
        <w:rPr>
          <w:rFonts w:ascii="Cambria" w:hAnsi="Cambria"/>
          <w:bCs/>
          <w:sz w:val="24"/>
          <w:szCs w:val="24"/>
          <w:lang w:val="en-US"/>
        </w:rPr>
        <w:t xml:space="preserve">    </w:t>
      </w:r>
      <w:r>
        <w:rPr>
          <w:rFonts w:ascii="Cambria" w:hAnsi="Cambria"/>
          <w:bCs/>
          <w:sz w:val="24"/>
          <w:szCs w:val="24"/>
        </w:rPr>
        <w:t>×</w:t>
      </w:r>
      <w:r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66D432" w14:textId="77777777" w:rsidR="00444703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АаВв × аавв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DE78942" w14:textId="77777777" w:rsidR="00444703" w:rsidRPr="009F644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× Аа</w:t>
      </w:r>
      <w:r w:rsidRPr="009F644F">
        <w:rPr>
          <w:rFonts w:ascii="Cambria" w:hAnsi="Cambria"/>
          <w:bCs/>
          <w:sz w:val="24"/>
          <w:szCs w:val="24"/>
        </w:rPr>
        <w:t>.</w:t>
      </w:r>
    </w:p>
    <w:p w14:paraId="668995FF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74C3C91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2BC53D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DE9AF7C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DE0FE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Родители гомозиготы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EAD4BE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46091A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81406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Кодоминирование;</w:t>
      </w:r>
    </w:p>
    <w:p w14:paraId="6284DB08" w14:textId="77777777" w:rsidR="00444703" w:rsidRPr="006C7CE4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>двойные гомозиготы.</w:t>
      </w:r>
    </w:p>
    <w:p w14:paraId="1DD3AC3B" w14:textId="77777777" w:rsidR="0021554B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83239B" w14:textId="77777777" w:rsidR="0021554B" w:rsidRPr="00433D5F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F9D8C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64FE6AF0" w14:textId="77777777" w:rsidR="00444703" w:rsidRPr="00CF07B7" w:rsidRDefault="00CF07B7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CF07B7">
        <w:rPr>
          <w:rFonts w:ascii="Cambria" w:hAnsi="Cambria"/>
          <w:bCs/>
          <w:i/>
          <w:sz w:val="24"/>
          <w:szCs w:val="24"/>
        </w:rPr>
        <w:t>Вариант 1</w:t>
      </w:r>
    </w:p>
    <w:p w14:paraId="0F5963D0" w14:textId="77777777" w:rsidR="00444703" w:rsidRPr="00433D5F" w:rsidRDefault="00444703" w:rsidP="00444703">
      <w:pPr>
        <w:framePr w:hSpace="180" w:wrap="around" w:vAnchor="text" w:hAnchor="margin" w:y="211"/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tbl>
      <w:tblPr>
        <w:tblpPr w:leftFromText="180" w:rightFromText="180" w:vertAnchor="text" w:horzAnchor="margin" w:tblpY="21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03BE2C00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56E83E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188FE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54803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C83AF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89EB6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1946C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36A3C215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AA357" w14:textId="77777777" w:rsidR="00444703" w:rsidRPr="004C0127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>Генотипы родителей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901F1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636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383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3D65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1427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</w:tr>
      <w:tr w:rsidR="00444703" w:rsidRPr="00433D5F" w14:paraId="6C6BB1A3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7605" w14:textId="77777777" w:rsidR="00444703" w:rsidRPr="004C0127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 xml:space="preserve">Условия, при которых </w:t>
            </w:r>
            <w:r>
              <w:rPr>
                <w:rFonts w:ascii="Cambria" w:hAnsi="Cambria"/>
                <w:bCs/>
                <w:sz w:val="24"/>
                <w:szCs w:val="24"/>
              </w:rPr>
              <w:t xml:space="preserve">можно </w:t>
            </w:r>
            <w:r w:rsidRPr="004C0127">
              <w:rPr>
                <w:rFonts w:ascii="Cambria" w:hAnsi="Cambria"/>
                <w:bCs/>
                <w:sz w:val="24"/>
                <w:szCs w:val="24"/>
              </w:rPr>
              <w:t>получить данное 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8837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7D1F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F19E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0ED8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4324" w14:textId="77777777" w:rsidR="00444703" w:rsidRPr="009F468C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7A8ABA4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718ACE1" w14:textId="77777777" w:rsidR="00444703" w:rsidRDefault="00444703" w:rsidP="0044470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0F7A205" w14:textId="74938ECB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70F42A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2</w:t>
      </w:r>
    </w:p>
    <w:p w14:paraId="5F7CDA48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53CEEAC0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4410A57C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(дигибридное скрещивание)</w:t>
      </w:r>
    </w:p>
    <w:p w14:paraId="4DA968CD" w14:textId="4BACB6EA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</w:t>
      </w:r>
      <w:r w:rsidR="00E25E77">
        <w:rPr>
          <w:rFonts w:ascii="Cambria" w:hAnsi="Cambria"/>
          <w:bCs/>
          <w:sz w:val="24"/>
          <w:szCs w:val="24"/>
        </w:rPr>
        <w:t xml:space="preserve"> </w:t>
      </w:r>
      <w:r w:rsidRPr="00345397">
        <w:rPr>
          <w:rFonts w:ascii="Cambria" w:hAnsi="Cambria"/>
          <w:bCs/>
          <w:sz w:val="24"/>
          <w:szCs w:val="24"/>
        </w:rPr>
        <w:t>: 2 : 1 (моногибридное скрещивание)</w:t>
      </w:r>
    </w:p>
    <w:p w14:paraId="772669BE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  <w:lang w:val="en-US"/>
        </w:rPr>
        <w:t xml:space="preserve">9 </w:t>
      </w:r>
      <w:r w:rsidRPr="00345397">
        <w:rPr>
          <w:rFonts w:ascii="Cambria" w:hAnsi="Cambria"/>
          <w:bCs/>
          <w:sz w:val="24"/>
          <w:szCs w:val="24"/>
        </w:rPr>
        <w:t>: 3 : 4 (дигибридное скрещивание)</w:t>
      </w:r>
    </w:p>
    <w:p w14:paraId="17B3A61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 : 1 (моногибридное скрещивание)</w:t>
      </w:r>
    </w:p>
    <w:p w14:paraId="61F7BB2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 : 1 : 1 :1 (моногибридное скрещивание)</w:t>
      </w:r>
    </w:p>
    <w:p w14:paraId="77D408EE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C67880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4ADA27DE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 × аа;</w:t>
      </w:r>
    </w:p>
    <w:p w14:paraId="2E3859C0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АаВв;</w:t>
      </w:r>
    </w:p>
    <w:p w14:paraId="42D7D605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aaBB;</w:t>
      </w:r>
    </w:p>
    <w:p w14:paraId="6D3A4B4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 × аа;</w:t>
      </w:r>
    </w:p>
    <w:p w14:paraId="70674F0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 </w:t>
      </w:r>
      <w:r w:rsidRPr="00345397">
        <w:rPr>
          <w:rFonts w:ascii="Cambria" w:hAnsi="Cambria"/>
          <w:bCs/>
          <w:sz w:val="24"/>
          <w:szCs w:val="24"/>
        </w:rPr>
        <w:t>×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</w:rPr>
        <w:t>;</w:t>
      </w:r>
    </w:p>
    <w:p w14:paraId="465027E5" w14:textId="77777777" w:rsidR="00CF07B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АаВв × аавв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C176060" w14:textId="77777777" w:rsidR="00CF07B7" w:rsidRPr="009F644F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× Аа</w:t>
      </w:r>
      <w:r w:rsidRPr="009F644F">
        <w:rPr>
          <w:rFonts w:ascii="Cambria" w:hAnsi="Cambria"/>
          <w:bCs/>
          <w:sz w:val="24"/>
          <w:szCs w:val="24"/>
        </w:rPr>
        <w:t>.</w:t>
      </w:r>
    </w:p>
    <w:p w14:paraId="77D8F0BA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981611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D9365D0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B5BC05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AF564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Родители гомозиготы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EA4D49F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7DA2B0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D72C5A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Кодоминирование;</w:t>
      </w:r>
    </w:p>
    <w:p w14:paraId="43CD608C" w14:textId="77777777" w:rsidR="00CF07B7" w:rsidRPr="006C7CE4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>двойные гомозиготы.</w:t>
      </w:r>
    </w:p>
    <w:p w14:paraId="38FDAB68" w14:textId="77777777" w:rsidR="00CF07B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A598BC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9E149F9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62DFC207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3D2367F3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CF07B7" w:rsidRPr="00433D5F" w14:paraId="4A7C58E4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57B437" w14:textId="77777777" w:rsidR="00CF07B7" w:rsidRPr="00433D5F" w:rsidRDefault="00CF07B7" w:rsidP="00DE611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A95AC7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0C51FF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B264F9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D88D48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B0ECE2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CF07B7" w:rsidRPr="00433D5F" w14:paraId="165235F0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04E9" w14:textId="77777777" w:rsidR="00CF07B7" w:rsidRPr="00433D5F" w:rsidRDefault="00CF07B7" w:rsidP="00DE611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>Генотипы родителей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2F91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AE1C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393F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EDE5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3306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CF07B7" w:rsidRPr="00433D5F" w14:paraId="1211B100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BF9F9" w14:textId="77777777" w:rsidR="00CF07B7" w:rsidRPr="00433D5F" w:rsidRDefault="00CF07B7" w:rsidP="00DE611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 xml:space="preserve">Условия, при которых </w:t>
            </w:r>
            <w:r>
              <w:rPr>
                <w:rFonts w:ascii="Cambria" w:hAnsi="Cambria"/>
                <w:bCs/>
                <w:sz w:val="24"/>
                <w:szCs w:val="24"/>
              </w:rPr>
              <w:t xml:space="preserve">можно </w:t>
            </w:r>
            <w:r w:rsidRPr="004C0127">
              <w:rPr>
                <w:rFonts w:ascii="Cambria" w:hAnsi="Cambria"/>
                <w:bCs/>
                <w:sz w:val="24"/>
                <w:szCs w:val="24"/>
              </w:rPr>
              <w:t>получить данное 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B1BA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188A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5C98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13B9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9E9C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</w:tr>
    </w:tbl>
    <w:p w14:paraId="4BBFF6CF" w14:textId="77777777" w:rsidR="00CF07B7" w:rsidRDefault="00CF07B7" w:rsidP="00CF07B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6C4AAD" w14:textId="77777777" w:rsidR="00CF07B7" w:rsidRDefault="00CF07B7" w:rsidP="00CF07B7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983FA84" w14:textId="0C5B431C" w:rsidR="00444703" w:rsidRPr="008F2A41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40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377D51">
        <w:rPr>
          <w:rFonts w:ascii="Cambria" w:hAnsi="Cambria"/>
          <w:b/>
          <w:color w:val="FF0000"/>
          <w:sz w:val="28"/>
          <w:szCs w:val="24"/>
        </w:rPr>
        <w:t>4</w:t>
      </w:r>
      <w:r>
        <w:rPr>
          <w:rFonts w:ascii="Cambria" w:hAnsi="Cambria"/>
          <w:b/>
          <w:color w:val="FF0000"/>
          <w:sz w:val="28"/>
          <w:szCs w:val="24"/>
        </w:rPr>
        <w:t>5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) – 5 </w:t>
      </w:r>
      <w:r w:rsidRPr="00433D5F">
        <w:rPr>
          <w:rFonts w:ascii="Cambria" w:hAnsi="Cambria"/>
          <w:b/>
          <w:color w:val="FF0000"/>
          <w:sz w:val="28"/>
          <w:szCs w:val="24"/>
        </w:rPr>
        <w:t>баллов</w:t>
      </w:r>
    </w:p>
    <w:p w14:paraId="272E5812" w14:textId="77777777" w:rsidR="00444703" w:rsidRPr="00433D5F" w:rsidRDefault="00495C9B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7F57445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к какой группе организмов относится данная палеонтологическая находка и укажите примерный период существования этой группы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E7A4AB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:rsidRPr="00433D5F" w14:paraId="45EA8DEC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12B8B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 w:rsidRPr="00F33C6A"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F50BD5D" wp14:editId="777D64D6">
                  <wp:extent cx="2159000" cy="1612900"/>
                  <wp:effectExtent l="0" t="0" r="0" b="6350"/>
                  <wp:docPr id="4215" name="Рисунок 4215" descr="Слайд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03DE7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0924D98" wp14:editId="27B790C5">
                  <wp:extent cx="2159000" cy="1619250"/>
                  <wp:effectExtent l="0" t="0" r="0" b="0"/>
                  <wp:docPr id="4214" name="Рисунок 4214" descr="Слайд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3888E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8399328" wp14:editId="63CF4B35">
                  <wp:extent cx="2159000" cy="1619250"/>
                  <wp:effectExtent l="0" t="0" r="0" b="0"/>
                  <wp:docPr id="4213" name="Рисунок 4213" descr="Слайд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лайд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3BEBD5D4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36482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2851CC1" wp14:editId="67ACCC30">
                  <wp:extent cx="2159000" cy="1619250"/>
                  <wp:effectExtent l="0" t="0" r="0" b="0"/>
                  <wp:docPr id="4212" name="Рисунок 4212" descr="Слайд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3BDE5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B22307E" wp14:editId="19AB308F">
                  <wp:extent cx="2159000" cy="1619250"/>
                  <wp:effectExtent l="0" t="0" r="0" b="0"/>
                  <wp:docPr id="4211" name="Рисунок 4211" descr="Слайд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8DEE6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176E94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9E10D2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Группа организмов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1D36E8" w:rsidRPr="001D36E8">
        <w:rPr>
          <w:rFonts w:ascii="Cambria" w:hAnsi="Cambria"/>
          <w:b/>
          <w:bCs/>
          <w:sz w:val="24"/>
          <w:szCs w:val="24"/>
        </w:rPr>
        <w:t xml:space="preserve"> </w:t>
      </w:r>
      <w:r w:rsidR="001D36E8">
        <w:rPr>
          <w:rFonts w:ascii="Cambria" w:hAnsi="Cambria"/>
          <w:b/>
          <w:bCs/>
          <w:sz w:val="24"/>
          <w:szCs w:val="24"/>
        </w:rPr>
        <w:t>названия групп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9C29DBC" w14:textId="77777777" w:rsidR="00444703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Аммониты</w:t>
      </w:r>
      <w:r>
        <w:rPr>
          <w:rFonts w:ascii="Cambria" w:hAnsi="Cambria"/>
          <w:bCs/>
          <w:sz w:val="24"/>
          <w:szCs w:val="24"/>
          <w:lang w:val="en-US"/>
        </w:rPr>
        <w:t xml:space="preserve"> (Ammonoidea)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2A05D7" w14:textId="77777777" w:rsidR="00444703" w:rsidRPr="00F66985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66985">
        <w:rPr>
          <w:rFonts w:ascii="Cambria" w:hAnsi="Cambria"/>
          <w:bCs/>
          <w:sz w:val="24"/>
          <w:szCs w:val="24"/>
        </w:rPr>
        <w:t>Ихтиозавры (Ichthyosauria)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392F136D" w14:textId="77777777" w:rsidR="00444703" w:rsidRPr="00433D5F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Эдиакарская (вендская) биота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E08FC0F" w14:textId="77777777" w:rsidR="00444703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Трилобиты (</w:t>
      </w:r>
      <w:r>
        <w:rPr>
          <w:rFonts w:ascii="Cambria" w:hAnsi="Cambria"/>
          <w:bCs/>
          <w:sz w:val="24"/>
          <w:szCs w:val="24"/>
          <w:lang w:val="en-US"/>
        </w:rPr>
        <w:t>Trilobita)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9BAC5E2" w14:textId="77777777" w:rsidR="00444703" w:rsidRPr="006E6837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E6837">
        <w:rPr>
          <w:rFonts w:ascii="Cambria" w:hAnsi="Cambria"/>
          <w:bCs/>
          <w:sz w:val="24"/>
          <w:szCs w:val="24"/>
          <w:lang w:val="en-US"/>
        </w:rPr>
        <w:t xml:space="preserve">Белемниты </w:t>
      </w:r>
      <w:r w:rsidRPr="006E6837">
        <w:rPr>
          <w:rFonts w:ascii="Cambria" w:hAnsi="Cambria"/>
          <w:bCs/>
          <w:sz w:val="24"/>
          <w:szCs w:val="24"/>
        </w:rPr>
        <w:t>(Belemnitida);</w:t>
      </w:r>
    </w:p>
    <w:p w14:paraId="2D46414D" w14:textId="77777777" w:rsidR="00444703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Дин</w:t>
      </w:r>
      <w:r>
        <w:rPr>
          <w:rFonts w:ascii="Cambria" w:hAnsi="Cambria"/>
          <w:bCs/>
          <w:sz w:val="24"/>
          <w:szCs w:val="24"/>
        </w:rPr>
        <w:t>озавры (Din</w:t>
      </w:r>
      <w:r>
        <w:rPr>
          <w:rFonts w:ascii="Cambria" w:hAnsi="Cambria"/>
          <w:bCs/>
          <w:sz w:val="24"/>
          <w:szCs w:val="24"/>
          <w:lang w:val="en-US"/>
        </w:rPr>
        <w:t>osauria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B43E469" w14:textId="77777777" w:rsidR="00444703" w:rsidRPr="00F66985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66985">
        <w:rPr>
          <w:rFonts w:ascii="Cambria" w:hAnsi="Cambria"/>
          <w:bCs/>
          <w:sz w:val="24"/>
          <w:szCs w:val="24"/>
        </w:rPr>
        <w:t>Брахиоподы (Brachiopoda)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769E8E3F" w14:textId="77777777" w:rsidR="00444703" w:rsidRPr="006E6837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E6837">
        <w:rPr>
          <w:rFonts w:ascii="Cambria" w:hAnsi="Cambria"/>
          <w:bCs/>
          <w:sz w:val="24"/>
          <w:szCs w:val="24"/>
        </w:rPr>
        <w:t>Плацентарные млекопитающие (Eutheria).</w:t>
      </w:r>
    </w:p>
    <w:p w14:paraId="3BC3FBB3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9BE2C2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Период существования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3F57196C" w14:textId="77777777" w:rsidR="00444703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1</w:t>
      </w:r>
      <w:r>
        <w:rPr>
          <w:rFonts w:ascii="Cambria" w:hAnsi="Cambria"/>
          <w:bCs/>
          <w:sz w:val="24"/>
          <w:szCs w:val="24"/>
        </w:rPr>
        <w:t>,8</w:t>
      </w:r>
      <w:r>
        <w:rPr>
          <w:rFonts w:ascii="Cambria" w:hAnsi="Cambria"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Cs/>
          <w:sz w:val="24"/>
          <w:szCs w:val="24"/>
        </w:rPr>
        <w:t>1,2</w:t>
      </w:r>
      <w:r>
        <w:rPr>
          <w:rFonts w:ascii="Cambria" w:hAnsi="Cambria"/>
          <w:bCs/>
          <w:sz w:val="24"/>
          <w:szCs w:val="24"/>
          <w:lang w:val="en-US"/>
        </w:rPr>
        <w:t xml:space="preserve"> млрд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772220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525 – 255 млн </w:t>
      </w:r>
      <w:r>
        <w:rPr>
          <w:rFonts w:ascii="Cambria" w:hAnsi="Cambria"/>
          <w:bCs/>
          <w:sz w:val="24"/>
          <w:szCs w:val="24"/>
        </w:rPr>
        <w:t>лет назад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7464C996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400 – 70 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99686E3" w14:textId="77777777" w:rsidR="00444703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230 – 66 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C194FE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 xml:space="preserve">125 млн. лет </w:t>
      </w:r>
      <w:r>
        <w:rPr>
          <w:rFonts w:ascii="Cambria" w:hAnsi="Cambria"/>
          <w:bCs/>
          <w:sz w:val="24"/>
          <w:szCs w:val="24"/>
        </w:rPr>
        <w:t>назад – ныне;</w:t>
      </w:r>
    </w:p>
    <w:p w14:paraId="637DCF01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>575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="00EF4ACF">
        <w:rPr>
          <w:rFonts w:ascii="Cambria" w:hAnsi="Cambria"/>
          <w:bCs/>
          <w:sz w:val="24"/>
          <w:szCs w:val="24"/>
        </w:rPr>
        <w:t>–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>543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 xml:space="preserve">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C7B4795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500 </w:t>
      </w:r>
      <w:r w:rsidRPr="00772652">
        <w:rPr>
          <w:rFonts w:ascii="Cambria" w:hAnsi="Cambria"/>
          <w:bCs/>
          <w:sz w:val="24"/>
          <w:szCs w:val="24"/>
        </w:rPr>
        <w:t>–</w:t>
      </w:r>
      <w:r>
        <w:rPr>
          <w:rFonts w:ascii="Cambria" w:hAnsi="Cambria"/>
          <w:bCs/>
          <w:sz w:val="24"/>
          <w:szCs w:val="24"/>
        </w:rPr>
        <w:t xml:space="preserve"> 25 тыс. лет назад.</w:t>
      </w:r>
    </w:p>
    <w:p w14:paraId="50760063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F9A71C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98CD282" w14:textId="77777777" w:rsidR="00444703" w:rsidRPr="00772652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36EE046F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74B04D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9C431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C7211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4CAD9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AB817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91D03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24E7A497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CD51D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Группа организмов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9B9E" w14:textId="77777777" w:rsidR="00444703" w:rsidRPr="00772652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CD53" w14:textId="77777777" w:rsidR="00444703" w:rsidRPr="00772652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A339" w14:textId="77777777" w:rsidR="00444703" w:rsidRPr="00772652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92C8" w14:textId="77777777" w:rsidR="00444703" w:rsidRPr="00772652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CAA9" w14:textId="77777777" w:rsidR="00444703" w:rsidRPr="00772652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444703" w:rsidRPr="00433D5F" w14:paraId="2253805E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1FD9C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Период существования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31D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3191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26D8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1BE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BCBE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78706A97" w14:textId="77777777" w:rsidR="00444703" w:rsidRDefault="00444703" w:rsidP="00444703">
      <w:pPr>
        <w:rPr>
          <w:rFonts w:ascii="Cambria" w:hAnsi="Cambria"/>
          <w:b/>
          <w:color w:val="FF0000"/>
          <w:sz w:val="28"/>
          <w:szCs w:val="24"/>
          <w:lang w:val="en-US"/>
        </w:rPr>
      </w:pPr>
      <w:r>
        <w:rPr>
          <w:rFonts w:ascii="Cambria" w:hAnsi="Cambria"/>
          <w:b/>
          <w:color w:val="FF0000"/>
          <w:sz w:val="28"/>
          <w:szCs w:val="24"/>
          <w:lang w:val="en-US"/>
        </w:rPr>
        <w:br w:type="page"/>
      </w:r>
    </w:p>
    <w:p w14:paraId="052E4F1E" w14:textId="046E1D56" w:rsidR="00495C9B" w:rsidRPr="008F2A41" w:rsidRDefault="00495C9B" w:rsidP="00495C9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40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45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) – 5 </w:t>
      </w:r>
      <w:r w:rsidRPr="00433D5F">
        <w:rPr>
          <w:rFonts w:ascii="Cambria" w:hAnsi="Cambria"/>
          <w:b/>
          <w:color w:val="FF0000"/>
          <w:sz w:val="28"/>
          <w:szCs w:val="24"/>
        </w:rPr>
        <w:t>баллов</w:t>
      </w:r>
    </w:p>
    <w:p w14:paraId="5C9DF076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321ED268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к какой группе организмов относится данная палеонтологическая находка и укажите примерный период существования этой группы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637ABD11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95C9B" w:rsidRPr="00433D5F" w14:paraId="547E656D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4147B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037C7FD" wp14:editId="67000B60">
                  <wp:extent cx="2159000" cy="1619250"/>
                  <wp:effectExtent l="0" t="0" r="0" b="0"/>
                  <wp:docPr id="4543" name="Рисунок 4543" descr="Слайд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2B4AE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07C1533F" wp14:editId="1EA3448C">
                  <wp:extent cx="2159000" cy="1619250"/>
                  <wp:effectExtent l="0" t="0" r="0" b="0"/>
                  <wp:docPr id="4544" name="Рисунок 4544" descr="Слайд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A7D1C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8896C39" wp14:editId="4B09BDD8">
                  <wp:extent cx="2159000" cy="1619250"/>
                  <wp:effectExtent l="0" t="0" r="0" b="0"/>
                  <wp:docPr id="4545" name="Рисунок 4545" descr="Слайд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C9B" w:rsidRPr="00433D5F" w14:paraId="03D70E66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5E0AA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FC4DA1D" wp14:editId="4DF071C9">
                  <wp:extent cx="2159000" cy="1619250"/>
                  <wp:effectExtent l="0" t="0" r="0" b="0"/>
                  <wp:docPr id="4546" name="Рисунок 4546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899F9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C4A1166" wp14:editId="608A46AD">
                  <wp:extent cx="2159000" cy="1619250"/>
                  <wp:effectExtent l="0" t="0" r="0" b="0"/>
                  <wp:docPr id="4547" name="Рисунок 4547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7B27C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C50203D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F1C569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Группа организмов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Pr="001D36E8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названия групп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E2F33B9" w14:textId="77777777" w:rsidR="00495C9B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Аммониты</w:t>
      </w:r>
      <w:r w:rsidRPr="00495C9B">
        <w:rPr>
          <w:rFonts w:ascii="Cambria" w:hAnsi="Cambria"/>
          <w:bCs/>
          <w:sz w:val="24"/>
          <w:szCs w:val="24"/>
        </w:rPr>
        <w:t xml:space="preserve"> (Ammonoidea)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3E00D3D" w14:textId="77777777" w:rsidR="00495C9B" w:rsidRPr="00F66985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66985">
        <w:rPr>
          <w:rFonts w:ascii="Cambria" w:hAnsi="Cambria"/>
          <w:bCs/>
          <w:sz w:val="24"/>
          <w:szCs w:val="24"/>
        </w:rPr>
        <w:t>Ихтиозавры (Ichthyosauria)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45688625" w14:textId="77777777" w:rsidR="00495C9B" w:rsidRPr="00433D5F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Эдиакарская (вендская) биота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EF20FE" w14:textId="77777777" w:rsidR="00495C9B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Трилобиты (</w:t>
      </w:r>
      <w:r>
        <w:rPr>
          <w:rFonts w:ascii="Cambria" w:hAnsi="Cambria"/>
          <w:bCs/>
          <w:sz w:val="24"/>
          <w:szCs w:val="24"/>
          <w:lang w:val="en-US"/>
        </w:rPr>
        <w:t>Trilobita)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1D18B29" w14:textId="77777777" w:rsidR="00495C9B" w:rsidRPr="006E6837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E6837">
        <w:rPr>
          <w:rFonts w:ascii="Cambria" w:hAnsi="Cambria"/>
          <w:bCs/>
          <w:sz w:val="24"/>
          <w:szCs w:val="24"/>
          <w:lang w:val="en-US"/>
        </w:rPr>
        <w:t xml:space="preserve">Белемниты </w:t>
      </w:r>
      <w:r w:rsidRPr="006E6837">
        <w:rPr>
          <w:rFonts w:ascii="Cambria" w:hAnsi="Cambria"/>
          <w:bCs/>
          <w:sz w:val="24"/>
          <w:szCs w:val="24"/>
        </w:rPr>
        <w:t>(Belemnitida);</w:t>
      </w:r>
    </w:p>
    <w:p w14:paraId="6ED48A65" w14:textId="77777777" w:rsidR="00495C9B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Дин</w:t>
      </w:r>
      <w:r>
        <w:rPr>
          <w:rFonts w:ascii="Cambria" w:hAnsi="Cambria"/>
          <w:bCs/>
          <w:sz w:val="24"/>
          <w:szCs w:val="24"/>
        </w:rPr>
        <w:t>озавры (Din</w:t>
      </w:r>
      <w:r>
        <w:rPr>
          <w:rFonts w:ascii="Cambria" w:hAnsi="Cambria"/>
          <w:bCs/>
          <w:sz w:val="24"/>
          <w:szCs w:val="24"/>
          <w:lang w:val="en-US"/>
        </w:rPr>
        <w:t>osauria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ACE311C" w14:textId="77777777" w:rsidR="00495C9B" w:rsidRPr="00F66985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66985">
        <w:rPr>
          <w:rFonts w:ascii="Cambria" w:hAnsi="Cambria"/>
          <w:bCs/>
          <w:sz w:val="24"/>
          <w:szCs w:val="24"/>
        </w:rPr>
        <w:t>Брахиоподы (Brachiopoda)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033EF916" w14:textId="77777777" w:rsidR="00495C9B" w:rsidRPr="006E6837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E6837">
        <w:rPr>
          <w:rFonts w:ascii="Cambria" w:hAnsi="Cambria"/>
          <w:bCs/>
          <w:sz w:val="24"/>
          <w:szCs w:val="24"/>
        </w:rPr>
        <w:t>Плацентарные млекопитающие (Eutheria).</w:t>
      </w:r>
    </w:p>
    <w:p w14:paraId="21E6627D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E5D104F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Период существования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73476855" w14:textId="77777777" w:rsidR="00495C9B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1</w:t>
      </w:r>
      <w:r>
        <w:rPr>
          <w:rFonts w:ascii="Cambria" w:hAnsi="Cambria"/>
          <w:bCs/>
          <w:sz w:val="24"/>
          <w:szCs w:val="24"/>
        </w:rPr>
        <w:t>,8</w:t>
      </w:r>
      <w:r>
        <w:rPr>
          <w:rFonts w:ascii="Cambria" w:hAnsi="Cambria"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Cs/>
          <w:sz w:val="24"/>
          <w:szCs w:val="24"/>
        </w:rPr>
        <w:t>1,2</w:t>
      </w:r>
      <w:r>
        <w:rPr>
          <w:rFonts w:ascii="Cambria" w:hAnsi="Cambria"/>
          <w:bCs/>
          <w:sz w:val="24"/>
          <w:szCs w:val="24"/>
          <w:lang w:val="en-US"/>
        </w:rPr>
        <w:t xml:space="preserve"> млрд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57A8994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525 – 255 млн </w:t>
      </w:r>
      <w:r>
        <w:rPr>
          <w:rFonts w:ascii="Cambria" w:hAnsi="Cambria"/>
          <w:bCs/>
          <w:sz w:val="24"/>
          <w:szCs w:val="24"/>
        </w:rPr>
        <w:t>лет назад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18FCC09E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400 – 70 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763CAC" w14:textId="77777777" w:rsidR="00495C9B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230 – 66 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A027311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 xml:space="preserve">125 млн. лет </w:t>
      </w:r>
      <w:r>
        <w:rPr>
          <w:rFonts w:ascii="Cambria" w:hAnsi="Cambria"/>
          <w:bCs/>
          <w:sz w:val="24"/>
          <w:szCs w:val="24"/>
        </w:rPr>
        <w:t>назад – ныне;</w:t>
      </w:r>
    </w:p>
    <w:p w14:paraId="2B053230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>575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="00EF4ACF">
        <w:rPr>
          <w:rFonts w:ascii="Cambria" w:hAnsi="Cambria"/>
          <w:bCs/>
          <w:sz w:val="24"/>
          <w:szCs w:val="24"/>
        </w:rPr>
        <w:t>–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>543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 xml:space="preserve">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1631B35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500 </w:t>
      </w:r>
      <w:r w:rsidRPr="00772652">
        <w:rPr>
          <w:rFonts w:ascii="Cambria" w:hAnsi="Cambria"/>
          <w:bCs/>
          <w:sz w:val="24"/>
          <w:szCs w:val="24"/>
        </w:rPr>
        <w:t>–</w:t>
      </w:r>
      <w:r>
        <w:rPr>
          <w:rFonts w:ascii="Cambria" w:hAnsi="Cambria"/>
          <w:bCs/>
          <w:sz w:val="24"/>
          <w:szCs w:val="24"/>
        </w:rPr>
        <w:t xml:space="preserve"> 25 тыс. лет назад.</w:t>
      </w:r>
    </w:p>
    <w:p w14:paraId="52176378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4FDAAB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2084C2E4" w14:textId="77777777" w:rsidR="00495C9B" w:rsidRPr="00772652" w:rsidRDefault="00495C9B" w:rsidP="00495C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95C9B" w:rsidRPr="00433D5F" w14:paraId="0F9FE50F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356678" w14:textId="77777777" w:rsidR="00495C9B" w:rsidRPr="00433D5F" w:rsidRDefault="00495C9B" w:rsidP="00DE611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A8C191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16A573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D61B73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E7C91E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1B6289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95C9B" w:rsidRPr="00433D5F" w14:paraId="65D37721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2846" w14:textId="77777777" w:rsidR="00495C9B" w:rsidRPr="00433D5F" w:rsidRDefault="00495C9B" w:rsidP="00DE611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Группа организмов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CC545" w14:textId="77777777" w:rsidR="00495C9B" w:rsidRPr="00772652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8B89D" w14:textId="77777777" w:rsidR="00495C9B" w:rsidRPr="00772652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42FD" w14:textId="77777777" w:rsidR="00495C9B" w:rsidRPr="00772652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C9BD" w14:textId="77777777" w:rsidR="00495C9B" w:rsidRPr="00772652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2BBA" w14:textId="77777777" w:rsidR="00495C9B" w:rsidRPr="00772652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495C9B" w:rsidRPr="00433D5F" w14:paraId="15D141BE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10DD" w14:textId="77777777" w:rsidR="00495C9B" w:rsidRPr="00433D5F" w:rsidRDefault="00495C9B" w:rsidP="00DE611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Период существования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F35B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9DAAC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8FE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C92C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467F" w14:textId="77777777" w:rsidR="00495C9B" w:rsidRPr="00433D5F" w:rsidRDefault="00495C9B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5E81CE0F" w14:textId="62200C3F" w:rsidR="00382B43" w:rsidRPr="008C2D1C" w:rsidRDefault="00382B43" w:rsidP="00507CF7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sectPr w:rsidR="00382B43" w:rsidRPr="008C2D1C" w:rsidSect="009F61FF">
      <w:headerReference w:type="default" r:id="rId100"/>
      <w:footerReference w:type="default" r:id="rId10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F6131" w14:textId="77777777" w:rsidR="00A42048" w:rsidRDefault="00A42048" w:rsidP="001C0755">
      <w:pPr>
        <w:spacing w:after="0" w:line="240" w:lineRule="auto"/>
      </w:pPr>
      <w:r>
        <w:separator/>
      </w:r>
    </w:p>
  </w:endnote>
  <w:endnote w:type="continuationSeparator" w:id="0">
    <w:p w14:paraId="7013EA40" w14:textId="77777777" w:rsidR="00A42048" w:rsidRDefault="00A42048" w:rsidP="001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4295821"/>
      <w:docPartObj>
        <w:docPartGallery w:val="Page Numbers (Bottom of Page)"/>
        <w:docPartUnique/>
      </w:docPartObj>
    </w:sdtPr>
    <w:sdtEndPr/>
    <w:sdtContent>
      <w:p w14:paraId="52415854" w14:textId="77777777" w:rsidR="00C0170B" w:rsidRDefault="00C0170B" w:rsidP="00A81AB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7F1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55A8F" w14:textId="77777777" w:rsidR="00A42048" w:rsidRDefault="00A42048" w:rsidP="001C0755">
      <w:pPr>
        <w:spacing w:after="0" w:line="240" w:lineRule="auto"/>
      </w:pPr>
      <w:r>
        <w:separator/>
      </w:r>
    </w:p>
  </w:footnote>
  <w:footnote w:type="continuationSeparator" w:id="0">
    <w:p w14:paraId="27DD934C" w14:textId="77777777" w:rsidR="00A42048" w:rsidRDefault="00A42048" w:rsidP="001C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E9CDA" w14:textId="0F9FB771" w:rsidR="00C0170B" w:rsidRPr="00504511" w:rsidRDefault="00DD0724" w:rsidP="001C0755">
    <w:pPr>
      <w:pStyle w:val="a7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  <w:sz w:val="20"/>
        <w:szCs w:val="20"/>
      </w:rPr>
    </w:pPr>
    <w:r>
      <w:rPr>
        <w:rFonts w:ascii="Cambria" w:hAnsi="Cambria"/>
        <w:i/>
        <w:sz w:val="20"/>
        <w:szCs w:val="20"/>
      </w:rPr>
      <w:t>Ответы на з</w:t>
    </w:r>
    <w:r w:rsidR="00C0170B" w:rsidRPr="00504511">
      <w:rPr>
        <w:rFonts w:ascii="Cambria" w:hAnsi="Cambria"/>
        <w:i/>
        <w:sz w:val="20"/>
        <w:szCs w:val="20"/>
      </w:rPr>
      <w:t>адания закл</w:t>
    </w:r>
    <w:r>
      <w:rPr>
        <w:rFonts w:ascii="Cambria" w:hAnsi="Cambria"/>
        <w:i/>
        <w:sz w:val="20"/>
        <w:szCs w:val="20"/>
      </w:rPr>
      <w:t>.</w:t>
    </w:r>
    <w:r w:rsidR="00C0170B" w:rsidRPr="00504511">
      <w:rPr>
        <w:rFonts w:ascii="Cambria" w:hAnsi="Cambria"/>
        <w:i/>
        <w:sz w:val="20"/>
        <w:szCs w:val="20"/>
      </w:rPr>
      <w:t xml:space="preserve"> этапа </w:t>
    </w:r>
    <w:r w:rsidR="00C0170B" w:rsidRPr="00504511">
      <w:rPr>
        <w:rFonts w:ascii="Cambria" w:hAnsi="Cambria"/>
        <w:i/>
        <w:sz w:val="20"/>
        <w:szCs w:val="20"/>
        <w:lang w:val="en-US"/>
      </w:rPr>
      <w:t>Phystech</w:t>
    </w:r>
    <w:r w:rsidR="00C0170B" w:rsidRPr="00504511">
      <w:rPr>
        <w:rFonts w:ascii="Cambria" w:hAnsi="Cambria"/>
        <w:i/>
        <w:sz w:val="20"/>
        <w:szCs w:val="20"/>
      </w:rPr>
      <w:t>.</w:t>
    </w:r>
    <w:r w:rsidR="00C0170B" w:rsidRPr="00504511">
      <w:rPr>
        <w:rFonts w:ascii="Cambria" w:hAnsi="Cambria"/>
        <w:i/>
        <w:sz w:val="20"/>
        <w:szCs w:val="20"/>
        <w:lang w:val="en-US"/>
      </w:rPr>
      <w:t>International</w:t>
    </w:r>
    <w:r w:rsidR="00C0170B" w:rsidRPr="00504511">
      <w:rPr>
        <w:rFonts w:ascii="Cambria" w:hAnsi="Cambria"/>
        <w:i/>
        <w:sz w:val="20"/>
        <w:szCs w:val="20"/>
      </w:rPr>
      <w:t xml:space="preserve"> по биологии 2020/21 уч.год</w:t>
    </w:r>
    <w:r w:rsidR="00C0170B" w:rsidRPr="00504511">
      <w:rPr>
        <w:rFonts w:ascii="Cambria" w:hAnsi="Cambria"/>
        <w:i/>
        <w:sz w:val="20"/>
        <w:szCs w:val="20"/>
      </w:rPr>
      <w:tab/>
    </w:r>
    <w:r w:rsidR="00C0170B" w:rsidRPr="00504511">
      <w:rPr>
        <w:rFonts w:ascii="Cambria" w:hAnsi="Cambria"/>
        <w:b/>
        <w:i/>
        <w:color w:val="FF0000"/>
        <w:sz w:val="20"/>
        <w:szCs w:val="20"/>
      </w:rPr>
      <w:t>ВЫПУСКНОЙ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15" w15:restartNumberingAfterBreak="0">
    <w:nsid w:val="002F26A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3B16B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EE4B5C"/>
    <w:multiLevelType w:val="hybridMultilevel"/>
    <w:tmpl w:val="B68C9E8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11938B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013610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01486763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1B067B8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1D861F9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01F82A2E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151D3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2936343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03230707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34C2598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3CA79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0421215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462D1C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4A14D7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052F06C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05843B0D"/>
    <w:multiLevelType w:val="hybridMultilevel"/>
    <w:tmpl w:val="75FEF926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58A2ED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06022FA8"/>
    <w:multiLevelType w:val="hybridMultilevel"/>
    <w:tmpl w:val="6D6AFB9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7ABE620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6337F6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068A0B5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07866266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07C414B8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7E33FB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07EE67C2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7F9166E"/>
    <w:multiLevelType w:val="hybridMultilevel"/>
    <w:tmpl w:val="47A6405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E97570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E4FB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09AF33CB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9E42CA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09ED761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A1F7E8D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9" w15:restartNumberingAfterBreak="0">
    <w:nsid w:val="0ABA400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0AC420EF"/>
    <w:multiLevelType w:val="singleLevel"/>
    <w:tmpl w:val="0000000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1" w15:restartNumberingAfterBreak="0">
    <w:nsid w:val="0B363E14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BA866C7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BAB49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0BBD7D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0C333778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0CBB1C92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E263C8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D1D355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0D66302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0DC311FD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0E784C6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0F3935E0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0FEC0DA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02E6CB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07B6F8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10A11543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11145B78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1CC66E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12236E0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26A13A7"/>
    <w:multiLevelType w:val="singleLevel"/>
    <w:tmpl w:val="0000000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71" w15:restartNumberingAfterBreak="0">
    <w:nsid w:val="12AB5E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32B14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3BB1C04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142C118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44D7FE6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6" w15:restartNumberingAfterBreak="0">
    <w:nsid w:val="145E14B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4E53A3F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533768C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594122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1" w15:restartNumberingAfterBreak="0">
    <w:nsid w:val="15D540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16E16414"/>
    <w:multiLevelType w:val="hybridMultilevel"/>
    <w:tmpl w:val="6B1ED37C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7930B2A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4" w15:restartNumberingAfterBreak="0">
    <w:nsid w:val="17F679B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83B444E"/>
    <w:multiLevelType w:val="hybridMultilevel"/>
    <w:tmpl w:val="432EAAF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84B3D7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87F77F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1880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188279DC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A4F746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1AC120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2" w15:restartNumberingAfterBreak="0">
    <w:nsid w:val="1AC53A32"/>
    <w:multiLevelType w:val="hybridMultilevel"/>
    <w:tmpl w:val="A4864428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B413FAF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B5E298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1BC21796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CCE4B57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CF942F9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8" w15:restartNumberingAfterBreak="0">
    <w:nsid w:val="1D0907B7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D3B15CA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DCE2E4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E2C2F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2" w15:restartNumberingAfterBreak="0">
    <w:nsid w:val="1E571928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E9B552B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EC22D8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EF960AE"/>
    <w:multiLevelType w:val="hybridMultilevel"/>
    <w:tmpl w:val="E2A0B31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FEE279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7" w15:restartNumberingAfterBreak="0">
    <w:nsid w:val="201E4E45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02A1B4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0812B0C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12F4B52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1543AE8"/>
    <w:multiLevelType w:val="hybridMultilevel"/>
    <w:tmpl w:val="3D1E23B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2180530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1864FD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20A014C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2531511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2543B97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23286C8D"/>
    <w:multiLevelType w:val="hybridMultilevel"/>
    <w:tmpl w:val="6318285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34841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9" w15:restartNumberingAfterBreak="0">
    <w:nsid w:val="235954C1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23DD0E49"/>
    <w:multiLevelType w:val="hybridMultilevel"/>
    <w:tmpl w:val="60088CA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24173A9C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46A24B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4D240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54A41F5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5" w15:restartNumberingAfterBreak="0">
    <w:nsid w:val="25A434E3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5F2633F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7" w15:restartNumberingAfterBreak="0">
    <w:nsid w:val="26386F0D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8" w15:restartNumberingAfterBreak="0">
    <w:nsid w:val="269424F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6F661D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71170BD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31" w15:restartNumberingAfterBreak="0">
    <w:nsid w:val="27BF011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7D314FA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81D1F77"/>
    <w:multiLevelType w:val="multilevel"/>
    <w:tmpl w:val="D5EEB41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837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5" w15:restartNumberingAfterBreak="0">
    <w:nsid w:val="2868475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6" w15:restartNumberingAfterBreak="0">
    <w:nsid w:val="288373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7" w15:restartNumberingAfterBreak="0">
    <w:nsid w:val="288E1C53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8" w15:restartNumberingAfterBreak="0">
    <w:nsid w:val="296961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A73261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AAF27E9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B4351DE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B4D53B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B9655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B9D61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5" w15:restartNumberingAfterBreak="0">
    <w:nsid w:val="2BCE2CC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6" w15:restartNumberingAfterBreak="0">
    <w:nsid w:val="2D415B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7" w15:restartNumberingAfterBreak="0">
    <w:nsid w:val="2D873E4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F1730C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9" w15:restartNumberingAfterBreak="0">
    <w:nsid w:val="2F4655B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F7D1132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51" w15:restartNumberingAfterBreak="0">
    <w:nsid w:val="2FF802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2" w15:restartNumberingAfterBreak="0">
    <w:nsid w:val="313D31C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22F7BB6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4" w15:restartNumberingAfterBreak="0">
    <w:nsid w:val="32A35F1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2B86C6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6" w15:restartNumberingAfterBreak="0">
    <w:nsid w:val="32DC6CDF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3283D01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341054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9" w15:restartNumberingAfterBreak="0">
    <w:nsid w:val="346838FA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0" w15:restartNumberingAfterBreak="0">
    <w:nsid w:val="34C53846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4CA5FC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54601A3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576224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64C391B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5" w15:restartNumberingAfterBreak="0">
    <w:nsid w:val="3694049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6" w15:restartNumberingAfterBreak="0">
    <w:nsid w:val="371F60C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7" w15:restartNumberingAfterBreak="0">
    <w:nsid w:val="374E648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76D190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9" w15:restartNumberingAfterBreak="0">
    <w:nsid w:val="38182DB1"/>
    <w:multiLevelType w:val="hybridMultilevel"/>
    <w:tmpl w:val="9B940668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859645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A9073C4"/>
    <w:multiLevelType w:val="hybridMultilevel"/>
    <w:tmpl w:val="CB90C8D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 w15:restartNumberingAfterBreak="0">
    <w:nsid w:val="3C0251A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D0D513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D7620E0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E267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6" w15:restartNumberingAfterBreak="0">
    <w:nsid w:val="3E2A06BB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ED540D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8" w15:restartNumberingAfterBreak="0">
    <w:nsid w:val="402F7CF9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03C7BCC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40CD453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12B44F0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14546C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14D6A6D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1BA50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5" w15:restartNumberingAfterBreak="0">
    <w:nsid w:val="42A335A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6" w15:restartNumberingAfterBreak="0">
    <w:nsid w:val="4415290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4716392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4E0784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9" w15:restartNumberingAfterBreak="0">
    <w:nsid w:val="458822DA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0" w15:restartNumberingAfterBreak="0">
    <w:nsid w:val="459072B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47473D6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8220B6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3" w15:restartNumberingAfterBreak="0">
    <w:nsid w:val="48524616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8C9005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5" w15:restartNumberingAfterBreak="0">
    <w:nsid w:val="49550805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6" w15:restartNumberingAfterBreak="0">
    <w:nsid w:val="4A0F605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A2F1ED4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4A7B1E9C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99" w15:restartNumberingAfterBreak="0">
    <w:nsid w:val="4B220D5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0" w15:restartNumberingAfterBreak="0">
    <w:nsid w:val="4B7165E9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1" w15:restartNumberingAfterBreak="0">
    <w:nsid w:val="4B76283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2" w15:restartNumberingAfterBreak="0">
    <w:nsid w:val="4BEA13A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3" w15:restartNumberingAfterBreak="0">
    <w:nsid w:val="4D0206D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4" w15:restartNumberingAfterBreak="0">
    <w:nsid w:val="4D9478E2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6" w15:restartNumberingAfterBreak="0">
    <w:nsid w:val="4DD53A1E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7" w15:restartNumberingAfterBreak="0">
    <w:nsid w:val="4DEC097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8" w15:restartNumberingAfterBreak="0">
    <w:nsid w:val="4E597FF4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9" w15:restartNumberingAfterBreak="0">
    <w:nsid w:val="4EE87165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F246E1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1" w15:restartNumberingAfterBreak="0">
    <w:nsid w:val="50022BE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0B20F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3" w15:restartNumberingAfterBreak="0">
    <w:nsid w:val="51AD1F6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4" w15:restartNumberingAfterBreak="0">
    <w:nsid w:val="5213575F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5" w15:restartNumberingAfterBreak="0">
    <w:nsid w:val="526F389F"/>
    <w:multiLevelType w:val="singleLevel"/>
    <w:tmpl w:val="0000000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216" w15:restartNumberingAfterBreak="0">
    <w:nsid w:val="528B7370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7" w15:restartNumberingAfterBreak="0">
    <w:nsid w:val="5372107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38F5B9F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3CE5C32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549B7E2D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553F2702"/>
    <w:multiLevelType w:val="singleLevel"/>
    <w:tmpl w:val="0000000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2" w15:restartNumberingAfterBreak="0">
    <w:nsid w:val="558D4259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55EF73A0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65C4C3D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56F7093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6" w15:restartNumberingAfterBreak="0">
    <w:nsid w:val="57790F7A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7" w15:restartNumberingAfterBreak="0">
    <w:nsid w:val="580863D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8" w15:restartNumberingAfterBreak="0">
    <w:nsid w:val="597F19E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9" w15:restartNumberingAfterBreak="0">
    <w:nsid w:val="59C17CB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A1358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1" w15:restartNumberingAfterBreak="0">
    <w:nsid w:val="5AF06D31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5BD36ED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3" w15:restartNumberingAfterBreak="0">
    <w:nsid w:val="5BDF3EF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5BE22FC6"/>
    <w:multiLevelType w:val="hybridMultilevel"/>
    <w:tmpl w:val="112ACEFA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C3D66EE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5C81786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5D1E185D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D721E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9" w15:restartNumberingAfterBreak="0">
    <w:nsid w:val="5DA96D54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5DC6384F"/>
    <w:multiLevelType w:val="hybridMultilevel"/>
    <w:tmpl w:val="AE2A1E3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5E330B8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2" w15:restartNumberingAfterBreak="0">
    <w:nsid w:val="5E78741D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5ED9027B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6" w15:restartNumberingAfterBreak="0">
    <w:nsid w:val="5F74355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5F964B86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601B2B4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03E6E2D"/>
    <w:multiLevelType w:val="singleLevel"/>
    <w:tmpl w:val="0000000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50" w15:restartNumberingAfterBreak="0">
    <w:nsid w:val="608E5FD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0975D7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0A029FB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0F6199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4" w15:restartNumberingAfterBreak="0">
    <w:nsid w:val="618037A1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627315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6" w15:restartNumberingAfterBreak="0">
    <w:nsid w:val="62E93D9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7" w15:restartNumberingAfterBreak="0">
    <w:nsid w:val="630C1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8" w15:restartNumberingAfterBreak="0">
    <w:nsid w:val="634803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9" w15:restartNumberingAfterBreak="0">
    <w:nsid w:val="63DB22B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63EC17D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40D235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6479319D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63" w15:restartNumberingAfterBreak="0">
    <w:nsid w:val="651065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4" w15:restartNumberingAfterBreak="0">
    <w:nsid w:val="651E0769"/>
    <w:multiLevelType w:val="hybridMultilevel"/>
    <w:tmpl w:val="FDFC642E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652B5F9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65C04CB8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661504C8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6A801AC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6AB0A1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66F9240B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677E2A3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2" w15:restartNumberingAfterBreak="0">
    <w:nsid w:val="684E4EF5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6903568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4" w15:restartNumberingAfterBreak="0">
    <w:nsid w:val="69662ED0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5" w15:restartNumberingAfterBreak="0">
    <w:nsid w:val="698851A1"/>
    <w:multiLevelType w:val="hybridMultilevel"/>
    <w:tmpl w:val="E2580DF0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69EF342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6A273377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6A2F4E0D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9" w15:restartNumberingAfterBreak="0">
    <w:nsid w:val="6AB8545F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6B0A2C91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1" w15:restartNumberingAfterBreak="0">
    <w:nsid w:val="6CC76B17"/>
    <w:multiLevelType w:val="singleLevel"/>
    <w:tmpl w:val="55727F8A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i w:val="0"/>
        <w:lang w:val="en-US"/>
      </w:rPr>
    </w:lvl>
  </w:abstractNum>
  <w:abstractNum w:abstractNumId="282" w15:restartNumberingAfterBreak="0">
    <w:nsid w:val="6CD3264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6D15164F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6D825E4A"/>
    <w:multiLevelType w:val="hybridMultilevel"/>
    <w:tmpl w:val="AF2CC6FE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6D937DB0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6DAE77C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7" w15:restartNumberingAfterBreak="0">
    <w:nsid w:val="6DB92ADD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6EEB0FDF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6FC35C42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01A613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1" w15:restartNumberingAfterBreak="0">
    <w:nsid w:val="70886430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70AB1656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71FE7B7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72282A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5" w15:restartNumberingAfterBreak="0">
    <w:nsid w:val="72F85C5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35A24C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43A3893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5367BA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54B0ED5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300" w15:restartNumberingAfterBreak="0">
    <w:nsid w:val="75657DCC"/>
    <w:multiLevelType w:val="hybridMultilevel"/>
    <w:tmpl w:val="7384FA3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5A91AE5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75B4437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76350E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67A6E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76FD0A9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77EA2A4A"/>
    <w:multiLevelType w:val="hybridMultilevel"/>
    <w:tmpl w:val="32F66914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7" w15:restartNumberingAfterBreak="0">
    <w:nsid w:val="781B0488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78F51274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9" w15:restartNumberingAfterBreak="0">
    <w:nsid w:val="79045F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0" w15:restartNumberingAfterBreak="0">
    <w:nsid w:val="79BE3DF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79C011B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7A5144D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3" w15:restartNumberingAfterBreak="0">
    <w:nsid w:val="7ADD469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4" w15:restartNumberingAfterBreak="0">
    <w:nsid w:val="7B50041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B791F5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6" w15:restartNumberingAfterBreak="0">
    <w:nsid w:val="7B8A35C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7" w15:restartNumberingAfterBreak="0">
    <w:nsid w:val="7BEA1EB1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C371311"/>
    <w:multiLevelType w:val="hybridMultilevel"/>
    <w:tmpl w:val="48F8CBD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9" w15:restartNumberingAfterBreak="0">
    <w:nsid w:val="7CB5765A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7CD67FF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1" w15:restartNumberingAfterBreak="0">
    <w:nsid w:val="7CD9582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7CF45FB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E5D05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4" w15:restartNumberingAfterBreak="0">
    <w:nsid w:val="7EFE23FA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7F680B1B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7F874019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7FBA4C3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5"/>
  </w:num>
  <w:num w:numId="2">
    <w:abstractNumId w:val="37"/>
  </w:num>
  <w:num w:numId="3">
    <w:abstractNumId w:val="166"/>
  </w:num>
  <w:num w:numId="4">
    <w:abstractNumId w:val="294"/>
  </w:num>
  <w:num w:numId="5">
    <w:abstractNumId w:val="144"/>
  </w:num>
  <w:num w:numId="6">
    <w:abstractNumId w:val="323"/>
  </w:num>
  <w:num w:numId="7">
    <w:abstractNumId w:val="129"/>
  </w:num>
  <w:num w:numId="8">
    <w:abstractNumId w:val="36"/>
  </w:num>
  <w:num w:numId="9">
    <w:abstractNumId w:val="98"/>
  </w:num>
  <w:num w:numId="10">
    <w:abstractNumId w:val="30"/>
  </w:num>
  <w:num w:numId="11">
    <w:abstractNumId w:val="79"/>
  </w:num>
  <w:num w:numId="12">
    <w:abstractNumId w:val="0"/>
  </w:num>
  <w:num w:numId="13">
    <w:abstractNumId w:val="1"/>
  </w:num>
  <w:num w:numId="14">
    <w:abstractNumId w:val="2"/>
  </w:num>
  <w:num w:numId="15">
    <w:abstractNumId w:val="249"/>
  </w:num>
  <w:num w:numId="16">
    <w:abstractNumId w:val="221"/>
  </w:num>
  <w:num w:numId="17">
    <w:abstractNumId w:val="226"/>
  </w:num>
  <w:num w:numId="18">
    <w:abstractNumId w:val="3"/>
  </w:num>
  <w:num w:numId="19">
    <w:abstractNumId w:val="4"/>
  </w:num>
  <w:num w:numId="20">
    <w:abstractNumId w:val="5"/>
  </w:num>
  <w:num w:numId="21">
    <w:abstractNumId w:val="70"/>
  </w:num>
  <w:num w:numId="22">
    <w:abstractNumId w:val="200"/>
  </w:num>
  <w:num w:numId="23">
    <w:abstractNumId w:val="281"/>
  </w:num>
  <w:num w:numId="24">
    <w:abstractNumId w:val="6"/>
  </w:num>
  <w:num w:numId="25">
    <w:abstractNumId w:val="7"/>
  </w:num>
  <w:num w:numId="26">
    <w:abstractNumId w:val="50"/>
  </w:num>
  <w:num w:numId="27">
    <w:abstractNumId w:val="208"/>
  </w:num>
  <w:num w:numId="28">
    <w:abstractNumId w:val="215"/>
  </w:num>
  <w:num w:numId="29">
    <w:abstractNumId w:val="117"/>
  </w:num>
  <w:num w:numId="30">
    <w:abstractNumId w:val="182"/>
  </w:num>
  <w:num w:numId="31">
    <w:abstractNumId w:val="177"/>
  </w:num>
  <w:num w:numId="32">
    <w:abstractNumId w:val="187"/>
  </w:num>
  <w:num w:numId="33">
    <w:abstractNumId w:val="73"/>
  </w:num>
  <w:num w:numId="34">
    <w:abstractNumId w:val="300"/>
  </w:num>
  <w:num w:numId="35">
    <w:abstractNumId w:val="43"/>
  </w:num>
  <w:num w:numId="36">
    <w:abstractNumId w:val="195"/>
  </w:num>
  <w:num w:numId="37">
    <w:abstractNumId w:val="234"/>
  </w:num>
  <w:num w:numId="38">
    <w:abstractNumId w:val="225"/>
  </w:num>
  <w:num w:numId="39">
    <w:abstractNumId w:val="22"/>
  </w:num>
  <w:num w:numId="40">
    <w:abstractNumId w:val="148"/>
  </w:num>
  <w:num w:numId="41">
    <w:abstractNumId w:val="28"/>
  </w:num>
  <w:num w:numId="42">
    <w:abstractNumId w:val="172"/>
  </w:num>
  <w:num w:numId="43">
    <w:abstractNumId w:val="283"/>
  </w:num>
  <w:num w:numId="44">
    <w:abstractNumId w:val="167"/>
  </w:num>
  <w:num w:numId="45">
    <w:abstractNumId w:val="154"/>
  </w:num>
  <w:num w:numId="46">
    <w:abstractNumId w:val="149"/>
  </w:num>
  <w:num w:numId="47">
    <w:abstractNumId w:val="293"/>
  </w:num>
  <w:num w:numId="48">
    <w:abstractNumId w:val="246"/>
  </w:num>
  <w:num w:numId="49">
    <w:abstractNumId w:val="99"/>
  </w:num>
  <w:num w:numId="50">
    <w:abstractNumId w:val="89"/>
  </w:num>
  <w:num w:numId="51">
    <w:abstractNumId w:val="190"/>
  </w:num>
  <w:num w:numId="52">
    <w:abstractNumId w:val="303"/>
  </w:num>
  <w:num w:numId="53">
    <w:abstractNumId w:val="327"/>
  </w:num>
  <w:num w:numId="54">
    <w:abstractNumId w:val="248"/>
  </w:num>
  <w:num w:numId="55">
    <w:abstractNumId w:val="314"/>
  </w:num>
  <w:num w:numId="56">
    <w:abstractNumId w:val="29"/>
  </w:num>
  <w:num w:numId="57">
    <w:abstractNumId w:val="302"/>
  </w:num>
  <w:num w:numId="58">
    <w:abstractNumId w:val="47"/>
  </w:num>
  <w:num w:numId="59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6"/>
  </w:num>
  <w:num w:numId="61">
    <w:abstractNumId w:val="271"/>
  </w:num>
  <w:num w:numId="62">
    <w:abstractNumId w:val="194"/>
  </w:num>
  <w:num w:numId="63">
    <w:abstractNumId w:val="168"/>
  </w:num>
  <w:num w:numId="64">
    <w:abstractNumId w:val="320"/>
  </w:num>
  <w:num w:numId="65">
    <w:abstractNumId w:val="35"/>
  </w:num>
  <w:num w:numId="66">
    <w:abstractNumId w:val="292"/>
  </w:num>
  <w:num w:numId="67">
    <w:abstractNumId w:val="184"/>
  </w:num>
  <w:num w:numId="68">
    <w:abstractNumId w:val="135"/>
  </w:num>
  <w:num w:numId="69">
    <w:abstractNumId w:val="66"/>
  </w:num>
  <w:num w:numId="70">
    <w:abstractNumId w:val="88"/>
  </w:num>
  <w:num w:numId="71">
    <w:abstractNumId w:val="278"/>
  </w:num>
  <w:num w:numId="72">
    <w:abstractNumId w:val="31"/>
  </w:num>
  <w:num w:numId="73">
    <w:abstractNumId w:val="80"/>
  </w:num>
  <w:num w:numId="74">
    <w:abstractNumId w:val="53"/>
  </w:num>
  <w:num w:numId="75">
    <w:abstractNumId w:val="8"/>
  </w:num>
  <w:num w:numId="76">
    <w:abstractNumId w:val="9"/>
  </w:num>
  <w:num w:numId="77">
    <w:abstractNumId w:val="10"/>
  </w:num>
  <w:num w:numId="78">
    <w:abstractNumId w:val="38"/>
  </w:num>
  <w:num w:numId="79">
    <w:abstractNumId w:val="97"/>
  </w:num>
  <w:num w:numId="80">
    <w:abstractNumId w:val="127"/>
  </w:num>
  <w:num w:numId="81">
    <w:abstractNumId w:val="205"/>
  </w:num>
  <w:num w:numId="82">
    <w:abstractNumId w:val="315"/>
  </w:num>
  <w:num w:numId="83">
    <w:abstractNumId w:val="201"/>
  </w:num>
  <w:num w:numId="84">
    <w:abstractNumId w:val="124"/>
  </w:num>
  <w:num w:numId="85">
    <w:abstractNumId w:val="213"/>
  </w:num>
  <w:num w:numId="86">
    <w:abstractNumId w:val="58"/>
  </w:num>
  <w:num w:numId="87">
    <w:abstractNumId w:val="75"/>
  </w:num>
  <w:num w:numId="88">
    <w:abstractNumId w:val="145"/>
  </w:num>
  <w:num w:numId="89">
    <w:abstractNumId w:val="44"/>
  </w:num>
  <w:num w:numId="90">
    <w:abstractNumId w:val="119"/>
  </w:num>
  <w:num w:numId="91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58"/>
  </w:num>
  <w:num w:numId="93">
    <w:abstractNumId w:val="255"/>
  </w:num>
  <w:num w:numId="94">
    <w:abstractNumId w:val="109"/>
  </w:num>
  <w:num w:numId="95">
    <w:abstractNumId w:val="319"/>
  </w:num>
  <w:num w:numId="96">
    <w:abstractNumId w:val="287"/>
  </w:num>
  <w:num w:numId="97">
    <w:abstractNumId w:val="85"/>
  </w:num>
  <w:num w:numId="98">
    <w:abstractNumId w:val="220"/>
  </w:num>
  <w:num w:numId="99">
    <w:abstractNumId w:val="103"/>
  </w:num>
  <w:num w:numId="100">
    <w:abstractNumId w:val="243"/>
  </w:num>
  <w:num w:numId="101">
    <w:abstractNumId w:val="78"/>
  </w:num>
  <w:num w:numId="102">
    <w:abstractNumId w:val="161"/>
  </w:num>
  <w:num w:numId="103">
    <w:abstractNumId w:val="59"/>
  </w:num>
  <w:num w:numId="104">
    <w:abstractNumId w:val="132"/>
  </w:num>
  <w:num w:numId="105">
    <w:abstractNumId w:val="181"/>
  </w:num>
  <w:num w:numId="106">
    <w:abstractNumId w:val="272"/>
  </w:num>
  <w:num w:numId="107">
    <w:abstractNumId w:val="235"/>
  </w:num>
  <w:num w:numId="108">
    <w:abstractNumId w:val="179"/>
  </w:num>
  <w:num w:numId="109">
    <w:abstractNumId w:val="289"/>
  </w:num>
  <w:num w:numId="110">
    <w:abstractNumId w:val="156"/>
  </w:num>
  <w:num w:numId="111">
    <w:abstractNumId w:val="102"/>
  </w:num>
  <w:num w:numId="112">
    <w:abstractNumId w:val="11"/>
  </w:num>
  <w:num w:numId="113">
    <w:abstractNumId w:val="12"/>
  </w:num>
  <w:num w:numId="114">
    <w:abstractNumId w:val="112"/>
  </w:num>
  <w:num w:numId="115">
    <w:abstractNumId w:val="222"/>
  </w:num>
  <w:num w:numId="116">
    <w:abstractNumId w:val="162"/>
  </w:num>
  <w:num w:numId="117">
    <w:abstractNumId w:val="42"/>
  </w:num>
  <w:num w:numId="118">
    <w:abstractNumId w:val="311"/>
  </w:num>
  <w:num w:numId="119">
    <w:abstractNumId w:val="197"/>
  </w:num>
  <w:num w:numId="120">
    <w:abstractNumId w:val="229"/>
  </w:num>
  <w:num w:numId="121">
    <w:abstractNumId w:val="304"/>
  </w:num>
  <w:num w:numId="122">
    <w:abstractNumId w:val="288"/>
  </w:num>
  <w:num w:numId="123">
    <w:abstractNumId w:val="84"/>
  </w:num>
  <w:num w:numId="124">
    <w:abstractNumId w:val="209"/>
  </w:num>
  <w:num w:numId="125">
    <w:abstractNumId w:val="204"/>
  </w:num>
  <w:num w:numId="126">
    <w:abstractNumId w:val="160"/>
  </w:num>
  <w:num w:numId="127">
    <w:abstractNumId w:val="64"/>
  </w:num>
  <w:num w:numId="128">
    <w:abstractNumId w:val="2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5"/>
  </w:num>
  <w:num w:numId="131">
    <w:abstractNumId w:val="251"/>
  </w:num>
  <w:num w:numId="132">
    <w:abstractNumId w:val="131"/>
  </w:num>
  <w:num w:numId="133">
    <w:abstractNumId w:val="269"/>
  </w:num>
  <w:num w:numId="134">
    <w:abstractNumId w:val="224"/>
  </w:num>
  <w:num w:numId="135">
    <w:abstractNumId w:val="326"/>
  </w:num>
  <w:num w:numId="136">
    <w:abstractNumId w:val="244"/>
  </w:num>
  <w:num w:numId="137">
    <w:abstractNumId w:val="262"/>
  </w:num>
  <w:num w:numId="138">
    <w:abstractNumId w:val="33"/>
  </w:num>
  <w:num w:numId="139">
    <w:abstractNumId w:val="307"/>
  </w:num>
  <w:num w:numId="140">
    <w:abstractNumId w:val="62"/>
  </w:num>
  <w:num w:numId="141">
    <w:abstractNumId w:val="240"/>
  </w:num>
  <w:num w:numId="142">
    <w:abstractNumId w:val="105"/>
  </w:num>
  <w:num w:numId="143">
    <w:abstractNumId w:val="275"/>
  </w:num>
  <w:num w:numId="144">
    <w:abstractNumId w:val="284"/>
  </w:num>
  <w:num w:numId="145">
    <w:abstractNumId w:val="169"/>
  </w:num>
  <w:num w:numId="146">
    <w:abstractNumId w:val="82"/>
  </w:num>
  <w:num w:numId="147">
    <w:abstractNumId w:val="236"/>
  </w:num>
  <w:num w:numId="148">
    <w:abstractNumId w:val="254"/>
  </w:num>
  <w:num w:numId="149">
    <w:abstractNumId w:val="191"/>
  </w:num>
  <w:num w:numId="150">
    <w:abstractNumId w:val="282"/>
  </w:num>
  <w:num w:numId="151">
    <w:abstractNumId w:val="23"/>
  </w:num>
  <w:num w:numId="152">
    <w:abstractNumId w:val="242"/>
  </w:num>
  <w:num w:numId="153">
    <w:abstractNumId w:val="21"/>
  </w:num>
  <w:num w:numId="154">
    <w:abstractNumId w:val="264"/>
  </w:num>
  <w:num w:numId="155">
    <w:abstractNumId w:val="92"/>
  </w:num>
  <w:num w:numId="156">
    <w:abstractNumId w:val="133"/>
  </w:num>
  <w:num w:numId="157">
    <w:abstractNumId w:val="290"/>
  </w:num>
  <w:num w:numId="158">
    <w:abstractNumId w:val="125"/>
  </w:num>
  <w:num w:numId="159">
    <w:abstractNumId w:val="130"/>
  </w:num>
  <w:num w:numId="160">
    <w:abstractNumId w:val="198"/>
  </w:num>
  <w:num w:numId="161">
    <w:abstractNumId w:val="299"/>
  </w:num>
  <w:num w:numId="162">
    <w:abstractNumId w:val="150"/>
  </w:num>
  <w:num w:numId="163">
    <w:abstractNumId w:val="237"/>
  </w:num>
  <w:num w:numId="164">
    <w:abstractNumId w:val="239"/>
  </w:num>
  <w:num w:numId="165">
    <w:abstractNumId w:val="317"/>
  </w:num>
  <w:num w:numId="166">
    <w:abstractNumId w:val="306"/>
  </w:num>
  <w:num w:numId="167">
    <w:abstractNumId w:val="17"/>
  </w:num>
  <w:num w:numId="168">
    <w:abstractNumId w:val="171"/>
  </w:num>
  <w:num w:numId="169">
    <w:abstractNumId w:val="61"/>
  </w:num>
  <w:num w:numId="170">
    <w:abstractNumId w:val="104"/>
  </w:num>
  <w:num w:numId="171">
    <w:abstractNumId w:val="324"/>
  </w:num>
  <w:num w:numId="172">
    <w:abstractNumId w:val="223"/>
  </w:num>
  <w:num w:numId="173">
    <w:abstractNumId w:val="39"/>
  </w:num>
  <w:num w:numId="174">
    <w:abstractNumId w:val="321"/>
  </w:num>
  <w:num w:numId="175">
    <w:abstractNumId w:val="111"/>
  </w:num>
  <w:num w:numId="176">
    <w:abstractNumId w:val="120"/>
  </w:num>
  <w:num w:numId="177">
    <w:abstractNumId w:val="318"/>
  </w:num>
  <w:num w:numId="178">
    <w:abstractNumId w:val="186"/>
  </w:num>
  <w:num w:numId="179">
    <w:abstractNumId w:val="100"/>
  </w:num>
  <w:num w:numId="180">
    <w:abstractNumId w:val="298"/>
  </w:num>
  <w:num w:numId="181">
    <w:abstractNumId w:val="260"/>
  </w:num>
  <w:num w:numId="182">
    <w:abstractNumId w:val="69"/>
  </w:num>
  <w:num w:numId="183">
    <w:abstractNumId w:val="76"/>
  </w:num>
  <w:num w:numId="184">
    <w:abstractNumId w:val="114"/>
  </w:num>
  <w:num w:numId="185">
    <w:abstractNumId w:val="67"/>
  </w:num>
  <w:num w:numId="186">
    <w:abstractNumId w:val="218"/>
  </w:num>
  <w:num w:numId="187">
    <w:abstractNumId w:val="41"/>
  </w:num>
  <w:num w:numId="188">
    <w:abstractNumId w:val="72"/>
  </w:num>
  <w:num w:numId="189">
    <w:abstractNumId w:val="259"/>
  </w:num>
  <w:num w:numId="190">
    <w:abstractNumId w:val="57"/>
  </w:num>
  <w:num w:numId="191">
    <w:abstractNumId w:val="277"/>
  </w:num>
  <w:num w:numId="192">
    <w:abstractNumId w:val="146"/>
  </w:num>
  <w:num w:numId="193">
    <w:abstractNumId w:val="101"/>
  </w:num>
  <w:num w:numId="194">
    <w:abstractNumId w:val="188"/>
  </w:num>
  <w:num w:numId="195">
    <w:abstractNumId w:val="212"/>
  </w:num>
  <w:num w:numId="196">
    <w:abstractNumId w:val="46"/>
  </w:num>
  <w:num w:numId="197">
    <w:abstractNumId w:val="241"/>
  </w:num>
  <w:num w:numId="198">
    <w:abstractNumId w:val="256"/>
  </w:num>
  <w:num w:numId="199">
    <w:abstractNumId w:val="230"/>
  </w:num>
  <w:num w:numId="200">
    <w:abstractNumId w:val="90"/>
  </w:num>
  <w:num w:numId="201">
    <w:abstractNumId w:val="151"/>
  </w:num>
  <w:num w:numId="202">
    <w:abstractNumId w:val="81"/>
  </w:num>
  <w:num w:numId="203">
    <w:abstractNumId w:val="286"/>
  </w:num>
  <w:num w:numId="204">
    <w:abstractNumId w:val="77"/>
  </w:num>
  <w:num w:numId="205">
    <w:abstractNumId w:val="173"/>
  </w:num>
  <w:num w:numId="206">
    <w:abstractNumId w:val="322"/>
  </w:num>
  <w:num w:numId="207">
    <w:abstractNumId w:val="141"/>
  </w:num>
  <w:num w:numId="208">
    <w:abstractNumId w:val="116"/>
  </w:num>
  <w:num w:numId="209">
    <w:abstractNumId w:val="206"/>
  </w:num>
  <w:num w:numId="210">
    <w:abstractNumId w:val="83"/>
  </w:num>
  <w:num w:numId="211">
    <w:abstractNumId w:val="25"/>
  </w:num>
  <w:num w:numId="212">
    <w:abstractNumId w:val="214"/>
  </w:num>
  <w:num w:numId="213">
    <w:abstractNumId w:val="297"/>
  </w:num>
  <w:num w:numId="214">
    <w:abstractNumId w:val="93"/>
  </w:num>
  <w:num w:numId="215">
    <w:abstractNumId w:val="176"/>
  </w:num>
  <w:num w:numId="216">
    <w:abstractNumId w:val="231"/>
  </w:num>
  <w:num w:numId="217">
    <w:abstractNumId w:val="313"/>
  </w:num>
  <w:num w:numId="218">
    <w:abstractNumId w:val="232"/>
  </w:num>
  <w:num w:numId="219">
    <w:abstractNumId w:val="87"/>
  </w:num>
  <w:num w:numId="220">
    <w:abstractNumId w:val="24"/>
  </w:num>
  <w:num w:numId="221">
    <w:abstractNumId w:val="238"/>
  </w:num>
  <w:num w:numId="222">
    <w:abstractNumId w:val="308"/>
  </w:num>
  <w:num w:numId="223">
    <w:abstractNumId w:val="48"/>
  </w:num>
  <w:num w:numId="224">
    <w:abstractNumId w:val="137"/>
  </w:num>
  <w:num w:numId="225">
    <w:abstractNumId w:val="189"/>
  </w:num>
  <w:num w:numId="226">
    <w:abstractNumId w:val="202"/>
  </w:num>
  <w:num w:numId="227">
    <w:abstractNumId w:val="136"/>
  </w:num>
  <w:num w:numId="228">
    <w:abstractNumId w:val="126"/>
  </w:num>
  <w:num w:numId="229">
    <w:abstractNumId w:val="165"/>
  </w:num>
  <w:num w:numId="230">
    <w:abstractNumId w:val="216"/>
  </w:num>
  <w:num w:numId="231">
    <w:abstractNumId w:val="65"/>
  </w:num>
  <w:num w:numId="232">
    <w:abstractNumId w:val="68"/>
  </w:num>
  <w:num w:numId="233">
    <w:abstractNumId w:val="273"/>
  </w:num>
  <w:num w:numId="234">
    <w:abstractNumId w:val="199"/>
  </w:num>
  <w:num w:numId="235">
    <w:abstractNumId w:val="54"/>
  </w:num>
  <w:num w:numId="236">
    <w:abstractNumId w:val="210"/>
  </w:num>
  <w:num w:numId="237">
    <w:abstractNumId w:val="94"/>
  </w:num>
  <w:num w:numId="238">
    <w:abstractNumId w:val="258"/>
  </w:num>
  <w:num w:numId="239">
    <w:abstractNumId w:val="40"/>
  </w:num>
  <w:num w:numId="240">
    <w:abstractNumId w:val="263"/>
  </w:num>
  <w:num w:numId="241">
    <w:abstractNumId w:val="34"/>
  </w:num>
  <w:num w:numId="242">
    <w:abstractNumId w:val="91"/>
  </w:num>
  <w:num w:numId="243">
    <w:abstractNumId w:val="185"/>
  </w:num>
  <w:num w:numId="244">
    <w:abstractNumId w:val="134"/>
  </w:num>
  <w:num w:numId="245">
    <w:abstractNumId w:val="247"/>
  </w:num>
  <w:num w:numId="246">
    <w:abstractNumId w:val="140"/>
  </w:num>
  <w:num w:numId="247">
    <w:abstractNumId w:val="51"/>
  </w:num>
  <w:num w:numId="248">
    <w:abstractNumId w:val="27"/>
  </w:num>
  <w:num w:numId="249">
    <w:abstractNumId w:val="107"/>
  </w:num>
  <w:num w:numId="250">
    <w:abstractNumId w:val="250"/>
  </w:num>
  <w:num w:numId="251">
    <w:abstractNumId w:val="115"/>
  </w:num>
  <w:num w:numId="252">
    <w:abstractNumId w:val="270"/>
  </w:num>
  <w:num w:numId="253">
    <w:abstractNumId w:val="233"/>
  </w:num>
  <w:num w:numId="254">
    <w:abstractNumId w:val="291"/>
  </w:num>
  <w:num w:numId="255">
    <w:abstractNumId w:val="227"/>
  </w:num>
  <w:num w:numId="256">
    <w:abstractNumId w:val="155"/>
  </w:num>
  <w:num w:numId="257">
    <w:abstractNumId w:val="45"/>
  </w:num>
  <w:num w:numId="258">
    <w:abstractNumId w:val="110"/>
  </w:num>
  <w:num w:numId="259">
    <w:abstractNumId w:val="18"/>
  </w:num>
  <w:num w:numId="260">
    <w:abstractNumId w:val="207"/>
  </w:num>
  <w:num w:numId="261">
    <w:abstractNumId w:val="26"/>
  </w:num>
  <w:num w:numId="262">
    <w:abstractNumId w:val="219"/>
  </w:num>
  <w:num w:numId="263">
    <w:abstractNumId w:val="153"/>
  </w:num>
  <w:num w:numId="264">
    <w:abstractNumId w:val="164"/>
  </w:num>
  <w:num w:numId="265">
    <w:abstractNumId w:val="121"/>
  </w:num>
  <w:num w:numId="266">
    <w:abstractNumId w:val="178"/>
  </w:num>
  <w:num w:numId="267">
    <w:abstractNumId w:val="257"/>
  </w:num>
  <w:num w:numId="268">
    <w:abstractNumId w:val="312"/>
  </w:num>
  <w:num w:numId="269">
    <w:abstractNumId w:val="203"/>
  </w:num>
  <w:num w:numId="270">
    <w:abstractNumId w:val="19"/>
  </w:num>
  <w:num w:numId="271">
    <w:abstractNumId w:val="309"/>
  </w:num>
  <w:num w:numId="272">
    <w:abstractNumId w:val="192"/>
  </w:num>
  <w:num w:numId="273">
    <w:abstractNumId w:val="253"/>
  </w:num>
  <w:num w:numId="274">
    <w:abstractNumId w:val="106"/>
  </w:num>
  <w:num w:numId="275">
    <w:abstractNumId w:val="32"/>
  </w:num>
  <w:num w:numId="276">
    <w:abstractNumId w:val="316"/>
  </w:num>
  <w:num w:numId="277">
    <w:abstractNumId w:val="280"/>
  </w:num>
  <w:num w:numId="278">
    <w:abstractNumId w:val="274"/>
  </w:num>
  <w:num w:numId="279">
    <w:abstractNumId w:val="55"/>
  </w:num>
  <w:num w:numId="280">
    <w:abstractNumId w:val="159"/>
  </w:num>
  <w:num w:numId="281">
    <w:abstractNumId w:val="175"/>
  </w:num>
  <w:num w:numId="282">
    <w:abstractNumId w:val="49"/>
  </w:num>
  <w:num w:numId="283">
    <w:abstractNumId w:val="228"/>
  </w:num>
  <w:num w:numId="284">
    <w:abstractNumId w:val="118"/>
  </w:num>
  <w:num w:numId="285">
    <w:abstractNumId w:val="183"/>
  </w:num>
  <w:num w:numId="286">
    <w:abstractNumId w:val="157"/>
  </w:num>
  <w:num w:numId="287">
    <w:abstractNumId w:val="261"/>
  </w:num>
  <w:num w:numId="288">
    <w:abstractNumId w:val="74"/>
  </w:num>
  <w:num w:numId="289">
    <w:abstractNumId w:val="147"/>
  </w:num>
  <w:num w:numId="290">
    <w:abstractNumId w:val="113"/>
  </w:num>
  <w:num w:numId="291">
    <w:abstractNumId w:val="301"/>
  </w:num>
  <w:num w:numId="292">
    <w:abstractNumId w:val="138"/>
  </w:num>
  <w:num w:numId="293">
    <w:abstractNumId w:val="52"/>
  </w:num>
  <w:num w:numId="294">
    <w:abstractNumId w:val="295"/>
  </w:num>
  <w:num w:numId="295">
    <w:abstractNumId w:val="266"/>
  </w:num>
  <w:num w:numId="296">
    <w:abstractNumId w:val="325"/>
  </w:num>
  <w:num w:numId="297">
    <w:abstractNumId w:val="95"/>
  </w:num>
  <w:num w:numId="298">
    <w:abstractNumId w:val="96"/>
  </w:num>
  <w:num w:numId="299">
    <w:abstractNumId w:val="196"/>
  </w:num>
  <w:num w:numId="300">
    <w:abstractNumId w:val="217"/>
  </w:num>
  <w:num w:numId="301">
    <w:abstractNumId w:val="142"/>
  </w:num>
  <w:num w:numId="302">
    <w:abstractNumId w:val="310"/>
  </w:num>
  <w:num w:numId="303">
    <w:abstractNumId w:val="20"/>
  </w:num>
  <w:num w:numId="304">
    <w:abstractNumId w:val="211"/>
  </w:num>
  <w:num w:numId="305">
    <w:abstractNumId w:val="285"/>
  </w:num>
  <w:num w:numId="306">
    <w:abstractNumId w:val="152"/>
  </w:num>
  <w:num w:numId="307">
    <w:abstractNumId w:val="170"/>
  </w:num>
  <w:num w:numId="308">
    <w:abstractNumId w:val="193"/>
  </w:num>
  <w:num w:numId="309">
    <w:abstractNumId w:val="128"/>
  </w:num>
  <w:num w:numId="310">
    <w:abstractNumId w:val="305"/>
  </w:num>
  <w:num w:numId="311">
    <w:abstractNumId w:val="174"/>
  </w:num>
  <w:num w:numId="312">
    <w:abstractNumId w:val="296"/>
  </w:num>
  <w:num w:numId="313">
    <w:abstractNumId w:val="122"/>
  </w:num>
  <w:num w:numId="314">
    <w:abstractNumId w:val="163"/>
  </w:num>
  <w:num w:numId="315">
    <w:abstractNumId w:val="108"/>
  </w:num>
  <w:num w:numId="316">
    <w:abstractNumId w:val="265"/>
  </w:num>
  <w:num w:numId="317">
    <w:abstractNumId w:val="86"/>
  </w:num>
  <w:num w:numId="318">
    <w:abstractNumId w:val="180"/>
  </w:num>
  <w:num w:numId="319">
    <w:abstractNumId w:val="71"/>
  </w:num>
  <w:num w:numId="320">
    <w:abstractNumId w:val="252"/>
  </w:num>
  <w:num w:numId="321">
    <w:abstractNumId w:val="143"/>
  </w:num>
  <w:num w:numId="322">
    <w:abstractNumId w:val="279"/>
  </w:num>
  <w:num w:numId="323">
    <w:abstractNumId w:val="276"/>
  </w:num>
  <w:num w:numId="324">
    <w:abstractNumId w:val="139"/>
  </w:num>
  <w:num w:numId="325">
    <w:abstractNumId w:val="123"/>
  </w:num>
  <w:num w:numId="326">
    <w:abstractNumId w:val="63"/>
  </w:num>
  <w:num w:numId="327">
    <w:abstractNumId w:val="56"/>
  </w:num>
  <w:num w:numId="328">
    <w:abstractNumId w:val="268"/>
  </w:num>
  <w:num w:numId="329">
    <w:abstractNumId w:val="60"/>
  </w:num>
  <w:num w:numId="330">
    <w:abstractNumId w:val="267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54"/>
    <w:rsid w:val="000142F6"/>
    <w:rsid w:val="0002267F"/>
    <w:rsid w:val="000263DE"/>
    <w:rsid w:val="0004207A"/>
    <w:rsid w:val="0004502B"/>
    <w:rsid w:val="00050378"/>
    <w:rsid w:val="0005350F"/>
    <w:rsid w:val="000544DE"/>
    <w:rsid w:val="00061C48"/>
    <w:rsid w:val="000628AD"/>
    <w:rsid w:val="00066545"/>
    <w:rsid w:val="00070EC5"/>
    <w:rsid w:val="0007227B"/>
    <w:rsid w:val="00075A8D"/>
    <w:rsid w:val="00085350"/>
    <w:rsid w:val="00087F52"/>
    <w:rsid w:val="00087FDE"/>
    <w:rsid w:val="00094B7A"/>
    <w:rsid w:val="000B6DC9"/>
    <w:rsid w:val="000C5AEA"/>
    <w:rsid w:val="000C67FD"/>
    <w:rsid w:val="000D3914"/>
    <w:rsid w:val="000D632D"/>
    <w:rsid w:val="000D6B7A"/>
    <w:rsid w:val="000E06C2"/>
    <w:rsid w:val="000E37B7"/>
    <w:rsid w:val="000E4B84"/>
    <w:rsid w:val="000E522A"/>
    <w:rsid w:val="000F1462"/>
    <w:rsid w:val="00106A06"/>
    <w:rsid w:val="00110FA7"/>
    <w:rsid w:val="001141A4"/>
    <w:rsid w:val="0011569C"/>
    <w:rsid w:val="00117AAC"/>
    <w:rsid w:val="00117BDA"/>
    <w:rsid w:val="00123812"/>
    <w:rsid w:val="001266B2"/>
    <w:rsid w:val="00132642"/>
    <w:rsid w:val="00133A32"/>
    <w:rsid w:val="001360EB"/>
    <w:rsid w:val="00150048"/>
    <w:rsid w:val="00156944"/>
    <w:rsid w:val="00156A3D"/>
    <w:rsid w:val="00156B13"/>
    <w:rsid w:val="00161AC1"/>
    <w:rsid w:val="001630A6"/>
    <w:rsid w:val="00177037"/>
    <w:rsid w:val="00177C83"/>
    <w:rsid w:val="00180071"/>
    <w:rsid w:val="00181369"/>
    <w:rsid w:val="00181AA7"/>
    <w:rsid w:val="00183690"/>
    <w:rsid w:val="0018501B"/>
    <w:rsid w:val="00196083"/>
    <w:rsid w:val="001B4CFF"/>
    <w:rsid w:val="001C0755"/>
    <w:rsid w:val="001C37E4"/>
    <w:rsid w:val="001C78F1"/>
    <w:rsid w:val="001D1C76"/>
    <w:rsid w:val="001D36E8"/>
    <w:rsid w:val="001D5AF7"/>
    <w:rsid w:val="001E22AA"/>
    <w:rsid w:val="001E7218"/>
    <w:rsid w:val="001F54C1"/>
    <w:rsid w:val="001F67CA"/>
    <w:rsid w:val="001F6C3B"/>
    <w:rsid w:val="00211E72"/>
    <w:rsid w:val="002135E6"/>
    <w:rsid w:val="00214A37"/>
    <w:rsid w:val="0021554B"/>
    <w:rsid w:val="002176BD"/>
    <w:rsid w:val="00221B30"/>
    <w:rsid w:val="00223790"/>
    <w:rsid w:val="00227925"/>
    <w:rsid w:val="00233E93"/>
    <w:rsid w:val="002341D9"/>
    <w:rsid w:val="00235990"/>
    <w:rsid w:val="00243659"/>
    <w:rsid w:val="00250079"/>
    <w:rsid w:val="0025374F"/>
    <w:rsid w:val="00263755"/>
    <w:rsid w:val="0027460B"/>
    <w:rsid w:val="00274633"/>
    <w:rsid w:val="0027476B"/>
    <w:rsid w:val="002873F7"/>
    <w:rsid w:val="00290588"/>
    <w:rsid w:val="00292393"/>
    <w:rsid w:val="002949E0"/>
    <w:rsid w:val="00297FDC"/>
    <w:rsid w:val="002A4FEE"/>
    <w:rsid w:val="002A78CE"/>
    <w:rsid w:val="002B1B7E"/>
    <w:rsid w:val="002B530C"/>
    <w:rsid w:val="002C2A9F"/>
    <w:rsid w:val="002D2280"/>
    <w:rsid w:val="002F3B9A"/>
    <w:rsid w:val="00301236"/>
    <w:rsid w:val="00305768"/>
    <w:rsid w:val="003161B3"/>
    <w:rsid w:val="00320854"/>
    <w:rsid w:val="00321FC8"/>
    <w:rsid w:val="00335585"/>
    <w:rsid w:val="0034372C"/>
    <w:rsid w:val="00345397"/>
    <w:rsid w:val="003455E5"/>
    <w:rsid w:val="00347DCD"/>
    <w:rsid w:val="00356DE3"/>
    <w:rsid w:val="00361CD4"/>
    <w:rsid w:val="003621FD"/>
    <w:rsid w:val="00364024"/>
    <w:rsid w:val="00367F1A"/>
    <w:rsid w:val="003714A6"/>
    <w:rsid w:val="00375C65"/>
    <w:rsid w:val="00377498"/>
    <w:rsid w:val="00377D51"/>
    <w:rsid w:val="00382B43"/>
    <w:rsid w:val="003833A7"/>
    <w:rsid w:val="003841FC"/>
    <w:rsid w:val="003857D6"/>
    <w:rsid w:val="00393B8E"/>
    <w:rsid w:val="0039519C"/>
    <w:rsid w:val="003A2557"/>
    <w:rsid w:val="003A40EF"/>
    <w:rsid w:val="003C1433"/>
    <w:rsid w:val="003C39FA"/>
    <w:rsid w:val="003D0DE6"/>
    <w:rsid w:val="003D2271"/>
    <w:rsid w:val="003D4274"/>
    <w:rsid w:val="00400E78"/>
    <w:rsid w:val="004023FD"/>
    <w:rsid w:val="004137F1"/>
    <w:rsid w:val="004227B2"/>
    <w:rsid w:val="004234E7"/>
    <w:rsid w:val="00423A53"/>
    <w:rsid w:val="00424BBB"/>
    <w:rsid w:val="004309FD"/>
    <w:rsid w:val="00431E4B"/>
    <w:rsid w:val="00442857"/>
    <w:rsid w:val="00444703"/>
    <w:rsid w:val="00445CA2"/>
    <w:rsid w:val="004466D3"/>
    <w:rsid w:val="00450672"/>
    <w:rsid w:val="00453EB8"/>
    <w:rsid w:val="00485AEE"/>
    <w:rsid w:val="00493B00"/>
    <w:rsid w:val="00493FF0"/>
    <w:rsid w:val="0049527A"/>
    <w:rsid w:val="00495C9B"/>
    <w:rsid w:val="00496B50"/>
    <w:rsid w:val="004B0998"/>
    <w:rsid w:val="004B188A"/>
    <w:rsid w:val="004C52C9"/>
    <w:rsid w:val="004C712A"/>
    <w:rsid w:val="004C7C49"/>
    <w:rsid w:val="004D3554"/>
    <w:rsid w:val="004E11E4"/>
    <w:rsid w:val="004F64BB"/>
    <w:rsid w:val="005021BA"/>
    <w:rsid w:val="00504511"/>
    <w:rsid w:val="005056DA"/>
    <w:rsid w:val="005062D6"/>
    <w:rsid w:val="00506B09"/>
    <w:rsid w:val="00507CF7"/>
    <w:rsid w:val="005158FB"/>
    <w:rsid w:val="00516792"/>
    <w:rsid w:val="0052754C"/>
    <w:rsid w:val="00527C85"/>
    <w:rsid w:val="00533291"/>
    <w:rsid w:val="00535309"/>
    <w:rsid w:val="00540586"/>
    <w:rsid w:val="0054153A"/>
    <w:rsid w:val="00543916"/>
    <w:rsid w:val="00561832"/>
    <w:rsid w:val="00566AE1"/>
    <w:rsid w:val="0057250B"/>
    <w:rsid w:val="00574419"/>
    <w:rsid w:val="00590943"/>
    <w:rsid w:val="00591D9B"/>
    <w:rsid w:val="005923CB"/>
    <w:rsid w:val="0059350C"/>
    <w:rsid w:val="00595096"/>
    <w:rsid w:val="005A014B"/>
    <w:rsid w:val="005A5153"/>
    <w:rsid w:val="005A6027"/>
    <w:rsid w:val="005A73B7"/>
    <w:rsid w:val="005B3E9B"/>
    <w:rsid w:val="005B5D64"/>
    <w:rsid w:val="005C61EF"/>
    <w:rsid w:val="005D163A"/>
    <w:rsid w:val="005D38D5"/>
    <w:rsid w:val="005D6672"/>
    <w:rsid w:val="005E4646"/>
    <w:rsid w:val="005E47AD"/>
    <w:rsid w:val="005E5B50"/>
    <w:rsid w:val="005F12EB"/>
    <w:rsid w:val="005F3E32"/>
    <w:rsid w:val="006226FD"/>
    <w:rsid w:val="00623089"/>
    <w:rsid w:val="00624B47"/>
    <w:rsid w:val="006273EC"/>
    <w:rsid w:val="00635EE1"/>
    <w:rsid w:val="006368AA"/>
    <w:rsid w:val="00640C60"/>
    <w:rsid w:val="0064236F"/>
    <w:rsid w:val="00651D15"/>
    <w:rsid w:val="00655551"/>
    <w:rsid w:val="006558CB"/>
    <w:rsid w:val="00661D2C"/>
    <w:rsid w:val="00663818"/>
    <w:rsid w:val="00665E2F"/>
    <w:rsid w:val="00666E6F"/>
    <w:rsid w:val="006670A3"/>
    <w:rsid w:val="00670922"/>
    <w:rsid w:val="0067199E"/>
    <w:rsid w:val="00676421"/>
    <w:rsid w:val="0067791A"/>
    <w:rsid w:val="006912B3"/>
    <w:rsid w:val="0069326B"/>
    <w:rsid w:val="006963AB"/>
    <w:rsid w:val="006A1F48"/>
    <w:rsid w:val="006A5248"/>
    <w:rsid w:val="006A7DD1"/>
    <w:rsid w:val="006B0D87"/>
    <w:rsid w:val="006B363E"/>
    <w:rsid w:val="006C279B"/>
    <w:rsid w:val="006D21D5"/>
    <w:rsid w:val="006D30CC"/>
    <w:rsid w:val="006E3339"/>
    <w:rsid w:val="006E4F63"/>
    <w:rsid w:val="006E563D"/>
    <w:rsid w:val="006F45AD"/>
    <w:rsid w:val="006F53A3"/>
    <w:rsid w:val="00711564"/>
    <w:rsid w:val="00720F5E"/>
    <w:rsid w:val="00733172"/>
    <w:rsid w:val="0073602A"/>
    <w:rsid w:val="0073785F"/>
    <w:rsid w:val="00742F33"/>
    <w:rsid w:val="00747398"/>
    <w:rsid w:val="00754F34"/>
    <w:rsid w:val="00760219"/>
    <w:rsid w:val="00762913"/>
    <w:rsid w:val="00762EF3"/>
    <w:rsid w:val="00766C7E"/>
    <w:rsid w:val="00766EDF"/>
    <w:rsid w:val="0077499E"/>
    <w:rsid w:val="0077738B"/>
    <w:rsid w:val="00794C0A"/>
    <w:rsid w:val="007A67F0"/>
    <w:rsid w:val="007A68CD"/>
    <w:rsid w:val="007A7E96"/>
    <w:rsid w:val="007B144D"/>
    <w:rsid w:val="007C0A23"/>
    <w:rsid w:val="007C1E9B"/>
    <w:rsid w:val="007C26CA"/>
    <w:rsid w:val="007C3360"/>
    <w:rsid w:val="007C7DB2"/>
    <w:rsid w:val="007D5D55"/>
    <w:rsid w:val="007D77AF"/>
    <w:rsid w:val="007E0049"/>
    <w:rsid w:val="007E434A"/>
    <w:rsid w:val="007E468E"/>
    <w:rsid w:val="007E565A"/>
    <w:rsid w:val="007E72AB"/>
    <w:rsid w:val="007F1A6D"/>
    <w:rsid w:val="007F3D7D"/>
    <w:rsid w:val="007F4480"/>
    <w:rsid w:val="00812EFE"/>
    <w:rsid w:val="0081301A"/>
    <w:rsid w:val="00814172"/>
    <w:rsid w:val="00825BDA"/>
    <w:rsid w:val="00840E32"/>
    <w:rsid w:val="00854B98"/>
    <w:rsid w:val="00856663"/>
    <w:rsid w:val="00866C6D"/>
    <w:rsid w:val="00877798"/>
    <w:rsid w:val="008779C4"/>
    <w:rsid w:val="0088259B"/>
    <w:rsid w:val="00883B96"/>
    <w:rsid w:val="00885454"/>
    <w:rsid w:val="00897036"/>
    <w:rsid w:val="008A00BF"/>
    <w:rsid w:val="008A0967"/>
    <w:rsid w:val="008A0AC5"/>
    <w:rsid w:val="008A64DB"/>
    <w:rsid w:val="008B43A9"/>
    <w:rsid w:val="008B7A04"/>
    <w:rsid w:val="008C2C15"/>
    <w:rsid w:val="008C2D1C"/>
    <w:rsid w:val="008D2BE4"/>
    <w:rsid w:val="008D4EF3"/>
    <w:rsid w:val="008D587B"/>
    <w:rsid w:val="008E53BC"/>
    <w:rsid w:val="008F5655"/>
    <w:rsid w:val="008F6FC4"/>
    <w:rsid w:val="009048C5"/>
    <w:rsid w:val="00905DE4"/>
    <w:rsid w:val="009131D6"/>
    <w:rsid w:val="0092040E"/>
    <w:rsid w:val="00921CB0"/>
    <w:rsid w:val="0092530E"/>
    <w:rsid w:val="00931CEC"/>
    <w:rsid w:val="00934634"/>
    <w:rsid w:val="00942751"/>
    <w:rsid w:val="009435F5"/>
    <w:rsid w:val="0094391E"/>
    <w:rsid w:val="009467C4"/>
    <w:rsid w:val="009520A6"/>
    <w:rsid w:val="00960862"/>
    <w:rsid w:val="009649E0"/>
    <w:rsid w:val="00967780"/>
    <w:rsid w:val="00970CC0"/>
    <w:rsid w:val="009717CC"/>
    <w:rsid w:val="009766EB"/>
    <w:rsid w:val="00980132"/>
    <w:rsid w:val="00984523"/>
    <w:rsid w:val="009A396F"/>
    <w:rsid w:val="009A4236"/>
    <w:rsid w:val="009B3FA2"/>
    <w:rsid w:val="009E6FAB"/>
    <w:rsid w:val="009E7E24"/>
    <w:rsid w:val="009F2BDA"/>
    <w:rsid w:val="009F61FF"/>
    <w:rsid w:val="00A01383"/>
    <w:rsid w:val="00A03560"/>
    <w:rsid w:val="00A1179D"/>
    <w:rsid w:val="00A17083"/>
    <w:rsid w:val="00A31CDE"/>
    <w:rsid w:val="00A32E55"/>
    <w:rsid w:val="00A42048"/>
    <w:rsid w:val="00A54EE1"/>
    <w:rsid w:val="00A627C8"/>
    <w:rsid w:val="00A62CD1"/>
    <w:rsid w:val="00A66A3C"/>
    <w:rsid w:val="00A720DC"/>
    <w:rsid w:val="00A72E91"/>
    <w:rsid w:val="00A7651E"/>
    <w:rsid w:val="00A76A72"/>
    <w:rsid w:val="00A77778"/>
    <w:rsid w:val="00A81AB3"/>
    <w:rsid w:val="00A87B88"/>
    <w:rsid w:val="00A96620"/>
    <w:rsid w:val="00AA2A1E"/>
    <w:rsid w:val="00AA410B"/>
    <w:rsid w:val="00AA4176"/>
    <w:rsid w:val="00AA4839"/>
    <w:rsid w:val="00AA6181"/>
    <w:rsid w:val="00AB224E"/>
    <w:rsid w:val="00AB4353"/>
    <w:rsid w:val="00AB6F25"/>
    <w:rsid w:val="00AC54C9"/>
    <w:rsid w:val="00AD34D9"/>
    <w:rsid w:val="00AE2A1E"/>
    <w:rsid w:val="00AE2C22"/>
    <w:rsid w:val="00AE6D91"/>
    <w:rsid w:val="00AF7A0D"/>
    <w:rsid w:val="00B0099B"/>
    <w:rsid w:val="00B00D0B"/>
    <w:rsid w:val="00B06B0F"/>
    <w:rsid w:val="00B10E3C"/>
    <w:rsid w:val="00B126B7"/>
    <w:rsid w:val="00B15597"/>
    <w:rsid w:val="00B15777"/>
    <w:rsid w:val="00B17097"/>
    <w:rsid w:val="00B17342"/>
    <w:rsid w:val="00B206D9"/>
    <w:rsid w:val="00B2193D"/>
    <w:rsid w:val="00B2199F"/>
    <w:rsid w:val="00B22D0D"/>
    <w:rsid w:val="00B268EE"/>
    <w:rsid w:val="00B278FE"/>
    <w:rsid w:val="00B3016C"/>
    <w:rsid w:val="00B31DE2"/>
    <w:rsid w:val="00B37605"/>
    <w:rsid w:val="00B37E2F"/>
    <w:rsid w:val="00B436EC"/>
    <w:rsid w:val="00B45D7A"/>
    <w:rsid w:val="00B624D3"/>
    <w:rsid w:val="00B7498B"/>
    <w:rsid w:val="00B77396"/>
    <w:rsid w:val="00B8685E"/>
    <w:rsid w:val="00B87E14"/>
    <w:rsid w:val="00B93C3A"/>
    <w:rsid w:val="00B94608"/>
    <w:rsid w:val="00B95FDC"/>
    <w:rsid w:val="00BC62BC"/>
    <w:rsid w:val="00BD3F21"/>
    <w:rsid w:val="00BD6EBA"/>
    <w:rsid w:val="00BE1F8B"/>
    <w:rsid w:val="00BF0FA4"/>
    <w:rsid w:val="00C0170B"/>
    <w:rsid w:val="00C03493"/>
    <w:rsid w:val="00C03605"/>
    <w:rsid w:val="00C05E4D"/>
    <w:rsid w:val="00C13D36"/>
    <w:rsid w:val="00C1730F"/>
    <w:rsid w:val="00C2480F"/>
    <w:rsid w:val="00C2655C"/>
    <w:rsid w:val="00C309E4"/>
    <w:rsid w:val="00C42455"/>
    <w:rsid w:val="00C433B0"/>
    <w:rsid w:val="00C45194"/>
    <w:rsid w:val="00C46C48"/>
    <w:rsid w:val="00C534EE"/>
    <w:rsid w:val="00C5544F"/>
    <w:rsid w:val="00C636EF"/>
    <w:rsid w:val="00C66252"/>
    <w:rsid w:val="00C74F7C"/>
    <w:rsid w:val="00C75D32"/>
    <w:rsid w:val="00C77664"/>
    <w:rsid w:val="00C8162E"/>
    <w:rsid w:val="00C933C4"/>
    <w:rsid w:val="00C96ACA"/>
    <w:rsid w:val="00CA0754"/>
    <w:rsid w:val="00CA3CB5"/>
    <w:rsid w:val="00CA647B"/>
    <w:rsid w:val="00CB6550"/>
    <w:rsid w:val="00CB799B"/>
    <w:rsid w:val="00CD141F"/>
    <w:rsid w:val="00CD7369"/>
    <w:rsid w:val="00CE476E"/>
    <w:rsid w:val="00CE512C"/>
    <w:rsid w:val="00CE66A6"/>
    <w:rsid w:val="00CF07B7"/>
    <w:rsid w:val="00CF20A2"/>
    <w:rsid w:val="00CF38D0"/>
    <w:rsid w:val="00CF688E"/>
    <w:rsid w:val="00D055EE"/>
    <w:rsid w:val="00D07E5E"/>
    <w:rsid w:val="00D13349"/>
    <w:rsid w:val="00D14304"/>
    <w:rsid w:val="00D2158B"/>
    <w:rsid w:val="00D443C9"/>
    <w:rsid w:val="00D448F7"/>
    <w:rsid w:val="00D46AE8"/>
    <w:rsid w:val="00D5064D"/>
    <w:rsid w:val="00D51D8D"/>
    <w:rsid w:val="00D555CB"/>
    <w:rsid w:val="00D61147"/>
    <w:rsid w:val="00D64291"/>
    <w:rsid w:val="00D75180"/>
    <w:rsid w:val="00D76787"/>
    <w:rsid w:val="00D7771D"/>
    <w:rsid w:val="00D80CDA"/>
    <w:rsid w:val="00D8592B"/>
    <w:rsid w:val="00D87735"/>
    <w:rsid w:val="00D9152D"/>
    <w:rsid w:val="00D96D8A"/>
    <w:rsid w:val="00DA1345"/>
    <w:rsid w:val="00DA68F3"/>
    <w:rsid w:val="00DB7E29"/>
    <w:rsid w:val="00DC0DFC"/>
    <w:rsid w:val="00DD0724"/>
    <w:rsid w:val="00DD5853"/>
    <w:rsid w:val="00DE611B"/>
    <w:rsid w:val="00DF0D33"/>
    <w:rsid w:val="00DF2B65"/>
    <w:rsid w:val="00DF3C4C"/>
    <w:rsid w:val="00DF47A2"/>
    <w:rsid w:val="00DF79F4"/>
    <w:rsid w:val="00E00936"/>
    <w:rsid w:val="00E058D6"/>
    <w:rsid w:val="00E06403"/>
    <w:rsid w:val="00E15EFC"/>
    <w:rsid w:val="00E16713"/>
    <w:rsid w:val="00E25E77"/>
    <w:rsid w:val="00E31508"/>
    <w:rsid w:val="00E31718"/>
    <w:rsid w:val="00E37CD2"/>
    <w:rsid w:val="00E44FAA"/>
    <w:rsid w:val="00E46285"/>
    <w:rsid w:val="00E47580"/>
    <w:rsid w:val="00E6450A"/>
    <w:rsid w:val="00E67140"/>
    <w:rsid w:val="00E77BEA"/>
    <w:rsid w:val="00EA49EE"/>
    <w:rsid w:val="00EA4CA0"/>
    <w:rsid w:val="00EA6075"/>
    <w:rsid w:val="00EA62B8"/>
    <w:rsid w:val="00EA6DD6"/>
    <w:rsid w:val="00EC4CF0"/>
    <w:rsid w:val="00ED074D"/>
    <w:rsid w:val="00ED25DF"/>
    <w:rsid w:val="00ED3A53"/>
    <w:rsid w:val="00ED4DF5"/>
    <w:rsid w:val="00ED6660"/>
    <w:rsid w:val="00EE0300"/>
    <w:rsid w:val="00EE2D95"/>
    <w:rsid w:val="00EF09BE"/>
    <w:rsid w:val="00EF443D"/>
    <w:rsid w:val="00EF4ACF"/>
    <w:rsid w:val="00F0365C"/>
    <w:rsid w:val="00F04539"/>
    <w:rsid w:val="00F06473"/>
    <w:rsid w:val="00F06B80"/>
    <w:rsid w:val="00F11260"/>
    <w:rsid w:val="00F12FC5"/>
    <w:rsid w:val="00F160D9"/>
    <w:rsid w:val="00F1730B"/>
    <w:rsid w:val="00F22729"/>
    <w:rsid w:val="00F23B02"/>
    <w:rsid w:val="00F27704"/>
    <w:rsid w:val="00F300AA"/>
    <w:rsid w:val="00F35570"/>
    <w:rsid w:val="00F35717"/>
    <w:rsid w:val="00F361A4"/>
    <w:rsid w:val="00F42AEB"/>
    <w:rsid w:val="00F43C06"/>
    <w:rsid w:val="00F51CD4"/>
    <w:rsid w:val="00F53FE4"/>
    <w:rsid w:val="00F56184"/>
    <w:rsid w:val="00F562B2"/>
    <w:rsid w:val="00F56BF7"/>
    <w:rsid w:val="00F57716"/>
    <w:rsid w:val="00F57F0F"/>
    <w:rsid w:val="00F63F4D"/>
    <w:rsid w:val="00F65243"/>
    <w:rsid w:val="00F65324"/>
    <w:rsid w:val="00F756D0"/>
    <w:rsid w:val="00F824D6"/>
    <w:rsid w:val="00F828B7"/>
    <w:rsid w:val="00F924BA"/>
    <w:rsid w:val="00F93FB4"/>
    <w:rsid w:val="00F964B7"/>
    <w:rsid w:val="00FA6653"/>
    <w:rsid w:val="00FB0BCF"/>
    <w:rsid w:val="00FB3133"/>
    <w:rsid w:val="00FB3B5F"/>
    <w:rsid w:val="00FC699D"/>
    <w:rsid w:val="00FC7FA2"/>
    <w:rsid w:val="00FD4CC7"/>
    <w:rsid w:val="00FD6A57"/>
    <w:rsid w:val="00FD72BE"/>
    <w:rsid w:val="00FE1C06"/>
    <w:rsid w:val="00FE2F58"/>
    <w:rsid w:val="00FE4178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B2D9F"/>
  <w15:chartTrackingRefBased/>
  <w15:docId w15:val="{1030A61E-77E3-4E24-BAF2-CFA4D892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F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2F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4447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4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одержимое таблицы"/>
    <w:basedOn w:val="a"/>
    <w:rsid w:val="0044470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075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0755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507C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8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695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23590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tif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tiff"/><Relationship Id="rId79" Type="http://schemas.openxmlformats.org/officeDocument/2006/relationships/image" Target="media/image72.tif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tiff"/><Relationship Id="rId75" Type="http://schemas.openxmlformats.org/officeDocument/2006/relationships/image" Target="media/image68.tiff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tiff"/><Relationship Id="rId78" Type="http://schemas.openxmlformats.org/officeDocument/2006/relationships/image" Target="media/image71.tiff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tiff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tif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tiff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tiff"/><Relationship Id="rId100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tiff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E9197-011A-45D4-AB38-4DECBF0A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68</Pages>
  <Words>9325</Words>
  <Characters>53157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Phystech.international</dc:creator>
  <cp:keywords/>
  <dc:description/>
  <cp:lastModifiedBy>Danil Pupov</cp:lastModifiedBy>
  <cp:revision>65</cp:revision>
  <cp:lastPrinted>2020-12-21T09:33:00Z</cp:lastPrinted>
  <dcterms:created xsi:type="dcterms:W3CDTF">2020-11-27T23:34:00Z</dcterms:created>
  <dcterms:modified xsi:type="dcterms:W3CDTF">2021-08-13T01:23:00Z</dcterms:modified>
</cp:coreProperties>
</file>