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8D6F81" w14:textId="77777777" w:rsidR="00076B09" w:rsidRPr="00076B09" w:rsidRDefault="00076B09" w:rsidP="00076B09">
      <w:pPr>
        <w:spacing w:after="0" w:line="240" w:lineRule="auto"/>
        <w:jc w:val="center"/>
        <w:rPr>
          <w:rFonts w:ascii="Cambria" w:hAnsi="Cambria"/>
          <w:b/>
          <w:sz w:val="32"/>
          <w:szCs w:val="28"/>
          <w:lang w:val="en-US"/>
        </w:rPr>
      </w:pPr>
      <w:proofErr w:type="spellStart"/>
      <w:r w:rsidRPr="00076B09">
        <w:rPr>
          <w:rFonts w:ascii="Cambria" w:hAnsi="Cambria"/>
          <w:b/>
          <w:sz w:val="32"/>
          <w:szCs w:val="28"/>
          <w:lang w:val="en-US"/>
        </w:rPr>
        <w:t>Phystech.International</w:t>
      </w:r>
      <w:proofErr w:type="spellEnd"/>
      <w:r w:rsidRPr="00076B09">
        <w:rPr>
          <w:rFonts w:ascii="Cambria" w:hAnsi="Cambria"/>
          <w:b/>
          <w:sz w:val="32"/>
          <w:szCs w:val="28"/>
          <w:lang w:val="en-US"/>
        </w:rPr>
        <w:t xml:space="preserve"> Olympiad in Biology</w:t>
      </w:r>
    </w:p>
    <w:p w14:paraId="32FB7C4F" w14:textId="77CB0079"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202</w:t>
      </w:r>
      <w:r w:rsidRPr="00D3780F">
        <w:rPr>
          <w:rFonts w:ascii="Cambria" w:hAnsi="Cambria"/>
          <w:b/>
          <w:sz w:val="32"/>
          <w:szCs w:val="28"/>
          <w:lang w:val="en-US"/>
        </w:rPr>
        <w:t>1</w:t>
      </w:r>
      <w:r w:rsidRPr="00076B09">
        <w:rPr>
          <w:rFonts w:ascii="Cambria" w:hAnsi="Cambria"/>
          <w:b/>
          <w:sz w:val="32"/>
          <w:szCs w:val="28"/>
          <w:lang w:val="en-US"/>
        </w:rPr>
        <w:t>/2</w:t>
      </w:r>
      <w:r w:rsidRPr="00D3780F">
        <w:rPr>
          <w:rFonts w:ascii="Cambria" w:hAnsi="Cambria"/>
          <w:b/>
          <w:sz w:val="32"/>
          <w:szCs w:val="28"/>
          <w:lang w:val="en-US"/>
        </w:rPr>
        <w:t>2</w:t>
      </w:r>
      <w:r w:rsidRPr="00076B09">
        <w:rPr>
          <w:rFonts w:ascii="Cambria" w:hAnsi="Cambria"/>
          <w:b/>
          <w:sz w:val="32"/>
          <w:szCs w:val="28"/>
          <w:lang w:val="en-US"/>
        </w:rPr>
        <w:t xml:space="preserve"> academic year</w:t>
      </w:r>
    </w:p>
    <w:p w14:paraId="74DCB15F" w14:textId="5016D164"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Qualifying stage</w:t>
      </w:r>
    </w:p>
    <w:p w14:paraId="518D7F13" w14:textId="77777777" w:rsidR="00076B09" w:rsidRPr="000544DE" w:rsidRDefault="00076B09" w:rsidP="00076B09">
      <w:pPr>
        <w:spacing w:after="0" w:line="240" w:lineRule="auto"/>
        <w:jc w:val="center"/>
        <w:rPr>
          <w:rFonts w:ascii="Cambria" w:hAnsi="Cambria"/>
          <w:b/>
          <w:sz w:val="24"/>
          <w:szCs w:val="24"/>
          <w:lang w:val="en-US"/>
        </w:rPr>
      </w:pPr>
    </w:p>
    <w:p w14:paraId="3C50D598" w14:textId="77777777" w:rsidR="00076B09" w:rsidRPr="000544DE" w:rsidRDefault="00076B09" w:rsidP="00076B09">
      <w:pPr>
        <w:spacing w:after="0" w:line="240" w:lineRule="auto"/>
        <w:jc w:val="center"/>
        <w:rPr>
          <w:rFonts w:ascii="Cambria" w:hAnsi="Cambria"/>
          <w:b/>
          <w:sz w:val="24"/>
          <w:szCs w:val="24"/>
          <w:lang w:val="en-US"/>
        </w:rPr>
      </w:pPr>
    </w:p>
    <w:p w14:paraId="041EEBF5"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721C5740" wp14:editId="444C2B8F">
            <wp:extent cx="6479540" cy="31095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ogo-white-en.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314ED146" w14:textId="77777777" w:rsidR="00076B09" w:rsidRDefault="00076B09" w:rsidP="00076B09">
      <w:pPr>
        <w:spacing w:after="0" w:line="240" w:lineRule="auto"/>
        <w:jc w:val="center"/>
        <w:rPr>
          <w:rFonts w:ascii="Cambria" w:hAnsi="Cambria"/>
          <w:b/>
          <w:sz w:val="24"/>
          <w:szCs w:val="24"/>
        </w:rPr>
      </w:pPr>
    </w:p>
    <w:p w14:paraId="37BF37E8" w14:textId="77777777" w:rsidR="00076B09" w:rsidRPr="00736DD4" w:rsidRDefault="00076B09" w:rsidP="00076B09">
      <w:pPr>
        <w:spacing w:after="0" w:line="240" w:lineRule="auto"/>
        <w:jc w:val="center"/>
        <w:rPr>
          <w:rFonts w:ascii="Cambria" w:hAnsi="Cambria"/>
          <w:b/>
          <w:sz w:val="24"/>
          <w:szCs w:val="24"/>
        </w:rPr>
      </w:pPr>
    </w:p>
    <w:p w14:paraId="3DD09214" w14:textId="665B7DB5" w:rsidR="00076B09" w:rsidRPr="001B4CFF" w:rsidRDefault="00A27D5E" w:rsidP="00076B09">
      <w:pPr>
        <w:spacing w:after="0" w:line="240" w:lineRule="auto"/>
        <w:jc w:val="center"/>
        <w:rPr>
          <w:rFonts w:ascii="Cambria" w:hAnsi="Cambria"/>
          <w:b/>
          <w:caps/>
          <w:color w:val="FF0000"/>
          <w:sz w:val="40"/>
          <w:szCs w:val="24"/>
          <w:lang w:val="en-US"/>
        </w:rPr>
      </w:pPr>
      <w:r w:rsidRPr="00A27D5E">
        <w:rPr>
          <w:rFonts w:ascii="Cambria" w:hAnsi="Cambria"/>
          <w:b/>
          <w:caps/>
          <w:color w:val="FF0000"/>
          <w:sz w:val="40"/>
          <w:szCs w:val="24"/>
          <w:lang w:val="en-US"/>
        </w:rPr>
        <w:t>TASKS FOR GRADUATING LEVEL</w:t>
      </w:r>
    </w:p>
    <w:p w14:paraId="0580D818" w14:textId="77777777" w:rsidR="00076B09" w:rsidRPr="001B4CFF" w:rsidRDefault="00076B09" w:rsidP="00076B09">
      <w:pPr>
        <w:spacing w:after="0" w:line="240" w:lineRule="auto"/>
        <w:jc w:val="center"/>
        <w:rPr>
          <w:rFonts w:ascii="Cambria" w:hAnsi="Cambria"/>
          <w:sz w:val="20"/>
          <w:szCs w:val="24"/>
          <w:lang w:val="en-US"/>
        </w:rPr>
      </w:pPr>
    </w:p>
    <w:p w14:paraId="3AEEC77E" w14:textId="77777777" w:rsidR="00076B09" w:rsidRPr="001B4CFF" w:rsidRDefault="00076B09" w:rsidP="00076B09">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7567FE25" w14:textId="78B0784B" w:rsidR="00076B09" w:rsidRPr="00655551" w:rsidRDefault="00076B09" w:rsidP="00076B09">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w:t>
      </w:r>
      <w:r w:rsidR="00BD3755" w:rsidRPr="00BD3755">
        <w:rPr>
          <w:rFonts w:ascii="Cambria" w:hAnsi="Cambria"/>
          <w:sz w:val="24"/>
          <w:szCs w:val="24"/>
          <w:lang w:val="en-US"/>
        </w:rPr>
        <w:t xml:space="preserve">29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40 </w:t>
      </w:r>
      <w:r w:rsidR="00555D0A">
        <w:rPr>
          <w:rFonts w:ascii="Cambria" w:hAnsi="Cambria"/>
          <w:sz w:val="24"/>
          <w:szCs w:val="24"/>
          <w:lang w:val="en-US"/>
        </w:rPr>
        <w:t>points</w:t>
      </w:r>
      <w:r w:rsidRPr="00655551">
        <w:rPr>
          <w:rFonts w:ascii="Cambria" w:hAnsi="Cambria"/>
          <w:sz w:val="24"/>
          <w:szCs w:val="24"/>
          <w:lang w:val="en-US"/>
        </w:rPr>
        <w:t xml:space="preserve"> in total)</w:t>
      </w:r>
    </w:p>
    <w:p w14:paraId="318DB552" w14:textId="3FFC2591" w:rsidR="00076B09" w:rsidRPr="00C534EE"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BD3755" w:rsidRPr="00BD3755">
        <w:rPr>
          <w:rFonts w:ascii="Cambria" w:hAnsi="Cambria"/>
          <w:sz w:val="24"/>
          <w:szCs w:val="24"/>
          <w:lang w:val="en-US"/>
        </w:rPr>
        <w:t xml:space="preserve">18 </w:t>
      </w:r>
      <w:r w:rsidRPr="00655551">
        <w:rPr>
          <w:rFonts w:ascii="Cambria" w:hAnsi="Cambria"/>
          <w:sz w:val="24"/>
          <w:szCs w:val="24"/>
          <w:lang w:val="en-US"/>
        </w:rPr>
        <w:t>tasks</w:t>
      </w:r>
      <w:r w:rsidRPr="00C534EE">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54 </w:t>
      </w:r>
      <w:r w:rsidR="00555D0A">
        <w:rPr>
          <w:rFonts w:ascii="Cambria" w:hAnsi="Cambria"/>
          <w:sz w:val="24"/>
          <w:szCs w:val="24"/>
          <w:lang w:val="en-US"/>
        </w:rPr>
        <w:t>points</w:t>
      </w:r>
      <w:r w:rsidR="00555D0A" w:rsidRPr="00655551">
        <w:rPr>
          <w:rFonts w:ascii="Cambria" w:hAnsi="Cambria"/>
          <w:sz w:val="24"/>
          <w:szCs w:val="24"/>
          <w:lang w:val="en-US"/>
        </w:rPr>
        <w:t xml:space="preserve"> </w:t>
      </w:r>
      <w:r w:rsidRPr="00C534EE">
        <w:rPr>
          <w:rFonts w:ascii="Cambria" w:hAnsi="Cambria"/>
          <w:sz w:val="24"/>
          <w:szCs w:val="24"/>
          <w:lang w:val="en-US"/>
        </w:rPr>
        <w:t>in total)</w:t>
      </w:r>
    </w:p>
    <w:p w14:paraId="2471E993" w14:textId="02CCA22F" w:rsidR="00076B09"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BD3755" w:rsidRPr="00BD3755">
        <w:rPr>
          <w:rFonts w:ascii="Cambria" w:hAnsi="Cambria"/>
          <w:sz w:val="24"/>
          <w:szCs w:val="24"/>
          <w:lang w:val="en-US"/>
        </w:rPr>
        <w:t xml:space="preserve">9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45 </w:t>
      </w:r>
      <w:r w:rsidR="00555D0A">
        <w:rPr>
          <w:rFonts w:ascii="Cambria" w:hAnsi="Cambria"/>
          <w:sz w:val="24"/>
          <w:szCs w:val="24"/>
          <w:lang w:val="en-US"/>
        </w:rPr>
        <w:t>points</w:t>
      </w:r>
      <w:r w:rsidRPr="00C534EE">
        <w:rPr>
          <w:rFonts w:ascii="Cambria" w:hAnsi="Cambria"/>
          <w:sz w:val="24"/>
          <w:szCs w:val="24"/>
          <w:lang w:val="en-US"/>
        </w:rPr>
        <w:t xml:space="preserve"> in total)</w:t>
      </w:r>
    </w:p>
    <w:p w14:paraId="41820DEA" w14:textId="2B75C404" w:rsidR="00555D0A" w:rsidRPr="001767B4" w:rsidRDefault="00555D0A" w:rsidP="00076B09">
      <w:pPr>
        <w:spacing w:after="0" w:line="240" w:lineRule="auto"/>
        <w:jc w:val="center"/>
        <w:rPr>
          <w:rFonts w:ascii="Cambria" w:hAnsi="Cambria"/>
          <w:b/>
          <w:bCs/>
          <w:sz w:val="24"/>
          <w:szCs w:val="24"/>
          <w:lang w:val="en-US"/>
        </w:rPr>
      </w:pPr>
      <w:r w:rsidRPr="00555D0A">
        <w:rPr>
          <w:rFonts w:ascii="Cambria" w:hAnsi="Cambria"/>
          <w:b/>
          <w:bCs/>
          <w:sz w:val="24"/>
          <w:szCs w:val="24"/>
          <w:lang w:val="en-US"/>
        </w:rPr>
        <w:t>Total</w:t>
      </w:r>
      <w:r w:rsidRPr="001767B4">
        <w:rPr>
          <w:rFonts w:ascii="Cambria" w:hAnsi="Cambria"/>
          <w:b/>
          <w:bCs/>
          <w:sz w:val="24"/>
          <w:szCs w:val="24"/>
          <w:lang w:val="en-US"/>
        </w:rPr>
        <w:t xml:space="preserve">: </w:t>
      </w:r>
      <w:r w:rsidR="00BD3755" w:rsidRPr="001767B4">
        <w:rPr>
          <w:rFonts w:ascii="Cambria" w:hAnsi="Cambria"/>
          <w:b/>
          <w:bCs/>
          <w:sz w:val="24"/>
          <w:szCs w:val="24"/>
          <w:lang w:val="en-US"/>
        </w:rPr>
        <w:t xml:space="preserve">139 </w:t>
      </w:r>
      <w:r w:rsidRPr="00555D0A">
        <w:rPr>
          <w:rFonts w:ascii="Cambria" w:hAnsi="Cambria"/>
          <w:b/>
          <w:bCs/>
          <w:sz w:val="24"/>
          <w:szCs w:val="24"/>
          <w:lang w:val="en-US"/>
        </w:rPr>
        <w:t>points</w:t>
      </w:r>
    </w:p>
    <w:p w14:paraId="411A7DA0" w14:textId="77777777" w:rsidR="00076B09" w:rsidRPr="001767B4" w:rsidRDefault="00076B09" w:rsidP="00076B09">
      <w:pPr>
        <w:spacing w:after="0" w:line="240" w:lineRule="auto"/>
        <w:jc w:val="center"/>
        <w:rPr>
          <w:rFonts w:ascii="Cambria" w:hAnsi="Cambria"/>
          <w:szCs w:val="24"/>
          <w:lang w:val="en-US"/>
        </w:rPr>
      </w:pPr>
    </w:p>
    <w:p w14:paraId="30523912" w14:textId="77777777" w:rsidR="00076B09" w:rsidRPr="001767B4" w:rsidRDefault="00076B09" w:rsidP="00076B09">
      <w:pPr>
        <w:spacing w:after="0" w:line="240" w:lineRule="auto"/>
        <w:jc w:val="both"/>
        <w:rPr>
          <w:rFonts w:ascii="Cambria" w:hAnsi="Cambria"/>
          <w:b/>
          <w:sz w:val="28"/>
          <w:szCs w:val="24"/>
          <w:lang w:val="en-US"/>
        </w:rPr>
      </w:pPr>
      <w:r w:rsidRPr="001767B4">
        <w:rPr>
          <w:rFonts w:ascii="Cambria" w:hAnsi="Cambria"/>
          <w:b/>
          <w:sz w:val="28"/>
          <w:szCs w:val="24"/>
          <w:lang w:val="en-US"/>
        </w:rPr>
        <w:br w:type="page"/>
      </w:r>
    </w:p>
    <w:p w14:paraId="5D642820" w14:textId="77777777" w:rsidR="00076B09" w:rsidRPr="001767B4" w:rsidRDefault="00076B09" w:rsidP="00076B09">
      <w:pPr>
        <w:spacing w:after="0" w:line="240" w:lineRule="auto"/>
        <w:jc w:val="center"/>
        <w:rPr>
          <w:rFonts w:ascii="Cambria" w:hAnsi="Cambria"/>
          <w:sz w:val="24"/>
          <w:szCs w:val="24"/>
          <w:lang w:val="en-US"/>
        </w:rPr>
      </w:pPr>
    </w:p>
    <w:p w14:paraId="20C56DFC" w14:textId="77777777" w:rsidR="00076B09" w:rsidRPr="0039519C" w:rsidRDefault="00076B09" w:rsidP="00076B09">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511917BD" w14:textId="77777777" w:rsidR="00076B09" w:rsidRPr="0039519C" w:rsidRDefault="00076B09" w:rsidP="00076B09">
      <w:pPr>
        <w:spacing w:after="0" w:line="240" w:lineRule="auto"/>
        <w:jc w:val="center"/>
        <w:rPr>
          <w:rFonts w:ascii="Cambria" w:hAnsi="Cambria"/>
          <w:b/>
          <w:sz w:val="24"/>
          <w:szCs w:val="24"/>
          <w:lang w:val="en-US"/>
        </w:rPr>
      </w:pPr>
    </w:p>
    <w:p w14:paraId="4AB09A88" w14:textId="77777777" w:rsidR="00076B09" w:rsidRPr="00B2199F" w:rsidRDefault="00076B09" w:rsidP="00076B09">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74252A52" w14:textId="77777777" w:rsidR="00076B09" w:rsidRPr="005A014B" w:rsidRDefault="00076B09" w:rsidP="00076B09">
      <w:pPr>
        <w:spacing w:after="0" w:line="240" w:lineRule="auto"/>
        <w:jc w:val="center"/>
        <w:rPr>
          <w:rFonts w:ascii="Cambria" w:hAnsi="Cambria"/>
          <w:b/>
          <w:sz w:val="24"/>
          <w:szCs w:val="24"/>
          <w:lang w:val="en-US"/>
        </w:rPr>
      </w:pPr>
    </w:p>
    <w:p w14:paraId="50D5809A" w14:textId="77777777" w:rsidR="00076B09" w:rsidRPr="00B2199F" w:rsidRDefault="00076B09" w:rsidP="00076B09">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29B374AE" w14:textId="77777777" w:rsidR="00076B09" w:rsidRPr="00B2199F" w:rsidRDefault="00076B09" w:rsidP="00076B09">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648FFDCB" w14:textId="77777777" w:rsidR="00076B09" w:rsidRDefault="00076B09" w:rsidP="00076B09">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030832A3" w14:textId="77777777" w:rsidR="00076B09" w:rsidRDefault="00076B09" w:rsidP="00076B09">
      <w:pPr>
        <w:spacing w:after="0" w:line="240" w:lineRule="auto"/>
        <w:rPr>
          <w:rFonts w:ascii="Cambria" w:hAnsi="Cambria"/>
          <w:sz w:val="24"/>
          <w:szCs w:val="24"/>
          <w:lang w:val="en-US"/>
        </w:rPr>
      </w:pPr>
    </w:p>
    <w:p w14:paraId="346A34BF" w14:textId="77777777" w:rsidR="00076B09" w:rsidRPr="00445CA2" w:rsidRDefault="00076B09" w:rsidP="00076B09">
      <w:pPr>
        <w:rPr>
          <w:rFonts w:ascii="Cambria" w:hAnsi="Cambria"/>
          <w:b/>
          <w:sz w:val="28"/>
          <w:szCs w:val="24"/>
          <w:lang w:val="en-US"/>
        </w:rPr>
      </w:pPr>
      <w:r w:rsidRPr="00445CA2">
        <w:rPr>
          <w:rFonts w:ascii="Cambria" w:hAnsi="Cambria"/>
          <w:b/>
          <w:sz w:val="28"/>
          <w:szCs w:val="24"/>
          <w:lang w:val="en-US"/>
        </w:rPr>
        <w:br w:type="page"/>
      </w:r>
    </w:p>
    <w:p w14:paraId="6DB1AF35" w14:textId="06CF8E4E" w:rsidR="004F4AC8" w:rsidRPr="00CB0283" w:rsidRDefault="004F4AC8" w:rsidP="004F4AC8">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2 – 1 point</w:t>
      </w:r>
    </w:p>
    <w:p w14:paraId="549B8043" w14:textId="77777777" w:rsidR="004F4AC8" w:rsidRPr="006563A1" w:rsidRDefault="004F4AC8" w:rsidP="004F4AC8">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6C946108"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Look at the transverse section of one of the plant organs.</w:t>
      </w:r>
    </w:p>
    <w:p w14:paraId="135B4FD1"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noProof/>
          <w:sz w:val="24"/>
          <w:szCs w:val="24"/>
          <w:lang w:eastAsia="ru-RU"/>
        </w:rPr>
        <w:drawing>
          <wp:inline distT="0" distB="0" distL="0" distR="0" wp14:anchorId="3784D6BE" wp14:editId="5B61BB6E">
            <wp:extent cx="6362700" cy="4775733"/>
            <wp:effectExtent l="0" t="0" r="0" b="6350"/>
            <wp:docPr id="3" name="Рисунок 3"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5619" cy="4785430"/>
                    </a:xfrm>
                    <a:prstGeom prst="rect">
                      <a:avLst/>
                    </a:prstGeom>
                    <a:noFill/>
                    <a:ln>
                      <a:noFill/>
                    </a:ln>
                  </pic:spPr>
                </pic:pic>
              </a:graphicData>
            </a:graphic>
          </wp:inline>
        </w:drawing>
      </w:r>
    </w:p>
    <w:p w14:paraId="3111CB96"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Identify an organ based on its anatomical structure:</w:t>
      </w:r>
    </w:p>
    <w:p w14:paraId="22694FE0" w14:textId="77777777" w:rsidR="00C117A8" w:rsidRPr="003B5014" w:rsidRDefault="00C117A8" w:rsidP="00C117A8">
      <w:pPr>
        <w:spacing w:after="0" w:line="240" w:lineRule="auto"/>
        <w:jc w:val="both"/>
        <w:rPr>
          <w:rFonts w:ascii="Cambria" w:hAnsi="Cambria"/>
          <w:bCs/>
          <w:sz w:val="24"/>
          <w:szCs w:val="24"/>
          <w:lang w:val="en-US"/>
        </w:rPr>
      </w:pPr>
    </w:p>
    <w:p w14:paraId="3EADD737" w14:textId="693F4867" w:rsidR="00C117A8" w:rsidRPr="00401FEB" w:rsidRDefault="00781F83" w:rsidP="00C117A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117A8" w:rsidRPr="00401FEB">
        <w:rPr>
          <w:rFonts w:ascii="Cambria" w:hAnsi="Cambria"/>
          <w:bCs/>
          <w:i/>
          <w:iCs/>
          <w:sz w:val="24"/>
          <w:szCs w:val="24"/>
          <w:lang w:val="en-US"/>
        </w:rPr>
        <w:t xml:space="preserve"> 1: </w:t>
      </w:r>
    </w:p>
    <w:p w14:paraId="637DFB6D" w14:textId="77777777" w:rsidR="00C117A8" w:rsidRPr="00401FEB" w:rsidRDefault="00C117A8" w:rsidP="000C35A2">
      <w:pPr>
        <w:numPr>
          <w:ilvl w:val="1"/>
          <w:numId w:val="21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monocotyledonous plant;</w:t>
      </w:r>
    </w:p>
    <w:p w14:paraId="73237CEE" w14:textId="77777777" w:rsidR="00C117A8" w:rsidRPr="00401FEB"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dicotyledonous plant without secondary growth;</w:t>
      </w:r>
    </w:p>
    <w:p w14:paraId="50D4BC63" w14:textId="77777777" w:rsidR="00C117A8" w:rsidRPr="00401FEB"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Stem of a monocotyledonous herbaceous plant;</w:t>
      </w:r>
    </w:p>
    <w:p w14:paraId="59304935" w14:textId="77777777" w:rsidR="00C117A8" w:rsidRPr="00401FEB"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Three-year-old branch of a woody plant living in seasonal climate;</w:t>
      </w:r>
    </w:p>
    <w:p w14:paraId="5440F8F0" w14:textId="77777777" w:rsidR="00C117A8" w:rsidRPr="00401FEB" w:rsidRDefault="00C117A8" w:rsidP="00C117A8">
      <w:pPr>
        <w:spacing w:after="0" w:line="240" w:lineRule="auto"/>
        <w:jc w:val="both"/>
        <w:rPr>
          <w:rFonts w:ascii="Cambria" w:hAnsi="Cambria"/>
          <w:bCs/>
          <w:sz w:val="24"/>
          <w:szCs w:val="24"/>
          <w:lang w:val="en-US"/>
        </w:rPr>
      </w:pPr>
    </w:p>
    <w:p w14:paraId="2E262B67" w14:textId="3BC994A0" w:rsidR="00C117A8" w:rsidRPr="00401FEB" w:rsidRDefault="00781F83" w:rsidP="00C117A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117A8" w:rsidRPr="00401FEB">
        <w:rPr>
          <w:rFonts w:ascii="Cambria" w:hAnsi="Cambria"/>
          <w:bCs/>
          <w:i/>
          <w:iCs/>
          <w:sz w:val="24"/>
          <w:szCs w:val="24"/>
          <w:lang w:val="en-US"/>
        </w:rPr>
        <w:t xml:space="preserve"> 2: </w:t>
      </w:r>
    </w:p>
    <w:p w14:paraId="7EA47879" w14:textId="77777777" w:rsidR="00C117A8" w:rsidRPr="00401FEB"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dicotyledonous plant with secondary growth;</w:t>
      </w:r>
    </w:p>
    <w:p w14:paraId="787EC4C2" w14:textId="77777777" w:rsidR="00C117A8" w:rsidRPr="00401FEB"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Stem of a dicotyledonous herbaceous plant;</w:t>
      </w:r>
    </w:p>
    <w:p w14:paraId="432C2600" w14:textId="77777777" w:rsidR="008D714B" w:rsidRPr="00401FEB" w:rsidRDefault="008D714B" w:rsidP="000C35A2">
      <w:pPr>
        <w:numPr>
          <w:ilvl w:val="1"/>
          <w:numId w:val="21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monocotyledonous plant;</w:t>
      </w:r>
    </w:p>
    <w:p w14:paraId="2609B660" w14:textId="77777777" w:rsidR="00C117A8" w:rsidRPr="00401FEB"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Petiole of a monocotyledonous plant;</w:t>
      </w:r>
    </w:p>
    <w:p w14:paraId="617A3CBF" w14:textId="77777777" w:rsidR="00C117A8" w:rsidRPr="00401FEB" w:rsidRDefault="00C117A8" w:rsidP="00C117A8">
      <w:pPr>
        <w:spacing w:after="0" w:line="240" w:lineRule="auto"/>
        <w:jc w:val="both"/>
        <w:rPr>
          <w:rFonts w:ascii="Cambria" w:hAnsi="Cambria"/>
          <w:bCs/>
          <w:sz w:val="24"/>
          <w:szCs w:val="24"/>
          <w:lang w:val="en-US"/>
        </w:rPr>
      </w:pPr>
    </w:p>
    <w:p w14:paraId="095BE0C5" w14:textId="3F57859B" w:rsidR="00C117A8" w:rsidRPr="00401FEB" w:rsidRDefault="00781F83" w:rsidP="00C117A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117A8" w:rsidRPr="00401FEB">
        <w:rPr>
          <w:rFonts w:ascii="Cambria" w:hAnsi="Cambria"/>
          <w:bCs/>
          <w:i/>
          <w:iCs/>
          <w:sz w:val="24"/>
          <w:szCs w:val="24"/>
          <w:lang w:val="en-US"/>
        </w:rPr>
        <w:t xml:space="preserve"> 3: </w:t>
      </w:r>
    </w:p>
    <w:p w14:paraId="1887F2DF" w14:textId="77777777" w:rsidR="00C117A8" w:rsidRPr="00401FEB"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dicotyledonous plant without secondary growth;</w:t>
      </w:r>
    </w:p>
    <w:p w14:paraId="118D8131" w14:textId="77777777" w:rsidR="00C117A8" w:rsidRPr="00401FEB"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Stem of a dicotyledonous herbaceous plant;</w:t>
      </w:r>
    </w:p>
    <w:p w14:paraId="437BFAFE" w14:textId="77777777" w:rsidR="008D714B" w:rsidRPr="00401FEB" w:rsidRDefault="008D714B"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Petiole of a dicotyledonous plant;</w:t>
      </w:r>
    </w:p>
    <w:p w14:paraId="381C12AB" w14:textId="77777777" w:rsidR="008D714B" w:rsidRPr="00401FEB" w:rsidRDefault="008D714B" w:rsidP="000C35A2">
      <w:pPr>
        <w:numPr>
          <w:ilvl w:val="1"/>
          <w:numId w:val="217"/>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Root of a monocotyledonous plant;</w:t>
      </w:r>
    </w:p>
    <w:p w14:paraId="24CA8A95" w14:textId="77777777" w:rsidR="00C117A8" w:rsidRPr="00401FEB" w:rsidRDefault="00C117A8" w:rsidP="00C117A8">
      <w:pPr>
        <w:spacing w:after="0" w:line="240" w:lineRule="auto"/>
        <w:jc w:val="both"/>
        <w:rPr>
          <w:rFonts w:ascii="Cambria" w:hAnsi="Cambria"/>
          <w:bCs/>
          <w:sz w:val="24"/>
          <w:szCs w:val="24"/>
          <w:lang w:val="en-US"/>
        </w:rPr>
      </w:pPr>
    </w:p>
    <w:p w14:paraId="2072B3A8" w14:textId="77777777" w:rsidR="004F4AC8" w:rsidRPr="00401FEB" w:rsidRDefault="004F4AC8" w:rsidP="004F4AC8">
      <w:pPr>
        <w:spacing w:after="0" w:line="240" w:lineRule="auto"/>
        <w:jc w:val="both"/>
        <w:rPr>
          <w:rFonts w:ascii="Cambria" w:hAnsi="Cambria"/>
          <w:b/>
          <w:sz w:val="24"/>
          <w:szCs w:val="24"/>
          <w:lang w:val="en-US"/>
        </w:rPr>
      </w:pPr>
    </w:p>
    <w:p w14:paraId="40B2002C" w14:textId="6171A404" w:rsidR="00CB0283" w:rsidRPr="00401FEB" w:rsidRDefault="004F4AC8" w:rsidP="00651F53">
      <w:pPr>
        <w:spacing w:after="0" w:line="240" w:lineRule="auto"/>
        <w:rPr>
          <w:rFonts w:ascii="Cambria" w:hAnsi="Cambria"/>
          <w:bCs/>
          <w:sz w:val="24"/>
          <w:szCs w:val="24"/>
          <w:lang w:val="en-US"/>
        </w:rPr>
      </w:pPr>
      <w:r w:rsidRPr="001767B4">
        <w:rPr>
          <w:rFonts w:ascii="Cambria" w:hAnsi="Cambria"/>
          <w:b/>
          <w:sz w:val="24"/>
          <w:szCs w:val="24"/>
          <w:lang w:val="en-US"/>
        </w:rPr>
        <w:br w:type="page"/>
      </w:r>
    </w:p>
    <w:p w14:paraId="07BD6E28" w14:textId="1D988D51" w:rsidR="004C60B0" w:rsidRPr="001767B4" w:rsidRDefault="004C60B0" w:rsidP="004C60B0">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3 – 2 points</w:t>
      </w:r>
    </w:p>
    <w:p w14:paraId="0937A3AA" w14:textId="77777777" w:rsidR="004C60B0" w:rsidRPr="00401FEB" w:rsidRDefault="004C60B0" w:rsidP="004C60B0">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368E6DE6"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Look at the transverse section of a corn (</w:t>
      </w:r>
      <w:proofErr w:type="spellStart"/>
      <w:r w:rsidRPr="00401FEB">
        <w:rPr>
          <w:rFonts w:ascii="Cambria" w:hAnsi="Cambria"/>
          <w:b/>
          <w:bCs/>
          <w:i/>
          <w:sz w:val="24"/>
          <w:szCs w:val="24"/>
          <w:lang w:val="en-US"/>
        </w:rPr>
        <w:t>Zea</w:t>
      </w:r>
      <w:proofErr w:type="spellEnd"/>
      <w:r w:rsidRPr="00401FEB">
        <w:rPr>
          <w:rFonts w:ascii="Cambria" w:hAnsi="Cambria"/>
          <w:b/>
          <w:bCs/>
          <w:i/>
          <w:sz w:val="24"/>
          <w:szCs w:val="24"/>
          <w:lang w:val="en-US"/>
        </w:rPr>
        <w:t xml:space="preserve"> mays</w:t>
      </w:r>
      <w:r w:rsidRPr="00401FEB">
        <w:rPr>
          <w:rFonts w:ascii="Cambria" w:hAnsi="Cambria"/>
          <w:b/>
          <w:bCs/>
          <w:sz w:val="24"/>
          <w:szCs w:val="24"/>
          <w:lang w:val="en-US"/>
        </w:rPr>
        <w:t xml:space="preserve">) stem in the figure 1 and schemes of different types of vascular bundles in the figure 2. </w:t>
      </w:r>
    </w:p>
    <w:p w14:paraId="111AF2CA"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noProof/>
          <w:sz w:val="24"/>
          <w:szCs w:val="24"/>
          <w:lang w:eastAsia="ru-RU"/>
        </w:rPr>
        <w:drawing>
          <wp:inline distT="0" distB="0" distL="0" distR="0" wp14:anchorId="6F9D0A0E" wp14:editId="55162E25">
            <wp:extent cx="6454140" cy="4846163"/>
            <wp:effectExtent l="0" t="0" r="3810" b="0"/>
            <wp:docPr id="1110" name="Рисунок 1110"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64550" cy="4853980"/>
                    </a:xfrm>
                    <a:prstGeom prst="rect">
                      <a:avLst/>
                    </a:prstGeom>
                    <a:noFill/>
                    <a:ln>
                      <a:noFill/>
                    </a:ln>
                  </pic:spPr>
                </pic:pic>
              </a:graphicData>
            </a:graphic>
          </wp:inline>
        </w:drawing>
      </w:r>
    </w:p>
    <w:p w14:paraId="51E0E7E1"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Legend.</w:t>
      </w:r>
    </w:p>
    <w:p w14:paraId="3C2C7AEE" w14:textId="77777777" w:rsidR="004C60B0" w:rsidRPr="00401FEB" w:rsidRDefault="004C60B0" w:rsidP="004C60B0">
      <w:pPr>
        <w:spacing w:after="0" w:line="240" w:lineRule="auto"/>
        <w:jc w:val="both"/>
        <w:rPr>
          <w:rFonts w:ascii="Cambria" w:hAnsi="Cambria"/>
          <w:b/>
          <w:bCs/>
          <w:sz w:val="24"/>
          <w:szCs w:val="24"/>
          <w:lang w:val="en-US"/>
        </w:rPr>
      </w:pPr>
    </w:p>
    <w:p w14:paraId="1174CE49"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Figure 1. The transverse section of a corn (</w:t>
      </w:r>
      <w:proofErr w:type="spellStart"/>
      <w:r w:rsidRPr="00401FEB">
        <w:rPr>
          <w:rFonts w:ascii="Cambria" w:hAnsi="Cambria"/>
          <w:b/>
          <w:bCs/>
          <w:i/>
          <w:sz w:val="24"/>
          <w:szCs w:val="24"/>
          <w:lang w:val="en-US"/>
        </w:rPr>
        <w:t>Zea</w:t>
      </w:r>
      <w:proofErr w:type="spellEnd"/>
      <w:r w:rsidRPr="00401FEB">
        <w:rPr>
          <w:rFonts w:ascii="Cambria" w:hAnsi="Cambria"/>
          <w:b/>
          <w:bCs/>
          <w:i/>
          <w:sz w:val="24"/>
          <w:szCs w:val="24"/>
          <w:lang w:val="en-US"/>
        </w:rPr>
        <w:t xml:space="preserve"> mays</w:t>
      </w:r>
      <w:r w:rsidRPr="00401FEB">
        <w:rPr>
          <w:rFonts w:ascii="Cambria" w:hAnsi="Cambria"/>
          <w:b/>
          <w:bCs/>
          <w:sz w:val="24"/>
          <w:szCs w:val="24"/>
          <w:lang w:val="en-US"/>
        </w:rPr>
        <w:t>) stem:</w:t>
      </w:r>
    </w:p>
    <w:p w14:paraId="491A877B"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1 – epidermis;</w:t>
      </w:r>
    </w:p>
    <w:p w14:paraId="19CC6608"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2 – mechanical tissue;</w:t>
      </w:r>
    </w:p>
    <w:p w14:paraId="51730D68"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3 – vascular bundle;</w:t>
      </w:r>
    </w:p>
    <w:p w14:paraId="45D63A14"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4 – sclerenchyma surrounding of vascular bundle;</w:t>
      </w:r>
    </w:p>
    <w:p w14:paraId="467EEF4D"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5 – parenchyma.</w:t>
      </w:r>
    </w:p>
    <w:p w14:paraId="0EAF353E" w14:textId="77777777" w:rsidR="004C60B0" w:rsidRPr="00401FEB" w:rsidRDefault="004C60B0" w:rsidP="004C60B0">
      <w:pPr>
        <w:spacing w:after="0" w:line="240" w:lineRule="auto"/>
        <w:jc w:val="both"/>
        <w:rPr>
          <w:rFonts w:ascii="Cambria" w:hAnsi="Cambria"/>
          <w:b/>
          <w:bCs/>
          <w:sz w:val="24"/>
          <w:szCs w:val="24"/>
          <w:lang w:val="en-US"/>
        </w:rPr>
      </w:pPr>
    </w:p>
    <w:p w14:paraId="729A3DF3"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Figure 2. Types of vascular bundles:</w:t>
      </w:r>
    </w:p>
    <w:p w14:paraId="2247767C"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A – closed collateral;</w:t>
      </w:r>
    </w:p>
    <w:p w14:paraId="2A993968"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B – open collateral;</w:t>
      </w:r>
    </w:p>
    <w:p w14:paraId="533C13C3"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 – open </w:t>
      </w:r>
      <w:proofErr w:type="spellStart"/>
      <w:r w:rsidRPr="00401FEB">
        <w:rPr>
          <w:rFonts w:ascii="Cambria" w:hAnsi="Cambria"/>
          <w:b/>
          <w:bCs/>
          <w:sz w:val="24"/>
          <w:szCs w:val="24"/>
          <w:lang w:val="en-US"/>
        </w:rPr>
        <w:t>bicollateral</w:t>
      </w:r>
      <w:proofErr w:type="spellEnd"/>
      <w:r w:rsidRPr="00401FEB">
        <w:rPr>
          <w:rFonts w:ascii="Cambria" w:hAnsi="Cambria"/>
          <w:b/>
          <w:bCs/>
          <w:sz w:val="24"/>
          <w:szCs w:val="24"/>
          <w:lang w:val="en-US"/>
        </w:rPr>
        <w:t>;</w:t>
      </w:r>
    </w:p>
    <w:p w14:paraId="42CEF688" w14:textId="77777777" w:rsidR="004C60B0" w:rsidRPr="00401FEB" w:rsidRDefault="004C60B0" w:rsidP="004C60B0">
      <w:pPr>
        <w:spacing w:after="0" w:line="240" w:lineRule="auto"/>
        <w:jc w:val="both"/>
        <w:rPr>
          <w:rFonts w:ascii="Cambria" w:hAnsi="Cambria"/>
          <w:b/>
          <w:bCs/>
          <w:sz w:val="24"/>
          <w:szCs w:val="24"/>
          <w:lang w:val="es-US"/>
        </w:rPr>
      </w:pPr>
      <w:r w:rsidRPr="00401FEB">
        <w:rPr>
          <w:rFonts w:ascii="Cambria" w:hAnsi="Cambria"/>
          <w:b/>
          <w:bCs/>
          <w:sz w:val="24"/>
          <w:szCs w:val="24"/>
          <w:lang w:val="es-US"/>
        </w:rPr>
        <w:t>D – concentric amphivasal;</w:t>
      </w:r>
    </w:p>
    <w:p w14:paraId="18D49F51" w14:textId="77777777" w:rsidR="004C60B0" w:rsidRPr="00401FEB" w:rsidRDefault="004C60B0" w:rsidP="004C60B0">
      <w:pPr>
        <w:spacing w:after="0" w:line="240" w:lineRule="auto"/>
        <w:jc w:val="both"/>
        <w:rPr>
          <w:rFonts w:ascii="Cambria" w:hAnsi="Cambria"/>
          <w:b/>
          <w:bCs/>
          <w:sz w:val="24"/>
          <w:szCs w:val="24"/>
          <w:lang w:val="es-US"/>
        </w:rPr>
      </w:pPr>
      <w:r w:rsidRPr="00401FEB">
        <w:rPr>
          <w:rFonts w:ascii="Cambria" w:hAnsi="Cambria"/>
          <w:b/>
          <w:bCs/>
          <w:sz w:val="24"/>
          <w:szCs w:val="24"/>
          <w:lang w:val="es-US"/>
        </w:rPr>
        <w:t>E – concentric amphicribral;</w:t>
      </w:r>
    </w:p>
    <w:p w14:paraId="2FF0AD16" w14:textId="77777777" w:rsidR="004C60B0" w:rsidRPr="00401FEB" w:rsidRDefault="004C60B0" w:rsidP="004C60B0">
      <w:pPr>
        <w:spacing w:after="0" w:line="240" w:lineRule="auto"/>
        <w:jc w:val="both"/>
        <w:rPr>
          <w:rFonts w:ascii="Cambria" w:hAnsi="Cambria"/>
          <w:b/>
          <w:bCs/>
          <w:sz w:val="24"/>
          <w:szCs w:val="24"/>
          <w:lang w:val="es-US"/>
        </w:rPr>
      </w:pPr>
      <w:r w:rsidRPr="00401FEB">
        <w:rPr>
          <w:rFonts w:ascii="Cambria" w:hAnsi="Cambria"/>
          <w:b/>
          <w:bCs/>
          <w:sz w:val="24"/>
          <w:szCs w:val="24"/>
          <w:lang w:val="es-US"/>
        </w:rPr>
        <w:t>F – radial;</w:t>
      </w:r>
    </w:p>
    <w:p w14:paraId="3F2CE37C" w14:textId="77777777" w:rsidR="004C60B0" w:rsidRPr="00401FEB" w:rsidRDefault="004C60B0" w:rsidP="004C60B0">
      <w:pPr>
        <w:spacing w:after="0" w:line="240" w:lineRule="auto"/>
        <w:jc w:val="both"/>
        <w:rPr>
          <w:rFonts w:ascii="Cambria" w:hAnsi="Cambria"/>
          <w:b/>
          <w:bCs/>
          <w:sz w:val="24"/>
          <w:szCs w:val="24"/>
          <w:lang w:val="es-US"/>
        </w:rPr>
      </w:pPr>
      <w:r w:rsidRPr="00401FEB">
        <w:rPr>
          <w:rFonts w:ascii="Cambria" w:hAnsi="Cambria"/>
          <w:b/>
          <w:bCs/>
          <w:sz w:val="24"/>
          <w:szCs w:val="24"/>
          <w:lang w:val="es-US"/>
        </w:rPr>
        <w:t>1 – phloem;</w:t>
      </w:r>
    </w:p>
    <w:p w14:paraId="381FD241" w14:textId="77777777" w:rsidR="004C60B0" w:rsidRPr="00401FEB" w:rsidRDefault="004C60B0" w:rsidP="004C60B0">
      <w:pPr>
        <w:spacing w:after="0" w:line="240" w:lineRule="auto"/>
        <w:jc w:val="both"/>
        <w:rPr>
          <w:rFonts w:ascii="Cambria" w:hAnsi="Cambria"/>
          <w:b/>
          <w:bCs/>
          <w:sz w:val="24"/>
          <w:szCs w:val="24"/>
          <w:lang w:val="es-US"/>
        </w:rPr>
      </w:pPr>
      <w:r w:rsidRPr="00401FEB">
        <w:rPr>
          <w:rFonts w:ascii="Cambria" w:hAnsi="Cambria"/>
          <w:b/>
          <w:bCs/>
          <w:sz w:val="24"/>
          <w:szCs w:val="24"/>
          <w:lang w:val="es-US"/>
        </w:rPr>
        <w:t xml:space="preserve">2 – </w:t>
      </w:r>
      <w:r w:rsidRPr="00401FEB">
        <w:rPr>
          <w:rFonts w:ascii="Cambria" w:hAnsi="Cambria"/>
          <w:b/>
          <w:bCs/>
          <w:sz w:val="24"/>
          <w:szCs w:val="24"/>
          <w:lang w:val="en-US"/>
        </w:rPr>
        <w:t>xylem</w:t>
      </w:r>
      <w:r w:rsidRPr="00401FEB">
        <w:rPr>
          <w:rFonts w:ascii="Cambria" w:hAnsi="Cambria"/>
          <w:b/>
          <w:bCs/>
          <w:sz w:val="24"/>
          <w:szCs w:val="24"/>
          <w:lang w:val="es-US"/>
        </w:rPr>
        <w:t>;</w:t>
      </w:r>
    </w:p>
    <w:p w14:paraId="37D1E905"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s-US"/>
        </w:rPr>
        <w:t xml:space="preserve">3 – </w:t>
      </w:r>
      <w:r w:rsidRPr="00401FEB">
        <w:rPr>
          <w:rFonts w:ascii="Cambria" w:hAnsi="Cambria"/>
          <w:b/>
          <w:bCs/>
          <w:sz w:val="24"/>
          <w:szCs w:val="24"/>
          <w:lang w:val="en-US"/>
        </w:rPr>
        <w:t>cambium.</w:t>
      </w:r>
    </w:p>
    <w:p w14:paraId="0AE543C1" w14:textId="77777777" w:rsidR="004C60B0" w:rsidRPr="00401FEB" w:rsidRDefault="004C60B0" w:rsidP="004C60B0">
      <w:pPr>
        <w:spacing w:after="0" w:line="240" w:lineRule="auto"/>
        <w:jc w:val="both"/>
        <w:rPr>
          <w:rFonts w:ascii="Cambria" w:hAnsi="Cambria"/>
          <w:b/>
          <w:bCs/>
          <w:sz w:val="24"/>
          <w:szCs w:val="24"/>
          <w:lang w:val="es-US"/>
        </w:rPr>
      </w:pPr>
    </w:p>
    <w:p w14:paraId="1864FBE9" w14:textId="77777777" w:rsidR="004C60B0" w:rsidRPr="00401FEB" w:rsidRDefault="004C60B0" w:rsidP="004C60B0">
      <w:pPr>
        <w:spacing w:after="0" w:line="240" w:lineRule="auto"/>
        <w:jc w:val="both"/>
        <w:rPr>
          <w:rFonts w:ascii="Cambria" w:hAnsi="Cambria"/>
          <w:b/>
          <w:bCs/>
          <w:sz w:val="24"/>
          <w:szCs w:val="24"/>
          <w:lang w:val="en-US"/>
        </w:rPr>
      </w:pPr>
      <w:r w:rsidRPr="00401FEB">
        <w:rPr>
          <w:rFonts w:ascii="Cambria" w:hAnsi="Cambria"/>
          <w:b/>
          <w:bCs/>
          <w:sz w:val="24"/>
          <w:szCs w:val="24"/>
          <w:lang w:val="en-US"/>
        </w:rPr>
        <w:t>Choose the statement that is true for the corn stem:</w:t>
      </w:r>
    </w:p>
    <w:p w14:paraId="2D9989B3" w14:textId="77777777" w:rsidR="00391653" w:rsidRPr="00401FEB" w:rsidRDefault="00391653" w:rsidP="00391653">
      <w:pPr>
        <w:spacing w:after="0" w:line="240" w:lineRule="auto"/>
        <w:jc w:val="both"/>
        <w:rPr>
          <w:rFonts w:ascii="Cambria" w:hAnsi="Cambria"/>
          <w:bCs/>
          <w:sz w:val="24"/>
          <w:szCs w:val="24"/>
          <w:lang w:val="en-US"/>
        </w:rPr>
      </w:pPr>
    </w:p>
    <w:p w14:paraId="6B4BC6B6" w14:textId="3B76A0AE" w:rsidR="00391653" w:rsidRPr="00401FEB" w:rsidRDefault="00285F6C" w:rsidP="00391653">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391653" w:rsidRPr="00401FEB">
        <w:rPr>
          <w:rFonts w:ascii="Cambria" w:hAnsi="Cambria"/>
          <w:bCs/>
          <w:i/>
          <w:iCs/>
          <w:sz w:val="24"/>
          <w:szCs w:val="24"/>
          <w:lang w:val="en-US"/>
        </w:rPr>
        <w:t xml:space="preserve"> 1: </w:t>
      </w:r>
    </w:p>
    <w:p w14:paraId="58C22B46" w14:textId="77777777" w:rsidR="00391653" w:rsidRPr="00401FEB"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stem can grow in width for a long time;</w:t>
      </w:r>
    </w:p>
    <w:p w14:paraId="5BA1DC99" w14:textId="77777777" w:rsidR="00D7670F" w:rsidRPr="00401FEB" w:rsidRDefault="00D7670F" w:rsidP="000C35A2">
      <w:pPr>
        <w:numPr>
          <w:ilvl w:val="1"/>
          <w:numId w:val="22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closed collateral;</w:t>
      </w:r>
    </w:p>
    <w:p w14:paraId="72E3BF3A" w14:textId="77777777" w:rsidR="00391653" w:rsidRPr="00401FEB"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radial;</w:t>
      </w:r>
    </w:p>
    <w:p w14:paraId="039418DF" w14:textId="77777777" w:rsidR="00391653" w:rsidRPr="00401FEB"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open collateral;</w:t>
      </w:r>
    </w:p>
    <w:p w14:paraId="2DC8C4D5" w14:textId="77777777" w:rsidR="00391653" w:rsidRPr="00401FEB" w:rsidRDefault="00391653" w:rsidP="00391653">
      <w:pPr>
        <w:spacing w:after="0" w:line="240" w:lineRule="auto"/>
        <w:jc w:val="both"/>
        <w:rPr>
          <w:rFonts w:ascii="Cambria" w:hAnsi="Cambria"/>
          <w:bCs/>
          <w:sz w:val="24"/>
          <w:szCs w:val="24"/>
          <w:lang w:val="en-US"/>
        </w:rPr>
      </w:pPr>
    </w:p>
    <w:p w14:paraId="55132A21" w14:textId="50FF1990" w:rsidR="00391653" w:rsidRPr="00401FEB" w:rsidRDefault="00285F6C" w:rsidP="00391653">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391653" w:rsidRPr="00401FEB">
        <w:rPr>
          <w:rFonts w:ascii="Cambria" w:hAnsi="Cambria"/>
          <w:bCs/>
          <w:i/>
          <w:iCs/>
          <w:sz w:val="24"/>
          <w:szCs w:val="24"/>
          <w:lang w:val="en-US"/>
        </w:rPr>
        <w:t xml:space="preserve"> 2: </w:t>
      </w:r>
    </w:p>
    <w:p w14:paraId="1DDBE5EE" w14:textId="77777777" w:rsidR="00391653" w:rsidRPr="00401FEB"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Vascular bundles are concentric </w:t>
      </w:r>
      <w:proofErr w:type="spellStart"/>
      <w:r w:rsidRPr="00401FEB">
        <w:rPr>
          <w:rFonts w:ascii="Cambria" w:hAnsi="Cambria"/>
          <w:bCs/>
          <w:sz w:val="24"/>
          <w:szCs w:val="24"/>
          <w:lang w:val="en-US"/>
        </w:rPr>
        <w:t>amphivasal</w:t>
      </w:r>
      <w:proofErr w:type="spellEnd"/>
      <w:r w:rsidRPr="00401FEB">
        <w:rPr>
          <w:rFonts w:ascii="Cambria" w:hAnsi="Cambria"/>
          <w:bCs/>
          <w:sz w:val="24"/>
          <w:szCs w:val="24"/>
          <w:lang w:val="en-US"/>
        </w:rPr>
        <w:t>;</w:t>
      </w:r>
    </w:p>
    <w:p w14:paraId="7E5A7F6C" w14:textId="77777777" w:rsidR="00391653" w:rsidRPr="00401FEB"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arranged in one ring;</w:t>
      </w:r>
    </w:p>
    <w:p w14:paraId="5AB13F58" w14:textId="77777777" w:rsidR="00D7670F" w:rsidRPr="00401FEB" w:rsidRDefault="00D7670F" w:rsidP="000C35A2">
      <w:pPr>
        <w:numPr>
          <w:ilvl w:val="1"/>
          <w:numId w:val="22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closed collateral;</w:t>
      </w:r>
    </w:p>
    <w:p w14:paraId="0F266893" w14:textId="77777777" w:rsidR="00391653" w:rsidRPr="00401FEB"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Cambium is actively functioning;</w:t>
      </w:r>
    </w:p>
    <w:p w14:paraId="02A85C2A" w14:textId="77777777" w:rsidR="00391653" w:rsidRPr="00401FEB" w:rsidRDefault="00391653" w:rsidP="00391653">
      <w:pPr>
        <w:spacing w:after="0" w:line="240" w:lineRule="auto"/>
        <w:jc w:val="both"/>
        <w:rPr>
          <w:rFonts w:ascii="Cambria" w:hAnsi="Cambria"/>
          <w:bCs/>
          <w:sz w:val="24"/>
          <w:szCs w:val="24"/>
        </w:rPr>
      </w:pPr>
    </w:p>
    <w:p w14:paraId="5B44111F" w14:textId="658487CC" w:rsidR="00391653" w:rsidRPr="00401FEB" w:rsidRDefault="00285F6C" w:rsidP="00391653">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391653" w:rsidRPr="00401FEB">
        <w:rPr>
          <w:rFonts w:ascii="Cambria" w:hAnsi="Cambria"/>
          <w:bCs/>
          <w:i/>
          <w:iCs/>
          <w:sz w:val="24"/>
          <w:szCs w:val="24"/>
          <w:lang w:val="en-US"/>
        </w:rPr>
        <w:t xml:space="preserve"> 3: </w:t>
      </w:r>
    </w:p>
    <w:p w14:paraId="53C3CCAD" w14:textId="77777777" w:rsidR="00391653" w:rsidRPr="00401FEB" w:rsidRDefault="00391653" w:rsidP="000C35A2">
      <w:pPr>
        <w:numPr>
          <w:ilvl w:val="1"/>
          <w:numId w:val="223"/>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closed collateral;</w:t>
      </w:r>
    </w:p>
    <w:p w14:paraId="50F9BEE0" w14:textId="77777777" w:rsidR="00391653" w:rsidRPr="00401FEB"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Vascular bundles are concentric </w:t>
      </w:r>
      <w:proofErr w:type="spellStart"/>
      <w:r w:rsidRPr="00401FEB">
        <w:rPr>
          <w:rFonts w:ascii="Cambria" w:hAnsi="Cambria"/>
          <w:bCs/>
          <w:sz w:val="24"/>
          <w:szCs w:val="24"/>
          <w:lang w:val="en-US"/>
        </w:rPr>
        <w:t>amphicribral</w:t>
      </w:r>
      <w:proofErr w:type="spellEnd"/>
      <w:r w:rsidRPr="00401FEB">
        <w:rPr>
          <w:rFonts w:ascii="Cambria" w:hAnsi="Cambria"/>
          <w:bCs/>
          <w:sz w:val="24"/>
          <w:szCs w:val="24"/>
          <w:lang w:val="en-US"/>
        </w:rPr>
        <w:t>;</w:t>
      </w:r>
    </w:p>
    <w:p w14:paraId="1DA74C13" w14:textId="77777777" w:rsidR="00391653" w:rsidRPr="00401FEB"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Vascular bundles are open collateral;</w:t>
      </w:r>
    </w:p>
    <w:p w14:paraId="361E2E86" w14:textId="77777777" w:rsidR="00391653" w:rsidRPr="00401FEB"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Cambium is actively functioning;</w:t>
      </w:r>
    </w:p>
    <w:p w14:paraId="5D51C9FF" w14:textId="77777777" w:rsidR="00391653" w:rsidRPr="00401FEB" w:rsidRDefault="00391653" w:rsidP="00391653">
      <w:pPr>
        <w:spacing w:after="0" w:line="240" w:lineRule="auto"/>
        <w:jc w:val="both"/>
        <w:rPr>
          <w:rFonts w:ascii="Cambria" w:hAnsi="Cambria"/>
          <w:bCs/>
          <w:sz w:val="24"/>
          <w:szCs w:val="24"/>
        </w:rPr>
      </w:pPr>
    </w:p>
    <w:p w14:paraId="01E62777" w14:textId="77777777" w:rsidR="00391653" w:rsidRPr="00401FEB" w:rsidRDefault="00391653" w:rsidP="00391653">
      <w:pPr>
        <w:spacing w:after="0" w:line="240" w:lineRule="auto"/>
        <w:jc w:val="both"/>
        <w:rPr>
          <w:rFonts w:ascii="Cambria" w:hAnsi="Cambria"/>
          <w:bCs/>
          <w:sz w:val="24"/>
          <w:szCs w:val="24"/>
        </w:rPr>
      </w:pPr>
    </w:p>
    <w:p w14:paraId="31C8C8E6" w14:textId="77777777" w:rsidR="00775688" w:rsidRPr="00401FEB" w:rsidRDefault="00775688" w:rsidP="004C60B0">
      <w:pPr>
        <w:spacing w:after="0" w:line="240" w:lineRule="auto"/>
        <w:rPr>
          <w:rFonts w:ascii="Cambria" w:hAnsi="Cambria"/>
          <w:bCs/>
          <w:sz w:val="24"/>
          <w:szCs w:val="24"/>
        </w:rPr>
      </w:pPr>
      <w:r w:rsidRPr="00401FEB">
        <w:rPr>
          <w:rFonts w:ascii="Cambria" w:hAnsi="Cambria"/>
          <w:bCs/>
          <w:sz w:val="24"/>
          <w:szCs w:val="24"/>
        </w:rPr>
        <w:br w:type="page"/>
      </w:r>
    </w:p>
    <w:p w14:paraId="29F37AAF" w14:textId="5DE2A4D9" w:rsidR="00512213" w:rsidRPr="00401FEB" w:rsidRDefault="00512213" w:rsidP="00512213">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5 – 1 point</w:t>
      </w:r>
    </w:p>
    <w:p w14:paraId="7CB66363" w14:textId="77777777" w:rsidR="00512213" w:rsidRPr="00401FEB" w:rsidRDefault="00512213" w:rsidP="0051221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7C0FC8AB" w14:textId="56116E95" w:rsidR="00512213" w:rsidRPr="00401FEB" w:rsidRDefault="00512213" w:rsidP="00512213">
      <w:pPr>
        <w:spacing w:after="0" w:line="240" w:lineRule="auto"/>
        <w:jc w:val="both"/>
        <w:rPr>
          <w:rFonts w:ascii="Cambria" w:hAnsi="Cambria"/>
          <w:b/>
          <w:bCs/>
          <w:sz w:val="24"/>
          <w:szCs w:val="24"/>
          <w:lang w:val="en-US"/>
        </w:rPr>
      </w:pPr>
      <w:proofErr w:type="spellStart"/>
      <w:r w:rsidRPr="00401FEB">
        <w:rPr>
          <w:rFonts w:ascii="Cambria" w:hAnsi="Cambria"/>
          <w:b/>
          <w:bCs/>
          <w:sz w:val="24"/>
          <w:szCs w:val="24"/>
          <w:lang w:val="en-US"/>
        </w:rPr>
        <w:t>Okroshka</w:t>
      </w:r>
      <w:proofErr w:type="spellEnd"/>
      <w:r w:rsidRPr="00401FEB">
        <w:rPr>
          <w:rFonts w:ascii="Cambria" w:hAnsi="Cambria"/>
          <w:b/>
          <w:bCs/>
          <w:sz w:val="24"/>
          <w:szCs w:val="24"/>
          <w:lang w:val="en-US"/>
        </w:rPr>
        <w:t xml:space="preserve"> is a popular Russian summer dish. This is a cold soup based on kvass (a traditional fermented beverage commonly made from rye bread) with the addition of vegetables and herbs. </w:t>
      </w:r>
      <w:proofErr w:type="spellStart"/>
      <w:r w:rsidRPr="00401FEB">
        <w:rPr>
          <w:rFonts w:ascii="Cambria" w:hAnsi="Cambria"/>
          <w:b/>
          <w:bCs/>
          <w:sz w:val="24"/>
          <w:szCs w:val="24"/>
          <w:lang w:val="en-US"/>
        </w:rPr>
        <w:t>Okroshka</w:t>
      </w:r>
      <w:proofErr w:type="spellEnd"/>
      <w:r w:rsidRPr="00401FEB">
        <w:rPr>
          <w:rFonts w:ascii="Cambria" w:hAnsi="Cambria"/>
          <w:b/>
          <w:bCs/>
          <w:sz w:val="24"/>
          <w:szCs w:val="24"/>
          <w:lang w:val="en-US"/>
        </w:rPr>
        <w:t xml:space="preserve"> may include potatoes (</w:t>
      </w:r>
      <w:r w:rsidRPr="00401FEB">
        <w:rPr>
          <w:rFonts w:ascii="Cambria" w:hAnsi="Cambria"/>
          <w:b/>
          <w:bCs/>
          <w:i/>
          <w:sz w:val="24"/>
          <w:szCs w:val="24"/>
          <w:lang w:val="en-US"/>
        </w:rPr>
        <w:t>Solanum tuberosum</w:t>
      </w:r>
      <w:r w:rsidRPr="00401FEB">
        <w:rPr>
          <w:rFonts w:ascii="Cambria" w:hAnsi="Cambria"/>
          <w:b/>
          <w:bCs/>
          <w:sz w:val="24"/>
          <w:szCs w:val="24"/>
          <w:lang w:val="en-US"/>
        </w:rPr>
        <w:t xml:space="preserve"> L., fig. 1), cucumber (</w:t>
      </w:r>
      <w:r w:rsidRPr="00401FEB">
        <w:rPr>
          <w:rFonts w:ascii="Cambria" w:hAnsi="Cambria"/>
          <w:b/>
          <w:bCs/>
          <w:i/>
          <w:sz w:val="24"/>
          <w:szCs w:val="24"/>
          <w:lang w:val="en-US"/>
        </w:rPr>
        <w:t>Cucumis sativus</w:t>
      </w:r>
      <w:r w:rsidRPr="00401FEB">
        <w:rPr>
          <w:rFonts w:ascii="Cambria" w:hAnsi="Cambria"/>
          <w:b/>
          <w:bCs/>
          <w:sz w:val="24"/>
          <w:szCs w:val="24"/>
          <w:lang w:val="en-US"/>
        </w:rPr>
        <w:t> L., fig. 2), green peas (</w:t>
      </w:r>
      <w:r w:rsidRPr="00401FEB">
        <w:rPr>
          <w:rFonts w:ascii="Cambria" w:hAnsi="Cambria"/>
          <w:b/>
          <w:bCs/>
          <w:i/>
          <w:sz w:val="24"/>
          <w:szCs w:val="24"/>
          <w:lang w:val="en-US"/>
        </w:rPr>
        <w:t>Pisum sativum</w:t>
      </w:r>
      <w:r w:rsidRPr="00401FEB">
        <w:rPr>
          <w:rFonts w:ascii="Cambria" w:hAnsi="Cambria"/>
          <w:b/>
          <w:bCs/>
          <w:sz w:val="24"/>
          <w:szCs w:val="24"/>
          <w:lang w:val="en-US"/>
        </w:rPr>
        <w:t> L., fig. 3), dill (</w:t>
      </w:r>
      <w:proofErr w:type="spellStart"/>
      <w:r w:rsidRPr="00401FEB">
        <w:rPr>
          <w:rFonts w:ascii="Cambria" w:hAnsi="Cambria"/>
          <w:b/>
          <w:bCs/>
          <w:i/>
          <w:sz w:val="24"/>
          <w:szCs w:val="24"/>
          <w:lang w:val="en-US"/>
        </w:rPr>
        <w:t>Anethum</w:t>
      </w:r>
      <w:proofErr w:type="spellEnd"/>
      <w:r w:rsidRPr="00401FEB">
        <w:rPr>
          <w:rFonts w:ascii="Cambria" w:hAnsi="Cambria"/>
          <w:b/>
          <w:bCs/>
          <w:i/>
          <w:sz w:val="24"/>
          <w:szCs w:val="24"/>
          <w:lang w:val="en-US"/>
        </w:rPr>
        <w:t> </w:t>
      </w:r>
      <w:proofErr w:type="spellStart"/>
      <w:r w:rsidRPr="00401FEB">
        <w:rPr>
          <w:rFonts w:ascii="Cambria" w:hAnsi="Cambria"/>
          <w:b/>
          <w:bCs/>
          <w:i/>
          <w:sz w:val="24"/>
          <w:szCs w:val="24"/>
          <w:lang w:val="en-US"/>
        </w:rPr>
        <w:t>graveolens</w:t>
      </w:r>
      <w:proofErr w:type="spellEnd"/>
      <w:r w:rsidRPr="00401FEB">
        <w:rPr>
          <w:rFonts w:ascii="Cambria" w:hAnsi="Cambria"/>
          <w:b/>
          <w:bCs/>
          <w:sz w:val="24"/>
          <w:szCs w:val="24"/>
          <w:lang w:val="en-US"/>
        </w:rPr>
        <w:t> L., fig. 4), radishes (</w:t>
      </w:r>
      <w:proofErr w:type="spellStart"/>
      <w:r w:rsidRPr="00401FEB">
        <w:rPr>
          <w:rFonts w:ascii="Cambria" w:hAnsi="Cambria"/>
          <w:b/>
          <w:bCs/>
          <w:i/>
          <w:sz w:val="24"/>
          <w:szCs w:val="24"/>
          <w:lang w:val="en-US"/>
        </w:rPr>
        <w:t>Raphanus</w:t>
      </w:r>
      <w:proofErr w:type="spellEnd"/>
      <w:r w:rsidRPr="00401FEB">
        <w:rPr>
          <w:rFonts w:ascii="Cambria" w:hAnsi="Cambria"/>
          <w:b/>
          <w:bCs/>
          <w:i/>
          <w:sz w:val="24"/>
          <w:szCs w:val="24"/>
          <w:lang w:val="en-US"/>
        </w:rPr>
        <w:t> sativus</w:t>
      </w:r>
      <w:r w:rsidRPr="00401FEB">
        <w:rPr>
          <w:rFonts w:ascii="Cambria" w:hAnsi="Cambria"/>
          <w:b/>
          <w:bCs/>
          <w:sz w:val="24"/>
          <w:szCs w:val="24"/>
          <w:lang w:val="en-US"/>
        </w:rPr>
        <w:t xml:space="preserve"> var. </w:t>
      </w:r>
      <w:proofErr w:type="spellStart"/>
      <w:r w:rsidRPr="00401FEB">
        <w:rPr>
          <w:rFonts w:ascii="Cambria" w:hAnsi="Cambria"/>
          <w:b/>
          <w:bCs/>
          <w:i/>
          <w:sz w:val="24"/>
          <w:szCs w:val="24"/>
          <w:lang w:val="en-US"/>
        </w:rPr>
        <w:t>Radicula</w:t>
      </w:r>
      <w:proofErr w:type="spellEnd"/>
      <w:r w:rsidRPr="00401FEB">
        <w:rPr>
          <w:rFonts w:ascii="Cambria" w:hAnsi="Cambria"/>
          <w:b/>
          <w:bCs/>
          <w:sz w:val="24"/>
          <w:szCs w:val="24"/>
          <w:lang w:val="en-US"/>
        </w:rPr>
        <w:t> Pers., fig. 5), horseradish (</w:t>
      </w:r>
      <w:r w:rsidRPr="00401FEB">
        <w:rPr>
          <w:rFonts w:ascii="Cambria" w:hAnsi="Cambria"/>
          <w:b/>
          <w:bCs/>
          <w:i/>
          <w:sz w:val="24"/>
          <w:szCs w:val="24"/>
          <w:lang w:val="en-US"/>
        </w:rPr>
        <w:t>Armoracia rusticana</w:t>
      </w:r>
      <w:r w:rsidRPr="00401FEB">
        <w:rPr>
          <w:rFonts w:ascii="Cambria" w:hAnsi="Cambria"/>
          <w:b/>
          <w:bCs/>
          <w:sz w:val="24"/>
          <w:szCs w:val="24"/>
          <w:lang w:val="en-US"/>
        </w:rPr>
        <w:t xml:space="preserve"> G. </w:t>
      </w:r>
      <w:proofErr w:type="spellStart"/>
      <w:r w:rsidRPr="00401FEB">
        <w:rPr>
          <w:rFonts w:ascii="Cambria" w:hAnsi="Cambria"/>
          <w:b/>
          <w:bCs/>
          <w:sz w:val="24"/>
          <w:szCs w:val="24"/>
          <w:lang w:val="en-US"/>
        </w:rPr>
        <w:t>Gaertn</w:t>
      </w:r>
      <w:proofErr w:type="spellEnd"/>
      <w:r w:rsidRPr="00401FEB">
        <w:rPr>
          <w:rFonts w:ascii="Cambria" w:hAnsi="Cambria"/>
          <w:b/>
          <w:bCs/>
          <w:sz w:val="24"/>
          <w:szCs w:val="24"/>
          <w:lang w:val="en-US"/>
        </w:rPr>
        <w:t>., B. </w:t>
      </w:r>
      <w:proofErr w:type="spellStart"/>
      <w:r w:rsidRPr="00401FEB">
        <w:rPr>
          <w:rFonts w:ascii="Cambria" w:hAnsi="Cambria"/>
          <w:b/>
          <w:bCs/>
          <w:sz w:val="24"/>
          <w:szCs w:val="24"/>
          <w:lang w:val="en-US"/>
        </w:rPr>
        <w:t>Mey</w:t>
      </w:r>
      <w:proofErr w:type="spellEnd"/>
      <w:r w:rsidRPr="00401FEB">
        <w:rPr>
          <w:rFonts w:ascii="Cambria" w:hAnsi="Cambria"/>
          <w:b/>
          <w:bCs/>
          <w:sz w:val="24"/>
          <w:szCs w:val="24"/>
          <w:lang w:val="en-US"/>
        </w:rPr>
        <w:t>. &amp; </w:t>
      </w:r>
      <w:proofErr w:type="spellStart"/>
      <w:r w:rsidRPr="00401FEB">
        <w:rPr>
          <w:rFonts w:ascii="Cambria" w:hAnsi="Cambria"/>
          <w:b/>
          <w:bCs/>
          <w:sz w:val="24"/>
          <w:szCs w:val="24"/>
          <w:lang w:val="en-US"/>
        </w:rPr>
        <w:t>Scherb</w:t>
      </w:r>
      <w:proofErr w:type="spellEnd"/>
      <w:r w:rsidRPr="00401FEB">
        <w:rPr>
          <w:rFonts w:ascii="Cambria" w:hAnsi="Cambria"/>
          <w:b/>
          <w:bCs/>
          <w:sz w:val="24"/>
          <w:szCs w:val="24"/>
          <w:lang w:val="en-US"/>
        </w:rPr>
        <w:t>., fig. 6), mustard (</w:t>
      </w:r>
      <w:r w:rsidRPr="00401FEB">
        <w:rPr>
          <w:rFonts w:ascii="Cambria" w:hAnsi="Cambria"/>
          <w:b/>
          <w:bCs/>
          <w:i/>
          <w:sz w:val="24"/>
          <w:szCs w:val="24"/>
          <w:lang w:val="en-US"/>
        </w:rPr>
        <w:t>Sinapis alba</w:t>
      </w:r>
      <w:r w:rsidRPr="00401FEB">
        <w:rPr>
          <w:rFonts w:ascii="Cambria" w:hAnsi="Cambria"/>
          <w:b/>
          <w:bCs/>
          <w:sz w:val="24"/>
          <w:szCs w:val="24"/>
          <w:lang w:val="en-US"/>
        </w:rPr>
        <w:t> L., fig. 7) and onion (</w:t>
      </w:r>
      <w:r w:rsidRPr="00401FEB">
        <w:rPr>
          <w:rFonts w:ascii="Cambria" w:hAnsi="Cambria"/>
          <w:b/>
          <w:bCs/>
          <w:i/>
          <w:sz w:val="24"/>
          <w:szCs w:val="24"/>
          <w:lang w:val="en-US"/>
        </w:rPr>
        <w:t>Allium cepa</w:t>
      </w:r>
      <w:r w:rsidRPr="00401FEB">
        <w:rPr>
          <w:rFonts w:ascii="Cambria" w:hAnsi="Cambria"/>
          <w:b/>
          <w:bCs/>
          <w:sz w:val="24"/>
          <w:szCs w:val="24"/>
          <w:lang w:val="en-US"/>
        </w:rPr>
        <w:t> L., fig. 8). The photographs show the listed plants.</w:t>
      </w:r>
    </w:p>
    <w:p w14:paraId="75CC23F7" w14:textId="77777777" w:rsidR="003B5014" w:rsidRPr="00401FEB" w:rsidRDefault="003B5014" w:rsidP="00512213">
      <w:pPr>
        <w:spacing w:after="0" w:line="240" w:lineRule="auto"/>
        <w:jc w:val="both"/>
        <w:rPr>
          <w:rFonts w:ascii="Cambria" w:hAnsi="Cambria"/>
          <w:b/>
          <w:bCs/>
          <w:sz w:val="24"/>
          <w:szCs w:val="24"/>
          <w:lang w:val="en-US"/>
        </w:rPr>
      </w:pPr>
    </w:p>
    <w:p w14:paraId="04924422" w14:textId="338CB2C4" w:rsidR="00512213" w:rsidRPr="00401FEB" w:rsidRDefault="00512213" w:rsidP="00512213">
      <w:pPr>
        <w:spacing w:after="0" w:line="240" w:lineRule="auto"/>
        <w:jc w:val="both"/>
        <w:rPr>
          <w:rFonts w:ascii="Cambria" w:hAnsi="Cambria"/>
          <w:b/>
          <w:bCs/>
          <w:sz w:val="24"/>
          <w:szCs w:val="24"/>
          <w:lang w:val="en-US"/>
        </w:rPr>
      </w:pPr>
      <w:r w:rsidRPr="00401FEB">
        <w:rPr>
          <w:rFonts w:ascii="Cambria" w:hAnsi="Cambria"/>
          <w:b/>
          <w:bCs/>
          <w:noProof/>
          <w:sz w:val="24"/>
          <w:szCs w:val="24"/>
          <w:lang w:eastAsia="ru-RU"/>
        </w:rPr>
        <w:drawing>
          <wp:inline distT="0" distB="0" distL="0" distR="0" wp14:anchorId="3F4B7E8C" wp14:editId="4E42A364">
            <wp:extent cx="5940425" cy="4455630"/>
            <wp:effectExtent l="0" t="0" r="3175" b="254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630"/>
                    </a:xfrm>
                    <a:prstGeom prst="rect">
                      <a:avLst/>
                    </a:prstGeom>
                  </pic:spPr>
                </pic:pic>
              </a:graphicData>
            </a:graphic>
          </wp:inline>
        </w:drawing>
      </w:r>
    </w:p>
    <w:p w14:paraId="37B2E2BE" w14:textId="77777777" w:rsidR="003B5014" w:rsidRPr="00401FEB" w:rsidRDefault="003B5014" w:rsidP="00512213">
      <w:pPr>
        <w:spacing w:after="0" w:line="240" w:lineRule="auto"/>
        <w:jc w:val="both"/>
        <w:rPr>
          <w:rFonts w:ascii="Cambria" w:hAnsi="Cambria"/>
          <w:b/>
          <w:bCs/>
          <w:sz w:val="24"/>
          <w:szCs w:val="24"/>
          <w:lang w:val="en-US"/>
        </w:rPr>
      </w:pPr>
    </w:p>
    <w:p w14:paraId="7A4C7123" w14:textId="77777777" w:rsidR="00512213" w:rsidRPr="00401FEB" w:rsidRDefault="00512213" w:rsidP="00512213">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How many species of the plants mentioned in the recipe of </w:t>
      </w:r>
      <w:proofErr w:type="spellStart"/>
      <w:r w:rsidRPr="00401FEB">
        <w:rPr>
          <w:rFonts w:ascii="Cambria" w:hAnsi="Cambria"/>
          <w:b/>
          <w:bCs/>
          <w:sz w:val="24"/>
          <w:szCs w:val="24"/>
          <w:lang w:val="en-US"/>
        </w:rPr>
        <w:t>okroshka</w:t>
      </w:r>
      <w:proofErr w:type="spellEnd"/>
      <w:r w:rsidRPr="00401FEB">
        <w:rPr>
          <w:rFonts w:ascii="Cambria" w:hAnsi="Cambria"/>
          <w:b/>
          <w:bCs/>
          <w:sz w:val="24"/>
          <w:szCs w:val="24"/>
          <w:lang w:val="en-US"/>
        </w:rPr>
        <w:t xml:space="preserve"> have specialized shoots?</w:t>
      </w:r>
    </w:p>
    <w:p w14:paraId="4A6B15C0" w14:textId="77777777" w:rsidR="00B76094" w:rsidRPr="00401FEB" w:rsidRDefault="00B76094" w:rsidP="006C356A">
      <w:pPr>
        <w:pStyle w:val="a3"/>
        <w:spacing w:after="0" w:line="240" w:lineRule="auto"/>
        <w:ind w:left="0"/>
        <w:jc w:val="both"/>
        <w:rPr>
          <w:rFonts w:ascii="Cambria" w:hAnsi="Cambria"/>
          <w:bCs/>
          <w:sz w:val="24"/>
          <w:szCs w:val="24"/>
          <w:lang w:val="en-US"/>
        </w:rPr>
      </w:pPr>
    </w:p>
    <w:p w14:paraId="77AFD76F" w14:textId="76A8F279" w:rsidR="006C356A" w:rsidRPr="00401FEB" w:rsidRDefault="00285F6C" w:rsidP="006C356A">
      <w:pPr>
        <w:pStyle w:val="a3"/>
        <w:spacing w:after="0" w:line="240" w:lineRule="auto"/>
        <w:ind w:left="0"/>
        <w:jc w:val="both"/>
        <w:rPr>
          <w:rFonts w:ascii="Cambria" w:hAnsi="Cambria"/>
          <w:bCs/>
          <w:i/>
          <w:iCs/>
          <w:sz w:val="24"/>
          <w:szCs w:val="24"/>
          <w:lang w:val="en-US"/>
        </w:rPr>
      </w:pPr>
      <w:r w:rsidRPr="00401FEB">
        <w:rPr>
          <w:rFonts w:ascii="Cambria" w:hAnsi="Cambria"/>
          <w:bCs/>
          <w:i/>
          <w:iCs/>
          <w:sz w:val="24"/>
          <w:szCs w:val="24"/>
          <w:lang w:val="en-US"/>
        </w:rPr>
        <w:t>Variant</w:t>
      </w:r>
      <w:r w:rsidR="006C356A" w:rsidRPr="00401FEB">
        <w:rPr>
          <w:rFonts w:ascii="Cambria" w:hAnsi="Cambria"/>
          <w:bCs/>
          <w:i/>
          <w:iCs/>
          <w:sz w:val="24"/>
          <w:szCs w:val="24"/>
          <w:lang w:val="en-US"/>
        </w:rPr>
        <w:t xml:space="preserve"> 1: </w:t>
      </w:r>
    </w:p>
    <w:p w14:paraId="7E8AF6A9" w14:textId="77777777" w:rsidR="006C356A" w:rsidRPr="00401FEB"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One;</w:t>
      </w:r>
    </w:p>
    <w:p w14:paraId="3425A5C2" w14:textId="77777777" w:rsidR="006C356A" w:rsidRPr="00401FEB"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Two;</w:t>
      </w:r>
    </w:p>
    <w:p w14:paraId="7B169276" w14:textId="77777777" w:rsidR="006139FE" w:rsidRPr="00401FEB" w:rsidRDefault="006139FE"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Three;</w:t>
      </w:r>
    </w:p>
    <w:p w14:paraId="58E22A09" w14:textId="77777777" w:rsidR="006139FE" w:rsidRPr="00401FEB" w:rsidRDefault="006139FE" w:rsidP="000C35A2">
      <w:pPr>
        <w:pStyle w:val="a3"/>
        <w:numPr>
          <w:ilvl w:val="0"/>
          <w:numId w:val="233"/>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Four;</w:t>
      </w:r>
    </w:p>
    <w:p w14:paraId="4FBC50DA" w14:textId="77777777" w:rsidR="006C356A" w:rsidRPr="00401FEB" w:rsidRDefault="006C356A" w:rsidP="006C356A">
      <w:pPr>
        <w:pStyle w:val="a3"/>
        <w:spacing w:after="0" w:line="240" w:lineRule="auto"/>
        <w:ind w:left="0"/>
        <w:jc w:val="both"/>
        <w:rPr>
          <w:rFonts w:ascii="Cambria" w:hAnsi="Cambria"/>
          <w:bCs/>
          <w:sz w:val="24"/>
          <w:szCs w:val="24"/>
        </w:rPr>
      </w:pPr>
    </w:p>
    <w:p w14:paraId="2FE8A7F3" w14:textId="733119F6" w:rsidR="006C356A" w:rsidRPr="00401FEB" w:rsidRDefault="00285F6C" w:rsidP="006C356A">
      <w:pPr>
        <w:pStyle w:val="a3"/>
        <w:spacing w:after="0" w:line="240" w:lineRule="auto"/>
        <w:ind w:left="0"/>
        <w:jc w:val="both"/>
        <w:rPr>
          <w:rFonts w:ascii="Cambria" w:hAnsi="Cambria"/>
          <w:bCs/>
          <w:i/>
          <w:iCs/>
          <w:sz w:val="24"/>
          <w:szCs w:val="24"/>
          <w:lang w:val="en-US"/>
        </w:rPr>
      </w:pPr>
      <w:r w:rsidRPr="00401FEB">
        <w:rPr>
          <w:rFonts w:ascii="Cambria" w:hAnsi="Cambria"/>
          <w:bCs/>
          <w:i/>
          <w:iCs/>
          <w:sz w:val="24"/>
          <w:szCs w:val="24"/>
          <w:lang w:val="en-US"/>
        </w:rPr>
        <w:t>Variant</w:t>
      </w:r>
      <w:r w:rsidR="006C356A" w:rsidRPr="00401FEB">
        <w:rPr>
          <w:rFonts w:ascii="Cambria" w:hAnsi="Cambria"/>
          <w:bCs/>
          <w:i/>
          <w:iCs/>
          <w:sz w:val="24"/>
          <w:szCs w:val="24"/>
          <w:lang w:val="en-US"/>
        </w:rPr>
        <w:t xml:space="preserve"> 2: </w:t>
      </w:r>
    </w:p>
    <w:p w14:paraId="391E3F3B" w14:textId="77777777" w:rsidR="006C356A" w:rsidRPr="00401FEB" w:rsidRDefault="006C356A" w:rsidP="000C35A2">
      <w:pPr>
        <w:pStyle w:val="a3"/>
        <w:numPr>
          <w:ilvl w:val="0"/>
          <w:numId w:val="234"/>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Four;</w:t>
      </w:r>
    </w:p>
    <w:p w14:paraId="795242DF" w14:textId="77777777" w:rsidR="006C356A" w:rsidRPr="00401FEB"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Five;</w:t>
      </w:r>
    </w:p>
    <w:p w14:paraId="63DC6B0E" w14:textId="77777777" w:rsidR="006C356A" w:rsidRPr="00401FEB"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Six;</w:t>
      </w:r>
    </w:p>
    <w:p w14:paraId="1A03F6A4" w14:textId="77777777" w:rsidR="006C356A" w:rsidRPr="00401FEB"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Seven;</w:t>
      </w:r>
    </w:p>
    <w:p w14:paraId="0ED0057A" w14:textId="77777777" w:rsidR="006C356A" w:rsidRPr="00401FEB" w:rsidRDefault="006C356A" w:rsidP="006C356A">
      <w:pPr>
        <w:pStyle w:val="a3"/>
        <w:spacing w:after="0" w:line="240" w:lineRule="auto"/>
        <w:ind w:left="0"/>
        <w:jc w:val="both"/>
        <w:rPr>
          <w:rFonts w:ascii="Cambria" w:hAnsi="Cambria"/>
          <w:bCs/>
          <w:sz w:val="24"/>
          <w:szCs w:val="24"/>
        </w:rPr>
      </w:pPr>
    </w:p>
    <w:p w14:paraId="0B7FDB0A" w14:textId="3DBDF3D8" w:rsidR="006C356A" w:rsidRPr="00401FEB" w:rsidRDefault="00285F6C" w:rsidP="006C356A">
      <w:pPr>
        <w:pStyle w:val="a3"/>
        <w:spacing w:after="0" w:line="240" w:lineRule="auto"/>
        <w:ind w:left="0"/>
        <w:jc w:val="both"/>
        <w:rPr>
          <w:rFonts w:ascii="Cambria" w:hAnsi="Cambria"/>
          <w:bCs/>
          <w:i/>
          <w:iCs/>
          <w:sz w:val="24"/>
          <w:szCs w:val="24"/>
          <w:lang w:val="en-US"/>
        </w:rPr>
      </w:pPr>
      <w:r w:rsidRPr="00401FEB">
        <w:rPr>
          <w:rFonts w:ascii="Cambria" w:hAnsi="Cambria"/>
          <w:bCs/>
          <w:i/>
          <w:iCs/>
          <w:sz w:val="24"/>
          <w:szCs w:val="24"/>
          <w:lang w:val="en-US"/>
        </w:rPr>
        <w:t>Variant</w:t>
      </w:r>
      <w:r w:rsidR="006C356A" w:rsidRPr="00401FEB">
        <w:rPr>
          <w:rFonts w:ascii="Cambria" w:hAnsi="Cambria"/>
          <w:bCs/>
          <w:i/>
          <w:iCs/>
          <w:sz w:val="24"/>
          <w:szCs w:val="24"/>
          <w:lang w:val="en-US"/>
        </w:rPr>
        <w:t xml:space="preserve"> 3: </w:t>
      </w:r>
    </w:p>
    <w:p w14:paraId="6D3D8220" w14:textId="77777777" w:rsidR="006C356A" w:rsidRPr="00401FEB"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Two;</w:t>
      </w:r>
    </w:p>
    <w:p w14:paraId="45DC37E3" w14:textId="77777777" w:rsidR="006139FE" w:rsidRPr="00401FEB" w:rsidRDefault="006139FE" w:rsidP="000C35A2">
      <w:pPr>
        <w:pStyle w:val="a3"/>
        <w:numPr>
          <w:ilvl w:val="0"/>
          <w:numId w:val="235"/>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Four;</w:t>
      </w:r>
    </w:p>
    <w:p w14:paraId="1452FD55" w14:textId="77777777" w:rsidR="006C356A" w:rsidRPr="00401FEB"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Six;</w:t>
      </w:r>
    </w:p>
    <w:p w14:paraId="3856D94F" w14:textId="77777777" w:rsidR="006C356A" w:rsidRPr="00401FEB"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Eight;</w:t>
      </w:r>
    </w:p>
    <w:p w14:paraId="4302C63B" w14:textId="77777777" w:rsidR="006C356A" w:rsidRPr="00401FEB" w:rsidRDefault="006C356A" w:rsidP="006C356A">
      <w:pPr>
        <w:pStyle w:val="a3"/>
        <w:spacing w:after="0" w:line="240" w:lineRule="auto"/>
        <w:ind w:left="0"/>
        <w:jc w:val="both"/>
        <w:rPr>
          <w:rFonts w:ascii="Cambria" w:hAnsi="Cambria"/>
          <w:bCs/>
          <w:sz w:val="24"/>
          <w:szCs w:val="24"/>
        </w:rPr>
      </w:pPr>
    </w:p>
    <w:p w14:paraId="7EBB6F75" w14:textId="77777777" w:rsidR="006C356A" w:rsidRPr="00401FEB" w:rsidRDefault="006C356A" w:rsidP="00512213">
      <w:pPr>
        <w:pStyle w:val="a3"/>
        <w:spacing w:after="0" w:line="240" w:lineRule="auto"/>
        <w:ind w:left="0"/>
        <w:jc w:val="both"/>
        <w:rPr>
          <w:rFonts w:ascii="Cambria" w:hAnsi="Cambria"/>
          <w:bCs/>
          <w:sz w:val="24"/>
          <w:szCs w:val="24"/>
        </w:rPr>
      </w:pPr>
    </w:p>
    <w:p w14:paraId="47D0BD8B" w14:textId="6FC692FA" w:rsidR="00CB0283" w:rsidRPr="00401FEB" w:rsidRDefault="00CB0283">
      <w:pPr>
        <w:rPr>
          <w:rFonts w:ascii="Cambria" w:hAnsi="Cambria"/>
          <w:bCs/>
          <w:sz w:val="24"/>
          <w:szCs w:val="24"/>
        </w:rPr>
      </w:pPr>
      <w:r w:rsidRPr="00401FEB">
        <w:rPr>
          <w:rFonts w:ascii="Cambria" w:hAnsi="Cambria"/>
          <w:bCs/>
          <w:sz w:val="24"/>
          <w:szCs w:val="24"/>
        </w:rPr>
        <w:br w:type="page"/>
      </w:r>
    </w:p>
    <w:p w14:paraId="06EC8B43" w14:textId="316A0CDD" w:rsidR="002B14E9" w:rsidRPr="00401FEB" w:rsidRDefault="002B14E9" w:rsidP="002B14E9">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6 – 2 points</w:t>
      </w:r>
    </w:p>
    <w:p w14:paraId="3BA739BE" w14:textId="77777777" w:rsidR="002B14E9" w:rsidRPr="00401FEB" w:rsidRDefault="002B14E9" w:rsidP="002B14E9">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195F14E7"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Peter completed a geobotanical description of two forest areas (site 1 - control area, site 2 – deforested area) of his course research. He determined the spectra of life- forms of plants according to the </w:t>
      </w:r>
      <w:proofErr w:type="spellStart"/>
      <w:r w:rsidRPr="00401FEB">
        <w:rPr>
          <w:rFonts w:ascii="Cambria" w:hAnsi="Cambria"/>
          <w:b/>
          <w:bCs/>
          <w:sz w:val="24"/>
          <w:szCs w:val="24"/>
          <w:lang w:val="en-US"/>
        </w:rPr>
        <w:t>Raunkiær</w:t>
      </w:r>
      <w:proofErr w:type="spellEnd"/>
      <w:r w:rsidRPr="00401FEB">
        <w:rPr>
          <w:rFonts w:ascii="Cambria" w:hAnsi="Cambria"/>
          <w:b/>
          <w:bCs/>
          <w:sz w:val="24"/>
          <w:szCs w:val="24"/>
          <w:lang w:val="en-US"/>
        </w:rPr>
        <w:t xml:space="preserve"> plant life form system (1905) and presented the results in diagrams, using the absolute number of detected species. </w:t>
      </w:r>
    </w:p>
    <w:p w14:paraId="6FB1A474"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Then he compared his results with the spectra in % of the total number of studied species, obtained by Robert Harding Whittaker (1980):</w:t>
      </w:r>
    </w:p>
    <w:p w14:paraId="0CFEDB5F"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1. Tropical rainforest: phanerophytes - 96%, chamaephytes - 2%, </w:t>
      </w:r>
      <w:proofErr w:type="spellStart"/>
      <w:r w:rsidRPr="00401FEB">
        <w:rPr>
          <w:rFonts w:ascii="Cambria" w:hAnsi="Cambria"/>
          <w:b/>
          <w:bCs/>
          <w:sz w:val="24"/>
          <w:szCs w:val="24"/>
          <w:lang w:val="en-US"/>
        </w:rPr>
        <w:t>cryptophytes</w:t>
      </w:r>
      <w:proofErr w:type="spellEnd"/>
      <w:r w:rsidRPr="00401FEB">
        <w:rPr>
          <w:rFonts w:ascii="Cambria" w:hAnsi="Cambria"/>
          <w:b/>
          <w:bCs/>
          <w:sz w:val="24"/>
          <w:szCs w:val="24"/>
          <w:lang w:val="en-US"/>
        </w:rPr>
        <w:t xml:space="preserve"> - 2%;</w:t>
      </w:r>
    </w:p>
    <w:p w14:paraId="28328E46"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2. Subtropical forest: phanerophytes - 66%, chamaephytes - 17%, hemicryptophytes - 2%, </w:t>
      </w:r>
      <w:proofErr w:type="spellStart"/>
      <w:r w:rsidRPr="00401FEB">
        <w:rPr>
          <w:rFonts w:ascii="Cambria" w:hAnsi="Cambria"/>
          <w:b/>
          <w:bCs/>
          <w:sz w:val="24"/>
          <w:szCs w:val="24"/>
          <w:lang w:val="en-US"/>
        </w:rPr>
        <w:t>cryptophytes</w:t>
      </w:r>
      <w:proofErr w:type="spellEnd"/>
      <w:r w:rsidRPr="00401FEB">
        <w:rPr>
          <w:rFonts w:ascii="Cambria" w:hAnsi="Cambria"/>
          <w:b/>
          <w:bCs/>
          <w:sz w:val="24"/>
          <w:szCs w:val="24"/>
          <w:lang w:val="en-US"/>
        </w:rPr>
        <w:t xml:space="preserve"> - 5%, </w:t>
      </w:r>
      <w:proofErr w:type="spellStart"/>
      <w:r w:rsidRPr="00401FEB">
        <w:rPr>
          <w:rFonts w:ascii="Cambria" w:hAnsi="Cambria"/>
          <w:b/>
          <w:bCs/>
          <w:sz w:val="24"/>
          <w:szCs w:val="24"/>
          <w:lang w:val="en-US"/>
        </w:rPr>
        <w:t>terophytes</w:t>
      </w:r>
      <w:proofErr w:type="spellEnd"/>
      <w:r w:rsidRPr="00401FEB">
        <w:rPr>
          <w:rFonts w:ascii="Cambria" w:hAnsi="Cambria"/>
          <w:b/>
          <w:bCs/>
          <w:sz w:val="24"/>
          <w:szCs w:val="24"/>
          <w:lang w:val="en-US"/>
        </w:rPr>
        <w:t xml:space="preserve"> - 10%;</w:t>
      </w:r>
    </w:p>
    <w:p w14:paraId="3688E733"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3. Forest of temperate climatic zone: phanerophytes - 10%, chamaephytes - 17%, hemicryptophytes - 54%, </w:t>
      </w:r>
      <w:proofErr w:type="spellStart"/>
      <w:r w:rsidRPr="00401FEB">
        <w:rPr>
          <w:rFonts w:ascii="Cambria" w:hAnsi="Cambria"/>
          <w:b/>
          <w:bCs/>
          <w:sz w:val="24"/>
          <w:szCs w:val="24"/>
          <w:lang w:val="en-US"/>
        </w:rPr>
        <w:t>cryptophytes</w:t>
      </w:r>
      <w:proofErr w:type="spellEnd"/>
      <w:r w:rsidRPr="00401FEB">
        <w:rPr>
          <w:rFonts w:ascii="Cambria" w:hAnsi="Cambria"/>
          <w:b/>
          <w:bCs/>
          <w:sz w:val="24"/>
          <w:szCs w:val="24"/>
          <w:lang w:val="en-US"/>
        </w:rPr>
        <w:t xml:space="preserve"> - 12%, </w:t>
      </w:r>
      <w:proofErr w:type="spellStart"/>
      <w:r w:rsidRPr="00401FEB">
        <w:rPr>
          <w:rFonts w:ascii="Cambria" w:hAnsi="Cambria"/>
          <w:b/>
          <w:bCs/>
          <w:sz w:val="24"/>
          <w:szCs w:val="24"/>
          <w:lang w:val="en-US"/>
        </w:rPr>
        <w:t>theophytes</w:t>
      </w:r>
      <w:proofErr w:type="spellEnd"/>
      <w:r w:rsidRPr="00401FEB">
        <w:rPr>
          <w:rFonts w:ascii="Cambria" w:hAnsi="Cambria"/>
          <w:b/>
          <w:bCs/>
          <w:sz w:val="24"/>
          <w:szCs w:val="24"/>
          <w:lang w:val="en-US"/>
        </w:rPr>
        <w:t xml:space="preserve"> - 7%;</w:t>
      </w:r>
    </w:p>
    <w:p w14:paraId="3D1A6C37"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4. Desert: chamaephytes - 4%, hemicryptophytes - 17%, geophytes - 6%, </w:t>
      </w:r>
      <w:proofErr w:type="spellStart"/>
      <w:r w:rsidRPr="00401FEB">
        <w:rPr>
          <w:rFonts w:ascii="Cambria" w:hAnsi="Cambria"/>
          <w:b/>
          <w:bCs/>
          <w:sz w:val="24"/>
          <w:szCs w:val="24"/>
          <w:lang w:val="en-US"/>
        </w:rPr>
        <w:t>theophytes</w:t>
      </w:r>
      <w:proofErr w:type="spellEnd"/>
      <w:r w:rsidRPr="00401FEB">
        <w:rPr>
          <w:rFonts w:ascii="Cambria" w:hAnsi="Cambria"/>
          <w:b/>
          <w:bCs/>
          <w:sz w:val="24"/>
          <w:szCs w:val="24"/>
          <w:lang w:val="en-US"/>
        </w:rPr>
        <w:t xml:space="preserve"> - 73%;</w:t>
      </w:r>
    </w:p>
    <w:p w14:paraId="39B647E8" w14:textId="77777777"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5. Tundra: phanerophytes - 1%, chamaephytes - 22%, hemicryptophytes - 60%, </w:t>
      </w:r>
      <w:proofErr w:type="spellStart"/>
      <w:r w:rsidRPr="00401FEB">
        <w:rPr>
          <w:rFonts w:ascii="Cambria" w:hAnsi="Cambria"/>
          <w:b/>
          <w:bCs/>
          <w:sz w:val="24"/>
          <w:szCs w:val="24"/>
          <w:lang w:val="en-US"/>
        </w:rPr>
        <w:t>cryptophytes</w:t>
      </w:r>
      <w:proofErr w:type="spellEnd"/>
      <w:r w:rsidRPr="00401FEB">
        <w:rPr>
          <w:rFonts w:ascii="Cambria" w:hAnsi="Cambria"/>
          <w:b/>
          <w:bCs/>
          <w:sz w:val="24"/>
          <w:szCs w:val="24"/>
          <w:lang w:val="en-US"/>
        </w:rPr>
        <w:t xml:space="preserve"> - 15%, </w:t>
      </w:r>
      <w:proofErr w:type="spellStart"/>
      <w:r w:rsidRPr="00401FEB">
        <w:rPr>
          <w:rFonts w:ascii="Cambria" w:hAnsi="Cambria"/>
          <w:b/>
          <w:bCs/>
          <w:sz w:val="24"/>
          <w:szCs w:val="24"/>
          <w:lang w:val="en-US"/>
        </w:rPr>
        <w:t>theophytes</w:t>
      </w:r>
      <w:proofErr w:type="spellEnd"/>
      <w:r w:rsidRPr="00401FEB">
        <w:rPr>
          <w:rFonts w:ascii="Cambria" w:hAnsi="Cambria"/>
          <w:b/>
          <w:bCs/>
          <w:sz w:val="24"/>
          <w:szCs w:val="24"/>
          <w:lang w:val="en-US"/>
        </w:rPr>
        <w:t xml:space="preserve"> - 2%.</w:t>
      </w:r>
    </w:p>
    <w:p w14:paraId="20F16587" w14:textId="04936F08"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The figure below shows the structure of plants belonging to different life forms: Phanerophytes, Chamaephytes, Hemicryptophytes, </w:t>
      </w:r>
      <w:proofErr w:type="spellStart"/>
      <w:r w:rsidRPr="00401FEB">
        <w:rPr>
          <w:rFonts w:ascii="Cambria" w:hAnsi="Cambria"/>
          <w:b/>
          <w:bCs/>
          <w:sz w:val="24"/>
          <w:szCs w:val="24"/>
          <w:lang w:val="en-US"/>
        </w:rPr>
        <w:t>Criptophytes</w:t>
      </w:r>
      <w:proofErr w:type="spellEnd"/>
      <w:r w:rsidRPr="00401FEB">
        <w:rPr>
          <w:rFonts w:ascii="Cambria" w:hAnsi="Cambria"/>
          <w:b/>
          <w:bCs/>
          <w:sz w:val="24"/>
          <w:szCs w:val="24"/>
          <w:lang w:val="en-US"/>
        </w:rPr>
        <w:t>, Therophytes; the spectra of life forms for the main terrestrial ecosystems, sites 1 and 2. The numbers indicate the number of plant species related to this life form.</w:t>
      </w:r>
    </w:p>
    <w:p w14:paraId="27172E25" w14:textId="77777777" w:rsidR="003B5014" w:rsidRPr="00401FEB" w:rsidRDefault="003B5014" w:rsidP="002B14E9">
      <w:pPr>
        <w:spacing w:after="0" w:line="240" w:lineRule="auto"/>
        <w:jc w:val="both"/>
        <w:rPr>
          <w:rFonts w:ascii="Cambria" w:hAnsi="Cambria"/>
          <w:b/>
          <w:bCs/>
          <w:sz w:val="24"/>
          <w:szCs w:val="24"/>
          <w:lang w:val="en-US"/>
        </w:rPr>
      </w:pPr>
    </w:p>
    <w:p w14:paraId="34489949" w14:textId="2CEDA4F1" w:rsidR="00CB0283" w:rsidRPr="00401FEB" w:rsidRDefault="003B5014" w:rsidP="002B14E9">
      <w:pPr>
        <w:spacing w:after="0" w:line="240" w:lineRule="auto"/>
        <w:jc w:val="both"/>
        <w:rPr>
          <w:rFonts w:ascii="Cambria" w:hAnsi="Cambria"/>
          <w:b/>
          <w:bCs/>
          <w:sz w:val="24"/>
          <w:szCs w:val="24"/>
          <w:lang w:val="en-US"/>
        </w:rPr>
      </w:pPr>
      <w:r w:rsidRPr="00401FEB">
        <w:rPr>
          <w:rFonts w:ascii="Cambria" w:hAnsi="Cambria"/>
          <w:b/>
          <w:bCs/>
          <w:noProof/>
          <w:sz w:val="24"/>
          <w:szCs w:val="24"/>
        </w:rPr>
        <w:drawing>
          <wp:inline distT="0" distB="0" distL="0" distR="0" wp14:anchorId="33DD7E21" wp14:editId="31C75E14">
            <wp:extent cx="6461760" cy="48463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0D62645C" w14:textId="77777777" w:rsidR="003B5014" w:rsidRPr="00401FEB" w:rsidRDefault="003B5014" w:rsidP="002B14E9">
      <w:pPr>
        <w:spacing w:after="0" w:line="240" w:lineRule="auto"/>
        <w:jc w:val="both"/>
        <w:rPr>
          <w:rFonts w:ascii="Cambria" w:hAnsi="Cambria"/>
          <w:b/>
          <w:bCs/>
          <w:sz w:val="24"/>
          <w:szCs w:val="24"/>
          <w:lang w:val="en-US"/>
        </w:rPr>
      </w:pPr>
    </w:p>
    <w:p w14:paraId="67D0A224" w14:textId="3384EC1A" w:rsidR="002B14E9" w:rsidRPr="00401FEB" w:rsidRDefault="002B14E9" w:rsidP="002B14E9">
      <w:pPr>
        <w:spacing w:after="0" w:line="240" w:lineRule="auto"/>
        <w:jc w:val="both"/>
        <w:rPr>
          <w:rFonts w:ascii="Cambria" w:hAnsi="Cambria"/>
          <w:b/>
          <w:bCs/>
          <w:sz w:val="24"/>
          <w:szCs w:val="24"/>
          <w:lang w:val="en-US"/>
        </w:rPr>
      </w:pPr>
      <w:r w:rsidRPr="00401FEB">
        <w:rPr>
          <w:rFonts w:ascii="Cambria" w:hAnsi="Cambria"/>
          <w:b/>
          <w:bCs/>
          <w:sz w:val="24"/>
          <w:szCs w:val="24"/>
          <w:lang w:val="en-US"/>
        </w:rPr>
        <w:t>Help Peter analyze the data and make a conclusion about the environment of the</w:t>
      </w:r>
      <w:r w:rsidRPr="00401FEB">
        <w:rPr>
          <w:lang w:val="en-US"/>
        </w:rPr>
        <w:t xml:space="preserve"> </w:t>
      </w:r>
      <w:r w:rsidRPr="00401FEB">
        <w:rPr>
          <w:rFonts w:ascii="Cambria" w:hAnsi="Cambria"/>
          <w:b/>
          <w:bCs/>
          <w:sz w:val="24"/>
          <w:szCs w:val="24"/>
          <w:lang w:val="en-US"/>
        </w:rPr>
        <w:t>researched sites. Choose the right statement:</w:t>
      </w:r>
    </w:p>
    <w:p w14:paraId="4EAA2FF1" w14:textId="77777777" w:rsidR="00B76094" w:rsidRPr="00401FEB" w:rsidRDefault="00B76094" w:rsidP="005F0A2D">
      <w:pPr>
        <w:spacing w:after="0" w:line="240" w:lineRule="auto"/>
        <w:jc w:val="both"/>
        <w:rPr>
          <w:rFonts w:ascii="Cambria" w:hAnsi="Cambria"/>
          <w:bCs/>
          <w:sz w:val="24"/>
          <w:szCs w:val="24"/>
          <w:lang w:val="en-US"/>
        </w:rPr>
      </w:pPr>
    </w:p>
    <w:p w14:paraId="6B3DDEAA" w14:textId="092E4217" w:rsidR="005F0A2D" w:rsidRPr="00401FEB" w:rsidRDefault="00285F6C" w:rsidP="005F0A2D">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lastRenderedPageBreak/>
        <w:t>Variant</w:t>
      </w:r>
      <w:r w:rsidR="005F0A2D" w:rsidRPr="00401FEB">
        <w:rPr>
          <w:rFonts w:ascii="Cambria" w:hAnsi="Cambria"/>
          <w:bCs/>
          <w:i/>
          <w:iCs/>
          <w:sz w:val="24"/>
          <w:szCs w:val="24"/>
          <w:lang w:val="en-US"/>
        </w:rPr>
        <w:t xml:space="preserve"> 1:</w:t>
      </w:r>
    </w:p>
    <w:p w14:paraId="4294CEAB" w14:textId="77777777" w:rsidR="005F0A2D" w:rsidRPr="00401FEB"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1 belongs to a climatic climax community for the Central Russian taiga zone;</w:t>
      </w:r>
    </w:p>
    <w:p w14:paraId="61C9531B" w14:textId="77777777" w:rsidR="005F0A2D" w:rsidRPr="00401FEB"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2 has been subject to significant anthropogenic pressure for several decades because of the high proportion of annual plants in the spectrum;</w:t>
      </w:r>
    </w:p>
    <w:p w14:paraId="14FDE609" w14:textId="77777777" w:rsidR="005F0A2D" w:rsidRPr="00401FEB"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2 has a higher biological productivity (biomass formation rate), than site1;</w:t>
      </w:r>
    </w:p>
    <w:p w14:paraId="6B6E9DE4" w14:textId="77777777" w:rsidR="005F0A2D" w:rsidRPr="00401FEB"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results of the study confirm that clear-cuts reduce the number of species in the </w:t>
      </w:r>
      <w:proofErr w:type="spellStart"/>
      <w:r w:rsidRPr="00401FEB">
        <w:rPr>
          <w:rFonts w:ascii="Cambria" w:hAnsi="Cambria"/>
          <w:bCs/>
          <w:sz w:val="24"/>
          <w:szCs w:val="24"/>
          <w:lang w:val="en-US"/>
        </w:rPr>
        <w:t>phytocenosis</w:t>
      </w:r>
      <w:proofErr w:type="spellEnd"/>
      <w:r w:rsidRPr="00401FEB">
        <w:rPr>
          <w:rFonts w:ascii="Cambria" w:hAnsi="Cambria"/>
          <w:bCs/>
          <w:sz w:val="24"/>
          <w:szCs w:val="24"/>
          <w:lang w:val="en-US"/>
        </w:rPr>
        <w:t>;</w:t>
      </w:r>
    </w:p>
    <w:p w14:paraId="6498EE53" w14:textId="77777777" w:rsidR="005F0A2D" w:rsidRPr="00401FEB" w:rsidRDefault="005F0A2D" w:rsidP="005F0A2D">
      <w:pPr>
        <w:spacing w:after="0" w:line="240" w:lineRule="auto"/>
        <w:jc w:val="both"/>
        <w:rPr>
          <w:rFonts w:ascii="Cambria" w:hAnsi="Cambria"/>
          <w:bCs/>
          <w:sz w:val="24"/>
          <w:szCs w:val="24"/>
          <w:lang w:val="en-US"/>
        </w:rPr>
      </w:pPr>
    </w:p>
    <w:p w14:paraId="3F940297" w14:textId="03268C21" w:rsidR="005F0A2D" w:rsidRPr="00401FEB" w:rsidRDefault="00285F6C" w:rsidP="005F0A2D">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5F0A2D" w:rsidRPr="00401FEB">
        <w:rPr>
          <w:rFonts w:ascii="Cambria" w:hAnsi="Cambria"/>
          <w:bCs/>
          <w:i/>
          <w:iCs/>
          <w:sz w:val="24"/>
          <w:szCs w:val="24"/>
          <w:lang w:val="en-US"/>
        </w:rPr>
        <w:t xml:space="preserve"> 2:</w:t>
      </w:r>
    </w:p>
    <w:p w14:paraId="1F1F3FFB" w14:textId="77777777" w:rsidR="005F0A2D" w:rsidRPr="00401FEB"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2 has fewer plant species than site 1;</w:t>
      </w:r>
    </w:p>
    <w:p w14:paraId="0CE652C2" w14:textId="77777777" w:rsidR="005F0A2D" w:rsidRPr="00401FEB"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Human intervention is required to recovery site 2; </w:t>
      </w:r>
    </w:p>
    <w:p w14:paraId="0A5F1DC2" w14:textId="77777777" w:rsidR="005A4C05" w:rsidRPr="00401FEB" w:rsidRDefault="005A4C05"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1 belongs to a climatic climax community for the Central Russian taiga zone;</w:t>
      </w:r>
    </w:p>
    <w:p w14:paraId="7B019665" w14:textId="77777777" w:rsidR="005F0A2D" w:rsidRPr="00401FEB"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yield of perennial medicinal herbs and berries in site 1 is higher than in site 2;</w:t>
      </w:r>
    </w:p>
    <w:p w14:paraId="2A0704B0" w14:textId="77777777" w:rsidR="005F0A2D" w:rsidRPr="00401FEB" w:rsidRDefault="005F0A2D" w:rsidP="005F0A2D">
      <w:pPr>
        <w:spacing w:after="0" w:line="240" w:lineRule="auto"/>
        <w:jc w:val="both"/>
        <w:rPr>
          <w:rFonts w:ascii="Cambria" w:hAnsi="Cambria"/>
          <w:bCs/>
          <w:sz w:val="24"/>
          <w:szCs w:val="24"/>
          <w:lang w:val="en-US"/>
        </w:rPr>
      </w:pPr>
    </w:p>
    <w:p w14:paraId="2C3424D0" w14:textId="7074D19C" w:rsidR="005F0A2D" w:rsidRPr="00401FEB" w:rsidRDefault="00285F6C" w:rsidP="005F0A2D">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5F0A2D" w:rsidRPr="00401FEB">
        <w:rPr>
          <w:rFonts w:ascii="Cambria" w:hAnsi="Cambria"/>
          <w:bCs/>
          <w:i/>
          <w:iCs/>
          <w:sz w:val="24"/>
          <w:szCs w:val="24"/>
          <w:lang w:val="en-US"/>
        </w:rPr>
        <w:t xml:space="preserve"> 3:</w:t>
      </w:r>
    </w:p>
    <w:p w14:paraId="1027AD59" w14:textId="77777777" w:rsidR="005F0A2D" w:rsidRPr="00401FEB"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Sites 1 and 2 have the same number of plant species;</w:t>
      </w:r>
    </w:p>
    <w:p w14:paraId="52268428" w14:textId="77777777" w:rsidR="005A4C05" w:rsidRPr="00401FEB" w:rsidRDefault="005A4C05"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Site 1 belongs to a climatic climax community for the Central Russian taiga zone;</w:t>
      </w:r>
    </w:p>
    <w:p w14:paraId="5D31D731" w14:textId="77777777" w:rsidR="005F0A2D" w:rsidRPr="00401FEB"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increase in the share of perennial grasses in site 2 is explained by a decrease in interspecific competition in the herb layer;</w:t>
      </w:r>
    </w:p>
    <w:p w14:paraId="5C1964EA" w14:textId="77777777" w:rsidR="005F0A2D" w:rsidRPr="00401FEB"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nitrogen entering the soil during the decomposition of dead plant parts in site 1 is higher than in site 2;</w:t>
      </w:r>
    </w:p>
    <w:p w14:paraId="6774FDC0" w14:textId="77777777" w:rsidR="005F0A2D" w:rsidRPr="00401FEB" w:rsidRDefault="005F0A2D" w:rsidP="005F0A2D">
      <w:pPr>
        <w:spacing w:after="0" w:line="240" w:lineRule="auto"/>
        <w:jc w:val="both"/>
        <w:rPr>
          <w:rFonts w:ascii="Cambria" w:hAnsi="Cambria"/>
          <w:bCs/>
          <w:sz w:val="24"/>
          <w:szCs w:val="24"/>
          <w:lang w:val="en-US"/>
        </w:rPr>
      </w:pPr>
    </w:p>
    <w:p w14:paraId="48316900" w14:textId="77777777" w:rsidR="00BE2C27" w:rsidRPr="00401FEB" w:rsidRDefault="00BE2C27" w:rsidP="002B14E9">
      <w:pPr>
        <w:pStyle w:val="a3"/>
        <w:spacing w:after="0" w:line="240" w:lineRule="auto"/>
        <w:ind w:left="0"/>
        <w:jc w:val="both"/>
        <w:rPr>
          <w:rFonts w:ascii="Cambria" w:hAnsi="Cambria"/>
          <w:bCs/>
          <w:sz w:val="24"/>
          <w:szCs w:val="24"/>
          <w:lang w:val="en-US"/>
        </w:rPr>
      </w:pPr>
    </w:p>
    <w:p w14:paraId="36D9BA83" w14:textId="79CC04C8" w:rsidR="00CB0283" w:rsidRPr="00401FEB" w:rsidRDefault="00CB0283">
      <w:pPr>
        <w:rPr>
          <w:rFonts w:ascii="Cambria" w:hAnsi="Cambria"/>
          <w:bCs/>
          <w:sz w:val="24"/>
          <w:szCs w:val="24"/>
          <w:lang w:val="en-US"/>
        </w:rPr>
      </w:pPr>
      <w:r w:rsidRPr="00401FEB">
        <w:rPr>
          <w:rFonts w:ascii="Cambria" w:hAnsi="Cambria"/>
          <w:bCs/>
          <w:sz w:val="24"/>
          <w:szCs w:val="24"/>
          <w:lang w:val="en-US"/>
        </w:rPr>
        <w:br w:type="page"/>
      </w:r>
    </w:p>
    <w:p w14:paraId="09445ECE" w14:textId="72B202BA" w:rsidR="00D623AF" w:rsidRPr="00401FEB" w:rsidRDefault="00D623AF" w:rsidP="00D623AF">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Task ID 8 – 1 point</w:t>
      </w:r>
    </w:p>
    <w:p w14:paraId="1EF5A894" w14:textId="77777777" w:rsidR="00D623AF" w:rsidRPr="00401FEB" w:rsidRDefault="00D623AF" w:rsidP="00D623A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515101E4" w14:textId="77777777" w:rsidR="00D623AF" w:rsidRPr="00401FEB" w:rsidRDefault="00D623AF" w:rsidP="00D623AF">
      <w:pPr>
        <w:spacing w:after="0" w:line="240" w:lineRule="auto"/>
        <w:jc w:val="both"/>
        <w:rPr>
          <w:rFonts w:ascii="Cambria" w:hAnsi="Cambria"/>
          <w:b/>
          <w:bCs/>
          <w:sz w:val="24"/>
          <w:szCs w:val="24"/>
          <w:lang w:val="en-US"/>
        </w:rPr>
      </w:pPr>
      <w:r w:rsidRPr="00401FEB">
        <w:rPr>
          <w:rFonts w:ascii="Cambria" w:hAnsi="Cambria"/>
          <w:b/>
          <w:bCs/>
          <w:sz w:val="24"/>
          <w:szCs w:val="24"/>
          <w:lang w:val="en-US"/>
        </w:rPr>
        <w:t>Which of the following arthropods has mandibles, maxillae and maxillipeds among its mouthparts?</w:t>
      </w:r>
    </w:p>
    <w:p w14:paraId="1B247A96" w14:textId="77777777" w:rsidR="00840391" w:rsidRPr="00401FEB" w:rsidRDefault="00840391" w:rsidP="00840391">
      <w:pPr>
        <w:spacing w:after="0" w:line="240" w:lineRule="auto"/>
        <w:jc w:val="both"/>
        <w:rPr>
          <w:rFonts w:ascii="Cambria" w:hAnsi="Cambria"/>
          <w:bCs/>
          <w:sz w:val="24"/>
          <w:szCs w:val="24"/>
          <w:lang w:val="en-US"/>
        </w:rPr>
      </w:pPr>
    </w:p>
    <w:p w14:paraId="41402B01" w14:textId="508CB0B7" w:rsidR="00840391" w:rsidRPr="00401FEB" w:rsidRDefault="009D1FCC" w:rsidP="00840391">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40391" w:rsidRPr="00401FEB">
        <w:rPr>
          <w:rFonts w:ascii="Cambria" w:hAnsi="Cambria"/>
          <w:bCs/>
          <w:i/>
          <w:iCs/>
          <w:sz w:val="24"/>
          <w:szCs w:val="24"/>
          <w:lang w:val="en-US"/>
        </w:rPr>
        <w:t xml:space="preserve"> 1: </w:t>
      </w:r>
    </w:p>
    <w:p w14:paraId="27F2041A" w14:textId="77777777" w:rsidR="00840391" w:rsidRPr="00401FEB"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European mantis </w:t>
      </w:r>
      <w:r w:rsidRPr="00401FEB">
        <w:rPr>
          <w:rFonts w:ascii="Cambria" w:hAnsi="Cambria"/>
          <w:bCs/>
          <w:sz w:val="24"/>
          <w:szCs w:val="24"/>
        </w:rPr>
        <w:t>(</w:t>
      </w:r>
      <w:r w:rsidRPr="00401FEB">
        <w:rPr>
          <w:rFonts w:ascii="Cambria" w:hAnsi="Cambria"/>
          <w:bCs/>
          <w:i/>
          <w:iCs/>
          <w:sz w:val="24"/>
          <w:szCs w:val="24"/>
          <w:lang w:val="en-US"/>
        </w:rPr>
        <w:t>Mantis religiosa</w:t>
      </w:r>
      <w:r w:rsidRPr="00401FEB">
        <w:rPr>
          <w:rFonts w:ascii="Cambria" w:hAnsi="Cambria"/>
          <w:bCs/>
          <w:sz w:val="24"/>
          <w:szCs w:val="24"/>
          <w:lang w:val="en-US"/>
        </w:rPr>
        <w:t>)</w:t>
      </w:r>
      <w:r w:rsidRPr="00401FEB">
        <w:rPr>
          <w:rFonts w:ascii="Cambria" w:hAnsi="Cambria"/>
          <w:bCs/>
          <w:sz w:val="24"/>
          <w:szCs w:val="24"/>
        </w:rPr>
        <w:t>;</w:t>
      </w:r>
    </w:p>
    <w:p w14:paraId="0A94171D" w14:textId="77777777" w:rsidR="00840391" w:rsidRPr="00401FEB"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Domestic house spider (</w:t>
      </w:r>
      <w:proofErr w:type="spellStart"/>
      <w:r w:rsidRPr="00401FEB">
        <w:rPr>
          <w:rFonts w:ascii="Cambria" w:hAnsi="Cambria"/>
          <w:bCs/>
          <w:i/>
          <w:iCs/>
          <w:sz w:val="24"/>
          <w:szCs w:val="24"/>
          <w:lang w:val="en-US"/>
        </w:rPr>
        <w:t>Tegenaria</w:t>
      </w:r>
      <w:proofErr w:type="spellEnd"/>
      <w:r w:rsidRPr="00401FEB">
        <w:rPr>
          <w:rFonts w:ascii="Cambria" w:hAnsi="Cambria"/>
          <w:bCs/>
          <w:i/>
          <w:iCs/>
          <w:sz w:val="24"/>
          <w:szCs w:val="24"/>
          <w:lang w:val="en-US"/>
        </w:rPr>
        <w:t xml:space="preserve"> </w:t>
      </w:r>
      <w:proofErr w:type="spellStart"/>
      <w:r w:rsidRPr="00401FEB">
        <w:rPr>
          <w:rFonts w:ascii="Cambria" w:hAnsi="Cambria"/>
          <w:bCs/>
          <w:i/>
          <w:iCs/>
          <w:sz w:val="24"/>
          <w:szCs w:val="24"/>
          <w:lang w:val="en-US"/>
        </w:rPr>
        <w:t>domestica</w:t>
      </w:r>
      <w:proofErr w:type="spellEnd"/>
      <w:r w:rsidRPr="00401FEB">
        <w:rPr>
          <w:rFonts w:ascii="Cambria" w:hAnsi="Cambria"/>
          <w:bCs/>
          <w:sz w:val="24"/>
          <w:szCs w:val="24"/>
          <w:lang w:val="en-US"/>
        </w:rPr>
        <w:t>);</w:t>
      </w:r>
    </w:p>
    <w:p w14:paraId="078DCCAB" w14:textId="77777777" w:rsidR="005F3AD2" w:rsidRPr="00401FEB" w:rsidRDefault="005F3AD2" w:rsidP="000C35A2">
      <w:pPr>
        <w:numPr>
          <w:ilvl w:val="1"/>
          <w:numId w:val="25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European lobster </w:t>
      </w:r>
      <w:r w:rsidRPr="00401FEB">
        <w:rPr>
          <w:rFonts w:ascii="Cambria" w:hAnsi="Cambria"/>
          <w:bCs/>
          <w:sz w:val="24"/>
          <w:szCs w:val="24"/>
        </w:rPr>
        <w:t>(</w:t>
      </w:r>
      <w:r w:rsidRPr="00401FEB">
        <w:rPr>
          <w:rFonts w:ascii="Cambria" w:hAnsi="Cambria"/>
          <w:bCs/>
          <w:i/>
          <w:iCs/>
          <w:sz w:val="24"/>
          <w:szCs w:val="24"/>
          <w:lang w:val="en-US"/>
        </w:rPr>
        <w:t xml:space="preserve">Homarus </w:t>
      </w:r>
      <w:proofErr w:type="spellStart"/>
      <w:r w:rsidRPr="00401FEB">
        <w:rPr>
          <w:rFonts w:ascii="Cambria" w:hAnsi="Cambria"/>
          <w:bCs/>
          <w:i/>
          <w:iCs/>
          <w:sz w:val="24"/>
          <w:szCs w:val="24"/>
          <w:lang w:val="en-US"/>
        </w:rPr>
        <w:t>gammarus</w:t>
      </w:r>
      <w:proofErr w:type="spellEnd"/>
      <w:r w:rsidRPr="00401FEB">
        <w:rPr>
          <w:rFonts w:ascii="Cambria" w:hAnsi="Cambria"/>
          <w:bCs/>
          <w:sz w:val="24"/>
          <w:szCs w:val="24"/>
        </w:rPr>
        <w:t>);</w:t>
      </w:r>
    </w:p>
    <w:p w14:paraId="0D5B196D" w14:textId="77777777" w:rsidR="00840391" w:rsidRPr="00401FEB"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Acorn barnacle </w:t>
      </w:r>
      <w:r w:rsidRPr="00401FEB">
        <w:rPr>
          <w:rFonts w:ascii="Cambria" w:hAnsi="Cambria"/>
          <w:bCs/>
          <w:sz w:val="24"/>
          <w:szCs w:val="24"/>
        </w:rPr>
        <w:t>(</w:t>
      </w:r>
      <w:r w:rsidRPr="00401FEB">
        <w:rPr>
          <w:rFonts w:ascii="Cambria" w:hAnsi="Cambria"/>
          <w:bCs/>
          <w:i/>
          <w:iCs/>
          <w:sz w:val="24"/>
          <w:szCs w:val="24"/>
          <w:lang w:val="en-US"/>
        </w:rPr>
        <w:t xml:space="preserve">Balanus </w:t>
      </w:r>
      <w:proofErr w:type="spellStart"/>
      <w:r w:rsidRPr="00401FEB">
        <w:rPr>
          <w:rFonts w:ascii="Cambria" w:hAnsi="Cambria"/>
          <w:bCs/>
          <w:i/>
          <w:iCs/>
          <w:sz w:val="24"/>
          <w:szCs w:val="24"/>
          <w:lang w:val="en-US"/>
        </w:rPr>
        <w:t>balanus</w:t>
      </w:r>
      <w:proofErr w:type="spellEnd"/>
      <w:r w:rsidRPr="00401FEB">
        <w:rPr>
          <w:rFonts w:ascii="Cambria" w:hAnsi="Cambria"/>
          <w:bCs/>
          <w:sz w:val="24"/>
          <w:szCs w:val="24"/>
          <w:lang w:val="en-US"/>
        </w:rPr>
        <w:t>)</w:t>
      </w:r>
      <w:r w:rsidRPr="00401FEB">
        <w:rPr>
          <w:rFonts w:ascii="Cambria" w:hAnsi="Cambria"/>
          <w:bCs/>
          <w:sz w:val="24"/>
          <w:szCs w:val="24"/>
        </w:rPr>
        <w:t>;</w:t>
      </w:r>
    </w:p>
    <w:p w14:paraId="0CEF0492" w14:textId="77777777" w:rsidR="00840391" w:rsidRPr="00401FEB" w:rsidRDefault="00840391" w:rsidP="00840391">
      <w:pPr>
        <w:spacing w:after="0" w:line="240" w:lineRule="auto"/>
        <w:jc w:val="both"/>
        <w:rPr>
          <w:rFonts w:ascii="Cambria" w:hAnsi="Cambria"/>
          <w:bCs/>
          <w:sz w:val="24"/>
          <w:szCs w:val="24"/>
        </w:rPr>
      </w:pPr>
    </w:p>
    <w:p w14:paraId="55BE94DC" w14:textId="40642BFB" w:rsidR="00840391" w:rsidRPr="00401FEB" w:rsidRDefault="009D1FCC" w:rsidP="00840391">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40391" w:rsidRPr="00401FEB">
        <w:rPr>
          <w:rFonts w:ascii="Cambria" w:hAnsi="Cambria"/>
          <w:bCs/>
          <w:i/>
          <w:iCs/>
          <w:sz w:val="24"/>
          <w:szCs w:val="24"/>
          <w:lang w:val="en-US"/>
        </w:rPr>
        <w:t xml:space="preserve"> 2: </w:t>
      </w:r>
    </w:p>
    <w:p w14:paraId="00B96A53" w14:textId="77777777" w:rsidR="00840391" w:rsidRPr="00401FEB"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Emperor scorpion (</w:t>
      </w:r>
      <w:proofErr w:type="spellStart"/>
      <w:r w:rsidRPr="00401FEB">
        <w:rPr>
          <w:rFonts w:ascii="Cambria" w:hAnsi="Cambria"/>
          <w:bCs/>
          <w:i/>
          <w:iCs/>
          <w:sz w:val="24"/>
          <w:szCs w:val="24"/>
          <w:lang w:val="en-US"/>
        </w:rPr>
        <w:t>Pandinus</w:t>
      </w:r>
      <w:proofErr w:type="spellEnd"/>
      <w:r w:rsidRPr="00401FEB">
        <w:rPr>
          <w:rFonts w:ascii="Cambria" w:hAnsi="Cambria"/>
          <w:bCs/>
          <w:i/>
          <w:iCs/>
          <w:sz w:val="24"/>
          <w:szCs w:val="24"/>
          <w:lang w:val="en-US"/>
        </w:rPr>
        <w:t xml:space="preserve"> imperator</w:t>
      </w:r>
      <w:r w:rsidRPr="00401FEB">
        <w:rPr>
          <w:rFonts w:ascii="Cambria" w:hAnsi="Cambria"/>
          <w:bCs/>
          <w:sz w:val="24"/>
          <w:szCs w:val="24"/>
          <w:lang w:val="en-US"/>
        </w:rPr>
        <w:t>)</w:t>
      </w:r>
      <w:r w:rsidRPr="00401FEB">
        <w:rPr>
          <w:rFonts w:ascii="Cambria" w:hAnsi="Cambria"/>
          <w:bCs/>
          <w:sz w:val="24"/>
          <w:szCs w:val="24"/>
        </w:rPr>
        <w:t>;</w:t>
      </w:r>
    </w:p>
    <w:p w14:paraId="363586DB" w14:textId="77777777" w:rsidR="00840391" w:rsidRPr="00401FEB"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Western honey bee (</w:t>
      </w:r>
      <w:proofErr w:type="spellStart"/>
      <w:r w:rsidRPr="00401FEB">
        <w:rPr>
          <w:rFonts w:ascii="Cambria" w:hAnsi="Cambria"/>
          <w:bCs/>
          <w:i/>
          <w:iCs/>
          <w:sz w:val="24"/>
          <w:szCs w:val="24"/>
          <w:lang w:val="en-US"/>
        </w:rPr>
        <w:t>Apis</w:t>
      </w:r>
      <w:proofErr w:type="spellEnd"/>
      <w:r w:rsidRPr="00401FEB">
        <w:rPr>
          <w:rFonts w:ascii="Cambria" w:hAnsi="Cambria"/>
          <w:bCs/>
          <w:i/>
          <w:iCs/>
          <w:sz w:val="24"/>
          <w:szCs w:val="24"/>
          <w:lang w:val="en-US"/>
        </w:rPr>
        <w:t xml:space="preserve"> mellifera</w:t>
      </w:r>
      <w:r w:rsidRPr="00401FEB">
        <w:rPr>
          <w:rFonts w:ascii="Cambria" w:hAnsi="Cambria"/>
          <w:bCs/>
          <w:sz w:val="24"/>
          <w:szCs w:val="24"/>
          <w:lang w:val="en-US"/>
        </w:rPr>
        <w:t>);</w:t>
      </w:r>
    </w:p>
    <w:p w14:paraId="77F756AD" w14:textId="77777777" w:rsidR="005F3AD2" w:rsidRPr="00401FEB" w:rsidRDefault="005F3AD2" w:rsidP="000C35A2">
      <w:pPr>
        <w:numPr>
          <w:ilvl w:val="1"/>
          <w:numId w:val="25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European lobster </w:t>
      </w:r>
      <w:r w:rsidRPr="00401FEB">
        <w:rPr>
          <w:rFonts w:ascii="Cambria" w:hAnsi="Cambria"/>
          <w:bCs/>
          <w:sz w:val="24"/>
          <w:szCs w:val="24"/>
        </w:rPr>
        <w:t>(</w:t>
      </w:r>
      <w:r w:rsidRPr="00401FEB">
        <w:rPr>
          <w:rFonts w:ascii="Cambria" w:hAnsi="Cambria"/>
          <w:bCs/>
          <w:i/>
          <w:iCs/>
          <w:sz w:val="24"/>
          <w:szCs w:val="24"/>
          <w:lang w:val="en-US"/>
        </w:rPr>
        <w:t xml:space="preserve">Homarus </w:t>
      </w:r>
      <w:proofErr w:type="spellStart"/>
      <w:r w:rsidRPr="00401FEB">
        <w:rPr>
          <w:rFonts w:ascii="Cambria" w:hAnsi="Cambria"/>
          <w:bCs/>
          <w:i/>
          <w:iCs/>
          <w:sz w:val="24"/>
          <w:szCs w:val="24"/>
          <w:lang w:val="en-US"/>
        </w:rPr>
        <w:t>gammarus</w:t>
      </w:r>
      <w:proofErr w:type="spellEnd"/>
      <w:r w:rsidRPr="00401FEB">
        <w:rPr>
          <w:rFonts w:ascii="Cambria" w:hAnsi="Cambria"/>
          <w:bCs/>
          <w:sz w:val="24"/>
          <w:szCs w:val="24"/>
        </w:rPr>
        <w:t>);</w:t>
      </w:r>
    </w:p>
    <w:p w14:paraId="4FAA93FE" w14:textId="77777777" w:rsidR="00840391" w:rsidRPr="00401FEB" w:rsidRDefault="00840391" w:rsidP="000C35A2">
      <w:pPr>
        <w:pStyle w:val="a3"/>
        <w:numPr>
          <w:ilvl w:val="1"/>
          <w:numId w:val="25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Water flea </w:t>
      </w:r>
      <w:r w:rsidRPr="00401FEB">
        <w:rPr>
          <w:rFonts w:ascii="Cambria" w:hAnsi="Cambria"/>
          <w:bCs/>
          <w:sz w:val="24"/>
          <w:szCs w:val="24"/>
        </w:rPr>
        <w:t>(</w:t>
      </w:r>
      <w:r w:rsidRPr="00401FEB">
        <w:rPr>
          <w:rFonts w:ascii="Cambria" w:hAnsi="Cambria"/>
          <w:bCs/>
          <w:i/>
          <w:iCs/>
          <w:sz w:val="24"/>
          <w:szCs w:val="24"/>
          <w:lang w:val="en-US"/>
        </w:rPr>
        <w:t xml:space="preserve">Daphnia </w:t>
      </w:r>
      <w:proofErr w:type="spellStart"/>
      <w:r w:rsidRPr="00401FEB">
        <w:rPr>
          <w:rFonts w:ascii="Cambria" w:hAnsi="Cambria"/>
          <w:bCs/>
          <w:i/>
          <w:iCs/>
          <w:sz w:val="24"/>
          <w:szCs w:val="24"/>
          <w:lang w:val="en-US"/>
        </w:rPr>
        <w:t>pulex</w:t>
      </w:r>
      <w:proofErr w:type="spellEnd"/>
      <w:r w:rsidRPr="00401FEB">
        <w:rPr>
          <w:rFonts w:ascii="Cambria" w:hAnsi="Cambria"/>
          <w:bCs/>
          <w:sz w:val="24"/>
          <w:szCs w:val="24"/>
          <w:lang w:val="en-US"/>
        </w:rPr>
        <w:t>)</w:t>
      </w:r>
      <w:r w:rsidRPr="00401FEB">
        <w:rPr>
          <w:rFonts w:ascii="Cambria" w:hAnsi="Cambria"/>
          <w:bCs/>
          <w:sz w:val="24"/>
          <w:szCs w:val="24"/>
        </w:rPr>
        <w:t>;</w:t>
      </w:r>
    </w:p>
    <w:p w14:paraId="31F32560" w14:textId="77777777" w:rsidR="00840391" w:rsidRPr="00401FEB" w:rsidRDefault="00840391" w:rsidP="00840391">
      <w:pPr>
        <w:spacing w:after="0" w:line="240" w:lineRule="auto"/>
        <w:jc w:val="both"/>
        <w:rPr>
          <w:rFonts w:ascii="Cambria" w:hAnsi="Cambria"/>
          <w:bCs/>
          <w:sz w:val="24"/>
          <w:szCs w:val="24"/>
        </w:rPr>
      </w:pPr>
    </w:p>
    <w:p w14:paraId="0B61B16A" w14:textId="5DF80B4E" w:rsidR="00840391" w:rsidRPr="00401FEB" w:rsidRDefault="009D1FCC" w:rsidP="00840391">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40391" w:rsidRPr="00401FEB">
        <w:rPr>
          <w:rFonts w:ascii="Cambria" w:hAnsi="Cambria"/>
          <w:bCs/>
          <w:i/>
          <w:iCs/>
          <w:sz w:val="24"/>
          <w:szCs w:val="24"/>
          <w:lang w:val="en-US"/>
        </w:rPr>
        <w:t xml:space="preserve"> 3: </w:t>
      </w:r>
    </w:p>
    <w:p w14:paraId="69309EA2" w14:textId="77777777" w:rsidR="00840391" w:rsidRPr="00401FEB" w:rsidRDefault="00840391" w:rsidP="000C35A2">
      <w:pPr>
        <w:numPr>
          <w:ilvl w:val="1"/>
          <w:numId w:val="253"/>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European lobster </w:t>
      </w:r>
      <w:r w:rsidRPr="00401FEB">
        <w:rPr>
          <w:rFonts w:ascii="Cambria" w:hAnsi="Cambria"/>
          <w:bCs/>
          <w:sz w:val="24"/>
          <w:szCs w:val="24"/>
        </w:rPr>
        <w:t>(</w:t>
      </w:r>
      <w:r w:rsidRPr="00401FEB">
        <w:rPr>
          <w:rFonts w:ascii="Cambria" w:hAnsi="Cambria"/>
          <w:bCs/>
          <w:i/>
          <w:iCs/>
          <w:sz w:val="24"/>
          <w:szCs w:val="24"/>
          <w:lang w:val="en-US"/>
        </w:rPr>
        <w:t xml:space="preserve">Homarus </w:t>
      </w:r>
      <w:proofErr w:type="spellStart"/>
      <w:r w:rsidRPr="00401FEB">
        <w:rPr>
          <w:rFonts w:ascii="Cambria" w:hAnsi="Cambria"/>
          <w:bCs/>
          <w:i/>
          <w:iCs/>
          <w:sz w:val="24"/>
          <w:szCs w:val="24"/>
          <w:lang w:val="en-US"/>
        </w:rPr>
        <w:t>gammarus</w:t>
      </w:r>
      <w:proofErr w:type="spellEnd"/>
      <w:r w:rsidRPr="00401FEB">
        <w:rPr>
          <w:rFonts w:ascii="Cambria" w:hAnsi="Cambria"/>
          <w:bCs/>
          <w:sz w:val="24"/>
          <w:szCs w:val="24"/>
        </w:rPr>
        <w:t>);</w:t>
      </w:r>
    </w:p>
    <w:p w14:paraId="094293E2" w14:textId="77777777" w:rsidR="00840391" w:rsidRPr="00401FEB"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European mantis </w:t>
      </w:r>
      <w:r w:rsidRPr="00401FEB">
        <w:rPr>
          <w:rFonts w:ascii="Cambria" w:hAnsi="Cambria"/>
          <w:bCs/>
          <w:sz w:val="24"/>
          <w:szCs w:val="24"/>
        </w:rPr>
        <w:t>(</w:t>
      </w:r>
      <w:r w:rsidRPr="00401FEB">
        <w:rPr>
          <w:rFonts w:ascii="Cambria" w:hAnsi="Cambria"/>
          <w:bCs/>
          <w:i/>
          <w:iCs/>
          <w:sz w:val="24"/>
          <w:szCs w:val="24"/>
          <w:lang w:val="en-US"/>
        </w:rPr>
        <w:t>Mantis religiosa</w:t>
      </w:r>
      <w:r w:rsidRPr="00401FEB">
        <w:rPr>
          <w:rFonts w:ascii="Cambria" w:hAnsi="Cambria"/>
          <w:bCs/>
          <w:sz w:val="24"/>
          <w:szCs w:val="24"/>
          <w:lang w:val="en-US"/>
        </w:rPr>
        <w:t>)</w:t>
      </w:r>
      <w:r w:rsidRPr="00401FEB">
        <w:rPr>
          <w:rFonts w:ascii="Cambria" w:hAnsi="Cambria"/>
          <w:bCs/>
          <w:sz w:val="24"/>
          <w:szCs w:val="24"/>
        </w:rPr>
        <w:t>;</w:t>
      </w:r>
    </w:p>
    <w:p w14:paraId="120E48BF" w14:textId="77777777" w:rsidR="00840391" w:rsidRPr="00401FEB"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European house dust mite (</w:t>
      </w:r>
      <w:proofErr w:type="spellStart"/>
      <w:r w:rsidRPr="00401FEB">
        <w:rPr>
          <w:rFonts w:ascii="Cambria" w:hAnsi="Cambria"/>
          <w:bCs/>
          <w:i/>
          <w:iCs/>
          <w:sz w:val="24"/>
          <w:szCs w:val="24"/>
          <w:lang w:val="en-US"/>
        </w:rPr>
        <w:t>Dermatophagoides</w:t>
      </w:r>
      <w:proofErr w:type="spellEnd"/>
      <w:r w:rsidRPr="00401FEB">
        <w:rPr>
          <w:rFonts w:ascii="Cambria" w:hAnsi="Cambria"/>
          <w:bCs/>
          <w:i/>
          <w:iCs/>
          <w:sz w:val="24"/>
          <w:szCs w:val="24"/>
          <w:lang w:val="en-US"/>
        </w:rPr>
        <w:t xml:space="preserve"> </w:t>
      </w:r>
      <w:proofErr w:type="spellStart"/>
      <w:r w:rsidRPr="00401FEB">
        <w:rPr>
          <w:rFonts w:ascii="Cambria" w:hAnsi="Cambria"/>
          <w:bCs/>
          <w:i/>
          <w:iCs/>
          <w:sz w:val="24"/>
          <w:szCs w:val="24"/>
          <w:lang w:val="en-US"/>
        </w:rPr>
        <w:t>pteronyssinus</w:t>
      </w:r>
      <w:proofErr w:type="spellEnd"/>
      <w:r w:rsidRPr="00401FEB">
        <w:rPr>
          <w:rFonts w:ascii="Cambria" w:hAnsi="Cambria"/>
          <w:bCs/>
          <w:sz w:val="24"/>
          <w:szCs w:val="24"/>
          <w:lang w:val="en-US"/>
        </w:rPr>
        <w:t>);</w:t>
      </w:r>
    </w:p>
    <w:p w14:paraId="44FB1AB7" w14:textId="77777777" w:rsidR="00840391" w:rsidRPr="00401FEB" w:rsidRDefault="00840391" w:rsidP="000C35A2">
      <w:pPr>
        <w:pStyle w:val="a3"/>
        <w:numPr>
          <w:ilvl w:val="1"/>
          <w:numId w:val="25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Water flea </w:t>
      </w:r>
      <w:r w:rsidRPr="00401FEB">
        <w:rPr>
          <w:rFonts w:ascii="Cambria" w:hAnsi="Cambria"/>
          <w:bCs/>
          <w:sz w:val="24"/>
          <w:szCs w:val="24"/>
        </w:rPr>
        <w:t>(</w:t>
      </w:r>
      <w:r w:rsidRPr="00401FEB">
        <w:rPr>
          <w:rFonts w:ascii="Cambria" w:hAnsi="Cambria"/>
          <w:bCs/>
          <w:i/>
          <w:iCs/>
          <w:sz w:val="24"/>
          <w:szCs w:val="24"/>
          <w:lang w:val="en-US"/>
        </w:rPr>
        <w:t xml:space="preserve">Daphnia </w:t>
      </w:r>
      <w:proofErr w:type="spellStart"/>
      <w:r w:rsidRPr="00401FEB">
        <w:rPr>
          <w:rFonts w:ascii="Cambria" w:hAnsi="Cambria"/>
          <w:bCs/>
          <w:i/>
          <w:iCs/>
          <w:sz w:val="24"/>
          <w:szCs w:val="24"/>
          <w:lang w:val="en-US"/>
        </w:rPr>
        <w:t>pulex</w:t>
      </w:r>
      <w:proofErr w:type="spellEnd"/>
      <w:r w:rsidRPr="00401FEB">
        <w:rPr>
          <w:rFonts w:ascii="Cambria" w:hAnsi="Cambria"/>
          <w:bCs/>
          <w:sz w:val="24"/>
          <w:szCs w:val="24"/>
          <w:lang w:val="en-US"/>
        </w:rPr>
        <w:t>)</w:t>
      </w:r>
      <w:r w:rsidRPr="00401FEB">
        <w:rPr>
          <w:rFonts w:ascii="Cambria" w:hAnsi="Cambria"/>
          <w:bCs/>
          <w:sz w:val="24"/>
          <w:szCs w:val="24"/>
        </w:rPr>
        <w:t>;</w:t>
      </w:r>
    </w:p>
    <w:p w14:paraId="3DDFDBCA" w14:textId="77777777" w:rsidR="00840391" w:rsidRPr="00401FEB" w:rsidRDefault="00840391" w:rsidP="00840391">
      <w:pPr>
        <w:spacing w:after="0" w:line="240" w:lineRule="auto"/>
        <w:jc w:val="both"/>
        <w:rPr>
          <w:rFonts w:ascii="Cambria" w:hAnsi="Cambria"/>
          <w:bCs/>
          <w:sz w:val="24"/>
          <w:szCs w:val="24"/>
        </w:rPr>
      </w:pPr>
    </w:p>
    <w:p w14:paraId="423FC208" w14:textId="77777777" w:rsidR="00840391" w:rsidRPr="00401FEB" w:rsidRDefault="00840391" w:rsidP="00CB0283">
      <w:pPr>
        <w:spacing w:after="0" w:line="240" w:lineRule="auto"/>
        <w:rPr>
          <w:rFonts w:ascii="Cambria" w:hAnsi="Cambria"/>
          <w:sz w:val="24"/>
          <w:szCs w:val="24"/>
        </w:rPr>
      </w:pPr>
    </w:p>
    <w:p w14:paraId="5491AF00" w14:textId="77777777" w:rsidR="00CB0283" w:rsidRPr="00401FEB" w:rsidRDefault="00CB0283">
      <w:pPr>
        <w:rPr>
          <w:rFonts w:ascii="Cambria" w:hAnsi="Cambria"/>
          <w:sz w:val="24"/>
          <w:szCs w:val="24"/>
        </w:rPr>
      </w:pPr>
      <w:r w:rsidRPr="00401FEB">
        <w:rPr>
          <w:rFonts w:ascii="Cambria" w:hAnsi="Cambria"/>
          <w:sz w:val="24"/>
          <w:szCs w:val="24"/>
        </w:rPr>
        <w:br w:type="page"/>
      </w:r>
    </w:p>
    <w:p w14:paraId="069B63EB" w14:textId="05DA649B" w:rsidR="00D623AF" w:rsidRPr="00401FEB" w:rsidRDefault="00D623AF" w:rsidP="00D623AF">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Task ID 9 – 2 point</w:t>
      </w:r>
      <w:r w:rsidR="005C664C">
        <w:rPr>
          <w:rFonts w:ascii="Cambria" w:hAnsi="Cambria"/>
          <w:b/>
          <w:color w:val="FF0000"/>
          <w:sz w:val="28"/>
          <w:szCs w:val="28"/>
          <w:lang w:val="en-US"/>
        </w:rPr>
        <w:t>s</w:t>
      </w:r>
    </w:p>
    <w:p w14:paraId="5EC7C3B9" w14:textId="77777777" w:rsidR="00D623AF" w:rsidRPr="00401FEB" w:rsidRDefault="00D623AF" w:rsidP="00D623A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C3097DE" w14:textId="503E5559" w:rsidR="00A74CE8" w:rsidRPr="00401FEB" w:rsidRDefault="00D623AF" w:rsidP="00D623AF">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You are presented with a life cycle of a parasitic digenean trematode of the genus </w:t>
      </w:r>
      <w:r w:rsidRPr="00401FEB">
        <w:rPr>
          <w:rFonts w:ascii="Cambria" w:hAnsi="Cambria"/>
          <w:b/>
          <w:bCs/>
          <w:i/>
          <w:iCs/>
          <w:sz w:val="24"/>
          <w:szCs w:val="24"/>
          <w:lang w:val="en-US"/>
        </w:rPr>
        <w:t>Schistosoma</w:t>
      </w:r>
      <w:r w:rsidRPr="00401FEB">
        <w:rPr>
          <w:rFonts w:ascii="Cambria" w:hAnsi="Cambria"/>
          <w:b/>
          <w:bCs/>
          <w:sz w:val="24"/>
          <w:szCs w:val="24"/>
          <w:lang w:val="en-US"/>
        </w:rPr>
        <w:t>.</w:t>
      </w:r>
    </w:p>
    <w:p w14:paraId="025D25C8" w14:textId="77777777" w:rsidR="003B5014" w:rsidRPr="00401FEB" w:rsidRDefault="003B5014" w:rsidP="00D623AF">
      <w:pPr>
        <w:spacing w:after="0" w:line="240" w:lineRule="auto"/>
        <w:jc w:val="both"/>
        <w:rPr>
          <w:rFonts w:ascii="Cambria" w:hAnsi="Cambria"/>
          <w:b/>
          <w:bCs/>
          <w:sz w:val="24"/>
          <w:szCs w:val="24"/>
          <w:lang w:val="en-US"/>
        </w:rPr>
      </w:pPr>
    </w:p>
    <w:p w14:paraId="0D522975" w14:textId="22673838" w:rsidR="00A74CE8" w:rsidRPr="00401FEB" w:rsidRDefault="003B5014" w:rsidP="00D623AF">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6CE484F2" wp14:editId="1225D3E3">
            <wp:extent cx="6479540" cy="48596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лайд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7DF1DA63" w14:textId="77777777" w:rsidR="003B5014" w:rsidRPr="00401FEB" w:rsidRDefault="003B5014" w:rsidP="00D623AF">
      <w:pPr>
        <w:spacing w:after="0" w:line="240" w:lineRule="auto"/>
        <w:jc w:val="both"/>
        <w:rPr>
          <w:rFonts w:ascii="Cambria" w:hAnsi="Cambria"/>
          <w:b/>
          <w:bCs/>
          <w:sz w:val="24"/>
          <w:szCs w:val="24"/>
          <w:lang w:val="en-US"/>
        </w:rPr>
      </w:pPr>
    </w:p>
    <w:p w14:paraId="30AC8BEA" w14:textId="59A73039" w:rsidR="00D623AF" w:rsidRPr="00401FEB" w:rsidRDefault="00D623AF" w:rsidP="00D623AF">
      <w:pPr>
        <w:spacing w:after="0" w:line="240" w:lineRule="auto"/>
        <w:jc w:val="both"/>
        <w:rPr>
          <w:rFonts w:ascii="Cambria" w:hAnsi="Cambria"/>
          <w:b/>
          <w:bCs/>
          <w:sz w:val="24"/>
          <w:szCs w:val="24"/>
          <w:lang w:val="en-US"/>
        </w:rPr>
      </w:pPr>
      <w:r w:rsidRPr="00401FEB">
        <w:rPr>
          <w:rFonts w:ascii="Cambria" w:hAnsi="Cambria"/>
          <w:b/>
          <w:bCs/>
          <w:sz w:val="24"/>
          <w:szCs w:val="24"/>
          <w:lang w:val="en-US"/>
        </w:rPr>
        <w:t>Which one of its life stages reproduces asexually?</w:t>
      </w:r>
    </w:p>
    <w:p w14:paraId="039A8E73" w14:textId="77777777" w:rsidR="00B76094" w:rsidRPr="00401FEB" w:rsidRDefault="00B76094" w:rsidP="00872E5F">
      <w:pPr>
        <w:spacing w:after="0" w:line="240" w:lineRule="auto"/>
        <w:jc w:val="both"/>
        <w:rPr>
          <w:rFonts w:ascii="Cambria" w:hAnsi="Cambria"/>
          <w:bCs/>
          <w:sz w:val="24"/>
          <w:szCs w:val="24"/>
          <w:lang w:val="en-US"/>
        </w:rPr>
      </w:pPr>
    </w:p>
    <w:p w14:paraId="0589E642" w14:textId="4F3A1DEB" w:rsidR="00872E5F" w:rsidRPr="00401FEB" w:rsidRDefault="009D1FCC" w:rsidP="00872E5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72E5F" w:rsidRPr="00401FEB">
        <w:rPr>
          <w:rFonts w:ascii="Cambria" w:hAnsi="Cambria"/>
          <w:bCs/>
          <w:i/>
          <w:iCs/>
          <w:sz w:val="24"/>
          <w:szCs w:val="24"/>
          <w:lang w:val="en-US"/>
        </w:rPr>
        <w:t xml:space="preserve"> 1:</w:t>
      </w:r>
    </w:p>
    <w:p w14:paraId="55883580" w14:textId="77777777" w:rsidR="00872E5F" w:rsidRPr="00401FEB"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10 - Adult worms in the veins of a definitive mammalian host;</w:t>
      </w:r>
    </w:p>
    <w:p w14:paraId="32AA8946" w14:textId="77777777" w:rsidR="00A74CE8" w:rsidRPr="00401FEB" w:rsidRDefault="00A74CE8"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7 - Young </w:t>
      </w:r>
      <w:proofErr w:type="spellStart"/>
      <w:r w:rsidRPr="00401FEB">
        <w:rPr>
          <w:rFonts w:ascii="Cambria" w:hAnsi="Cambria"/>
          <w:bCs/>
          <w:sz w:val="24"/>
          <w:szCs w:val="24"/>
          <w:lang w:val="en-US"/>
        </w:rPr>
        <w:t>schistosomulae</w:t>
      </w:r>
      <w:proofErr w:type="spellEnd"/>
      <w:r w:rsidRPr="00401FEB">
        <w:rPr>
          <w:rFonts w:ascii="Cambria" w:hAnsi="Cambria"/>
          <w:bCs/>
          <w:sz w:val="24"/>
          <w:szCs w:val="24"/>
          <w:lang w:val="en-US"/>
        </w:rPr>
        <w:t xml:space="preserve"> that recently invaded a definitive host;</w:t>
      </w:r>
    </w:p>
    <w:p w14:paraId="6F5FB5F0" w14:textId="77777777" w:rsidR="00A74CE8" w:rsidRPr="00401FEB" w:rsidRDefault="00A74CE8" w:rsidP="000C35A2">
      <w:pPr>
        <w:numPr>
          <w:ilvl w:val="1"/>
          <w:numId w:val="257"/>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4 - Sporocyst in an intermediate host – a gastropod </w:t>
      </w:r>
      <w:proofErr w:type="spellStart"/>
      <w:r w:rsidRPr="00401FEB">
        <w:rPr>
          <w:rFonts w:ascii="Cambria" w:hAnsi="Cambria"/>
          <w:bCs/>
          <w:sz w:val="24"/>
          <w:szCs w:val="24"/>
          <w:lang w:val="en-US"/>
        </w:rPr>
        <w:t>mollusc</w:t>
      </w:r>
      <w:proofErr w:type="spellEnd"/>
      <w:r w:rsidRPr="00401FEB">
        <w:rPr>
          <w:rFonts w:ascii="Cambria" w:hAnsi="Cambria"/>
          <w:bCs/>
          <w:sz w:val="24"/>
          <w:szCs w:val="24"/>
          <w:lang w:val="en-US"/>
        </w:rPr>
        <w:t>;</w:t>
      </w:r>
    </w:p>
    <w:p w14:paraId="7855C7E8" w14:textId="77777777" w:rsidR="00872E5F" w:rsidRPr="00401FEB"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2 - Swimming </w:t>
      </w:r>
      <w:proofErr w:type="spellStart"/>
      <w:r w:rsidRPr="00401FEB">
        <w:rPr>
          <w:rFonts w:ascii="Cambria" w:hAnsi="Cambria"/>
          <w:bCs/>
          <w:sz w:val="24"/>
          <w:szCs w:val="24"/>
          <w:lang w:val="en-US"/>
        </w:rPr>
        <w:t>miracidia</w:t>
      </w:r>
      <w:proofErr w:type="spellEnd"/>
      <w:r w:rsidRPr="00401FEB">
        <w:rPr>
          <w:rFonts w:ascii="Cambria" w:hAnsi="Cambria"/>
          <w:bCs/>
          <w:sz w:val="24"/>
          <w:szCs w:val="24"/>
          <w:lang w:val="en-US"/>
        </w:rPr>
        <w:t xml:space="preserve"> larvae in search of an intermediate host;</w:t>
      </w:r>
    </w:p>
    <w:p w14:paraId="7DE9505C" w14:textId="77777777" w:rsidR="00872E5F" w:rsidRPr="00401FEB" w:rsidRDefault="00872E5F" w:rsidP="00872E5F">
      <w:pPr>
        <w:spacing w:after="0" w:line="240" w:lineRule="auto"/>
        <w:jc w:val="both"/>
        <w:rPr>
          <w:rFonts w:ascii="Cambria" w:hAnsi="Cambria"/>
          <w:bCs/>
          <w:sz w:val="24"/>
          <w:szCs w:val="24"/>
          <w:lang w:val="en-US"/>
        </w:rPr>
      </w:pPr>
    </w:p>
    <w:p w14:paraId="165327B4" w14:textId="4149012D" w:rsidR="00872E5F" w:rsidRPr="00401FEB" w:rsidRDefault="009D1FCC" w:rsidP="00872E5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72E5F" w:rsidRPr="00401FEB">
        <w:rPr>
          <w:rFonts w:ascii="Cambria" w:hAnsi="Cambria"/>
          <w:bCs/>
          <w:i/>
          <w:iCs/>
          <w:sz w:val="24"/>
          <w:szCs w:val="24"/>
          <w:lang w:val="en-US"/>
        </w:rPr>
        <w:t xml:space="preserve"> 2:</w:t>
      </w:r>
    </w:p>
    <w:p w14:paraId="194E68AD" w14:textId="77777777" w:rsidR="00872E5F" w:rsidRPr="00401FEB"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Developing eggs spread by the definitive host;</w:t>
      </w:r>
    </w:p>
    <w:p w14:paraId="5916202C" w14:textId="77777777" w:rsidR="00A74CE8" w:rsidRPr="00401FEB" w:rsidRDefault="00A74CE8" w:rsidP="000C35A2">
      <w:pPr>
        <w:numPr>
          <w:ilvl w:val="1"/>
          <w:numId w:val="258"/>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4 - Sporocyst in an intermediate host – a gastropod </w:t>
      </w:r>
      <w:proofErr w:type="spellStart"/>
      <w:r w:rsidRPr="00401FEB">
        <w:rPr>
          <w:rFonts w:ascii="Cambria" w:hAnsi="Cambria"/>
          <w:bCs/>
          <w:sz w:val="24"/>
          <w:szCs w:val="24"/>
          <w:lang w:val="en-US"/>
        </w:rPr>
        <w:t>mollusc</w:t>
      </w:r>
      <w:proofErr w:type="spellEnd"/>
      <w:r w:rsidRPr="00401FEB">
        <w:rPr>
          <w:rFonts w:ascii="Cambria" w:hAnsi="Cambria"/>
          <w:bCs/>
          <w:sz w:val="24"/>
          <w:szCs w:val="24"/>
          <w:lang w:val="en-US"/>
        </w:rPr>
        <w:t>;</w:t>
      </w:r>
    </w:p>
    <w:p w14:paraId="116099FA" w14:textId="77777777" w:rsidR="00872E5F" w:rsidRPr="00401FEB"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5 - Swimming cercaria stage spread by the intermediate host;</w:t>
      </w:r>
    </w:p>
    <w:p w14:paraId="0CBF0840" w14:textId="77777777" w:rsidR="00872E5F" w:rsidRPr="00401FEB"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10 - Adult males in the veins of a definitive mammalian host;</w:t>
      </w:r>
    </w:p>
    <w:p w14:paraId="3A405D83" w14:textId="77777777" w:rsidR="00872E5F" w:rsidRPr="00401FEB" w:rsidRDefault="00872E5F" w:rsidP="00872E5F">
      <w:pPr>
        <w:spacing w:after="0" w:line="240" w:lineRule="auto"/>
        <w:jc w:val="both"/>
        <w:rPr>
          <w:rFonts w:ascii="Cambria" w:hAnsi="Cambria"/>
          <w:bCs/>
          <w:sz w:val="24"/>
          <w:szCs w:val="24"/>
          <w:lang w:val="en-US"/>
        </w:rPr>
      </w:pPr>
    </w:p>
    <w:p w14:paraId="0F26E0F0" w14:textId="3EB49C6C" w:rsidR="00872E5F" w:rsidRPr="00401FEB" w:rsidRDefault="009D1FCC" w:rsidP="00872E5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72E5F" w:rsidRPr="00401FEB">
        <w:rPr>
          <w:rFonts w:ascii="Cambria" w:hAnsi="Cambria"/>
          <w:bCs/>
          <w:i/>
          <w:iCs/>
          <w:sz w:val="24"/>
          <w:szCs w:val="24"/>
          <w:lang w:val="en-US"/>
        </w:rPr>
        <w:t xml:space="preserve"> 3:</w:t>
      </w:r>
    </w:p>
    <w:p w14:paraId="3859F6BD" w14:textId="77777777" w:rsidR="00872E5F" w:rsidRPr="00401FEB"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Developing eggs spread by the definitive host;</w:t>
      </w:r>
    </w:p>
    <w:p w14:paraId="6E5B88B3" w14:textId="77777777" w:rsidR="00872E5F" w:rsidRPr="00401FEB"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2 - Swimming </w:t>
      </w:r>
      <w:proofErr w:type="spellStart"/>
      <w:r w:rsidRPr="00401FEB">
        <w:rPr>
          <w:rFonts w:ascii="Cambria" w:hAnsi="Cambria"/>
          <w:bCs/>
          <w:sz w:val="24"/>
          <w:szCs w:val="24"/>
          <w:lang w:val="en-US"/>
        </w:rPr>
        <w:t>miracidia</w:t>
      </w:r>
      <w:proofErr w:type="spellEnd"/>
      <w:r w:rsidRPr="00401FEB">
        <w:rPr>
          <w:rFonts w:ascii="Cambria" w:hAnsi="Cambria"/>
          <w:bCs/>
          <w:sz w:val="24"/>
          <w:szCs w:val="24"/>
          <w:lang w:val="en-US"/>
        </w:rPr>
        <w:t xml:space="preserve"> larvae in search of an intermediate host;</w:t>
      </w:r>
    </w:p>
    <w:p w14:paraId="13D7841F" w14:textId="77777777" w:rsidR="00A74CE8" w:rsidRPr="00401FEB" w:rsidRDefault="00A74CE8" w:rsidP="000C35A2">
      <w:pPr>
        <w:numPr>
          <w:ilvl w:val="1"/>
          <w:numId w:val="259"/>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4 - Sporocyst in an intermediate host – a gastropod </w:t>
      </w:r>
      <w:proofErr w:type="spellStart"/>
      <w:r w:rsidRPr="00401FEB">
        <w:rPr>
          <w:rFonts w:ascii="Cambria" w:hAnsi="Cambria"/>
          <w:bCs/>
          <w:sz w:val="24"/>
          <w:szCs w:val="24"/>
          <w:lang w:val="en-US"/>
        </w:rPr>
        <w:t>mollusc</w:t>
      </w:r>
      <w:proofErr w:type="spellEnd"/>
      <w:r w:rsidRPr="00401FEB">
        <w:rPr>
          <w:rFonts w:ascii="Cambria" w:hAnsi="Cambria"/>
          <w:bCs/>
          <w:sz w:val="24"/>
          <w:szCs w:val="24"/>
          <w:lang w:val="en-US"/>
        </w:rPr>
        <w:t>;</w:t>
      </w:r>
    </w:p>
    <w:p w14:paraId="31C5BF32" w14:textId="229656EF" w:rsidR="00872E5F" w:rsidRPr="00401FEB"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10 - Adult females in the veins of a definitive mammalian host;</w:t>
      </w:r>
    </w:p>
    <w:p w14:paraId="1859E493" w14:textId="4BA29672" w:rsidR="00AF7280" w:rsidRPr="00401FEB" w:rsidRDefault="00AF7280">
      <w:pPr>
        <w:rPr>
          <w:rFonts w:ascii="Cambria" w:hAnsi="Cambria"/>
          <w:bCs/>
          <w:sz w:val="24"/>
          <w:szCs w:val="24"/>
          <w:lang w:val="en-US"/>
        </w:rPr>
      </w:pPr>
      <w:r w:rsidRPr="00401FEB">
        <w:rPr>
          <w:rFonts w:ascii="Cambria" w:hAnsi="Cambria"/>
          <w:bCs/>
          <w:sz w:val="24"/>
          <w:szCs w:val="24"/>
          <w:lang w:val="en-US"/>
        </w:rPr>
        <w:br w:type="page"/>
      </w:r>
    </w:p>
    <w:p w14:paraId="1BEE63D6" w14:textId="7F929761" w:rsidR="00725FC5" w:rsidRPr="00401FEB" w:rsidRDefault="00725FC5" w:rsidP="00725FC5">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Task ID 11 – 1 point</w:t>
      </w:r>
    </w:p>
    <w:p w14:paraId="6B1B7387" w14:textId="77777777" w:rsidR="00725FC5" w:rsidRPr="00401FEB" w:rsidRDefault="00725FC5" w:rsidP="00725FC5">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EBB7C1B" w14:textId="0D3987C2" w:rsidR="001231B1" w:rsidRPr="00401FEB" w:rsidRDefault="00725FC5" w:rsidP="00725FC5">
      <w:pPr>
        <w:spacing w:after="0" w:line="240" w:lineRule="auto"/>
        <w:jc w:val="both"/>
        <w:rPr>
          <w:rFonts w:ascii="Cambria" w:hAnsi="Cambria"/>
          <w:b/>
          <w:bCs/>
          <w:sz w:val="24"/>
          <w:szCs w:val="24"/>
          <w:lang w:val="en-US"/>
        </w:rPr>
      </w:pPr>
      <w:r w:rsidRPr="00401FEB">
        <w:rPr>
          <w:rFonts w:ascii="Cambria" w:hAnsi="Cambria"/>
          <w:b/>
          <w:bCs/>
          <w:sz w:val="24"/>
          <w:szCs w:val="24"/>
          <w:lang w:val="en-US"/>
        </w:rPr>
        <w:t>Females of 8 species of moles, including the European mole (</w:t>
      </w:r>
      <w:proofErr w:type="spellStart"/>
      <w:r w:rsidRPr="00401FEB">
        <w:rPr>
          <w:rFonts w:ascii="Cambria" w:hAnsi="Cambria"/>
          <w:b/>
          <w:bCs/>
          <w:i/>
          <w:sz w:val="24"/>
          <w:szCs w:val="24"/>
          <w:lang w:val="en-US"/>
        </w:rPr>
        <w:t>Talpa</w:t>
      </w:r>
      <w:proofErr w:type="spellEnd"/>
      <w:r w:rsidRPr="00401FEB">
        <w:rPr>
          <w:rFonts w:ascii="Cambria" w:hAnsi="Cambria"/>
          <w:b/>
          <w:bCs/>
          <w:i/>
          <w:sz w:val="24"/>
          <w:szCs w:val="24"/>
          <w:lang w:val="en-US"/>
        </w:rPr>
        <w:t xml:space="preserve"> </w:t>
      </w:r>
      <w:proofErr w:type="spellStart"/>
      <w:r w:rsidRPr="00401FEB">
        <w:rPr>
          <w:rFonts w:ascii="Cambria" w:hAnsi="Cambria"/>
          <w:b/>
          <w:bCs/>
          <w:i/>
          <w:sz w:val="24"/>
          <w:szCs w:val="24"/>
          <w:lang w:val="en-US"/>
        </w:rPr>
        <w:t>europaea</w:t>
      </w:r>
      <w:proofErr w:type="spellEnd"/>
      <w:r w:rsidRPr="00401FEB">
        <w:rPr>
          <w:rFonts w:ascii="Cambria" w:hAnsi="Cambria"/>
          <w:b/>
          <w:bCs/>
          <w:sz w:val="24"/>
          <w:szCs w:val="24"/>
          <w:lang w:val="en-US"/>
        </w:rPr>
        <w:t xml:space="preserve">), are intersexual. In recent studies </w:t>
      </w:r>
      <w:r w:rsidR="00AA1482" w:rsidRPr="00401FEB">
        <w:rPr>
          <w:rFonts w:ascii="Cambria" w:hAnsi="Cambria"/>
          <w:b/>
          <w:bCs/>
          <w:sz w:val="24"/>
          <w:szCs w:val="24"/>
          <w:lang w:val="en-US"/>
        </w:rPr>
        <w:t>(</w:t>
      </w:r>
      <w:r w:rsidRPr="00401FEB">
        <w:rPr>
          <w:rFonts w:ascii="Cambria" w:hAnsi="Cambria"/>
          <w:b/>
          <w:bCs/>
          <w:sz w:val="24"/>
          <w:szCs w:val="24"/>
          <w:lang w:val="en-US"/>
        </w:rPr>
        <w:t>Real, 2020</w:t>
      </w:r>
      <w:r w:rsidR="00AA1482" w:rsidRPr="00401FEB">
        <w:rPr>
          <w:rFonts w:ascii="Cambria" w:hAnsi="Cambria"/>
          <w:b/>
          <w:bCs/>
          <w:sz w:val="24"/>
          <w:szCs w:val="24"/>
          <w:lang w:val="en-US"/>
        </w:rPr>
        <w:t>)</w:t>
      </w:r>
      <w:r w:rsidRPr="00401FEB">
        <w:rPr>
          <w:rFonts w:ascii="Cambria" w:hAnsi="Cambria"/>
          <w:b/>
          <w:bCs/>
          <w:sz w:val="24"/>
          <w:szCs w:val="24"/>
          <w:lang w:val="en-US"/>
        </w:rPr>
        <w:t xml:space="preserve"> scientists showed that 2 mutations are responsible for that. </w:t>
      </w:r>
    </w:p>
    <w:p w14:paraId="7319E5C8" w14:textId="77777777" w:rsidR="003B5014" w:rsidRPr="00401FEB" w:rsidRDefault="003B5014" w:rsidP="00725FC5">
      <w:pPr>
        <w:spacing w:after="0" w:line="240" w:lineRule="auto"/>
        <w:jc w:val="both"/>
        <w:rPr>
          <w:rFonts w:ascii="Cambria" w:hAnsi="Cambria"/>
          <w:b/>
          <w:bCs/>
          <w:sz w:val="24"/>
          <w:szCs w:val="24"/>
          <w:lang w:val="en-US"/>
        </w:rPr>
      </w:pPr>
    </w:p>
    <w:p w14:paraId="1077B0F5" w14:textId="68E4EEC4" w:rsidR="001231B1" w:rsidRPr="00401FEB" w:rsidRDefault="001231B1" w:rsidP="00725FC5">
      <w:pPr>
        <w:spacing w:after="0" w:line="240" w:lineRule="auto"/>
        <w:jc w:val="both"/>
        <w:rPr>
          <w:rFonts w:ascii="Cambria" w:hAnsi="Cambria"/>
          <w:b/>
          <w:bCs/>
          <w:sz w:val="24"/>
          <w:szCs w:val="24"/>
          <w:lang w:val="en-US"/>
        </w:rPr>
      </w:pPr>
      <w:r w:rsidRPr="00401FEB">
        <w:rPr>
          <w:rFonts w:asciiTheme="minorHAnsi" w:hAnsiTheme="minorHAnsi"/>
          <w:noProof/>
          <w:lang w:eastAsia="ru-RU"/>
        </w:rPr>
        <w:drawing>
          <wp:inline distT="0" distB="0" distL="0" distR="0" wp14:anchorId="31A8D542" wp14:editId="212B9999">
            <wp:extent cx="4319769" cy="288000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2EE0BE0F" w14:textId="77777777" w:rsidR="003B5014" w:rsidRPr="00401FEB" w:rsidRDefault="003B5014" w:rsidP="00725FC5">
      <w:pPr>
        <w:spacing w:after="0" w:line="240" w:lineRule="auto"/>
        <w:jc w:val="both"/>
        <w:rPr>
          <w:rFonts w:ascii="Cambria" w:hAnsi="Cambria"/>
          <w:b/>
          <w:bCs/>
          <w:sz w:val="24"/>
          <w:szCs w:val="24"/>
          <w:lang w:val="en-US"/>
        </w:rPr>
      </w:pPr>
    </w:p>
    <w:p w14:paraId="172C009A" w14:textId="43910E5C" w:rsidR="00725FC5" w:rsidRPr="00401FEB" w:rsidRDefault="00725FC5" w:rsidP="00725FC5">
      <w:pPr>
        <w:spacing w:after="0" w:line="240" w:lineRule="auto"/>
        <w:jc w:val="both"/>
        <w:rPr>
          <w:rFonts w:ascii="Cambria" w:hAnsi="Cambria"/>
          <w:b/>
          <w:bCs/>
          <w:sz w:val="24"/>
          <w:szCs w:val="24"/>
          <w:lang w:val="en-US"/>
        </w:rPr>
      </w:pPr>
      <w:r w:rsidRPr="00401FEB">
        <w:rPr>
          <w:rFonts w:ascii="Cambria" w:hAnsi="Cambria"/>
          <w:b/>
          <w:bCs/>
          <w:sz w:val="24"/>
          <w:szCs w:val="24"/>
          <w:lang w:val="en-US"/>
        </w:rPr>
        <w:t>What is intersexuality?</w:t>
      </w:r>
    </w:p>
    <w:p w14:paraId="42128906" w14:textId="1EB669A4" w:rsidR="00881C9F" w:rsidRPr="00401FEB" w:rsidRDefault="00881C9F" w:rsidP="00881C9F">
      <w:pPr>
        <w:spacing w:after="0" w:line="240" w:lineRule="auto"/>
        <w:jc w:val="both"/>
        <w:rPr>
          <w:rFonts w:ascii="Cambria" w:hAnsi="Cambria"/>
          <w:bCs/>
          <w:sz w:val="24"/>
          <w:szCs w:val="24"/>
          <w:lang w:val="en-US"/>
        </w:rPr>
      </w:pPr>
    </w:p>
    <w:p w14:paraId="227EE8A1" w14:textId="5F8C0E1C" w:rsidR="00881C9F" w:rsidRPr="00401FEB" w:rsidRDefault="005005AB" w:rsidP="00881C9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81C9F" w:rsidRPr="00401FEB">
        <w:rPr>
          <w:rFonts w:ascii="Cambria" w:hAnsi="Cambria"/>
          <w:bCs/>
          <w:i/>
          <w:iCs/>
          <w:sz w:val="24"/>
          <w:szCs w:val="24"/>
          <w:lang w:val="en-US"/>
        </w:rPr>
        <w:t xml:space="preserve"> 1: </w:t>
      </w:r>
    </w:p>
    <w:p w14:paraId="1227A0E1" w14:textId="77777777" w:rsidR="00881C9F" w:rsidRPr="00401FEB" w:rsidRDefault="00881C9F" w:rsidP="000C35A2">
      <w:pPr>
        <w:pStyle w:val="a4"/>
        <w:numPr>
          <w:ilvl w:val="0"/>
          <w:numId w:val="269"/>
        </w:numPr>
        <w:tabs>
          <w:tab w:val="left" w:pos="426"/>
        </w:tabs>
        <w:spacing w:before="0" w:beforeAutospacing="0" w:after="0" w:afterAutospacing="0"/>
        <w:ind w:left="0" w:firstLine="0"/>
        <w:rPr>
          <w:rFonts w:ascii="Cambria" w:hAnsi="Cambria" w:cstheme="minorHAnsi"/>
          <w:lang w:val="en-US"/>
        </w:rPr>
      </w:pPr>
      <w:r w:rsidRPr="00401FEB">
        <w:rPr>
          <w:rFonts w:ascii="Cambria" w:hAnsi="Cambria" w:cstheme="minorHAnsi"/>
          <w:lang w:val="en-US"/>
        </w:rPr>
        <w:t xml:space="preserve">Female moles have ovotestes instead of ovaries. Ovotestes are gonads that produce ovaries and male hormones (androgens) at the same time. </w:t>
      </w:r>
      <w:r w:rsidRPr="00401FEB">
        <w:rPr>
          <w:rFonts w:ascii="Cambria" w:hAnsi="Cambria" w:cstheme="minorHAnsi"/>
          <w:color w:val="211E1E"/>
          <w:lang w:val="en-US"/>
        </w:rPr>
        <w:t>As a consequence of increased androgen synthesis, female moles develop prominent muscles and aggressive behavior as an adaptation to a subterranean lifestyle;</w:t>
      </w:r>
    </w:p>
    <w:p w14:paraId="1553A13F" w14:textId="77777777" w:rsidR="00881C9F" w:rsidRPr="00401FEB"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Female moles gonads produce both female and male gametes. When the number of males in population decreases, females produce sperm;</w:t>
      </w:r>
    </w:p>
    <w:p w14:paraId="445DA8A1" w14:textId="77777777" w:rsidR="00881C9F" w:rsidRPr="00401FEB"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 xml:space="preserve"> This is a type of relationship between individuals, when females can have 2 or more sexual partners during the breeding season;</w:t>
      </w:r>
    </w:p>
    <w:p w14:paraId="6DA36E15" w14:textId="77777777" w:rsidR="00881C9F" w:rsidRPr="00401FEB"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This is when the females are larger than the males. In mammals, more often, males are much larger than females. But in moles, the situation is the opposite;</w:t>
      </w:r>
    </w:p>
    <w:p w14:paraId="7ED1B7A3" w14:textId="77777777" w:rsidR="00881C9F" w:rsidRPr="00401FEB" w:rsidRDefault="00881C9F" w:rsidP="00881C9F">
      <w:pPr>
        <w:spacing w:after="0" w:line="240" w:lineRule="auto"/>
        <w:jc w:val="both"/>
        <w:rPr>
          <w:rFonts w:ascii="Cambria" w:hAnsi="Cambria"/>
          <w:bCs/>
          <w:sz w:val="24"/>
          <w:szCs w:val="24"/>
          <w:lang w:val="en-US"/>
        </w:rPr>
      </w:pPr>
    </w:p>
    <w:p w14:paraId="79AF1A63" w14:textId="327A0892" w:rsidR="00881C9F" w:rsidRPr="00401FEB" w:rsidRDefault="005005AB" w:rsidP="00881C9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81C9F" w:rsidRPr="00401FEB">
        <w:rPr>
          <w:rFonts w:ascii="Cambria" w:hAnsi="Cambria"/>
          <w:bCs/>
          <w:i/>
          <w:iCs/>
          <w:sz w:val="24"/>
          <w:szCs w:val="24"/>
          <w:lang w:val="en-US"/>
        </w:rPr>
        <w:t xml:space="preserve"> 2: </w:t>
      </w:r>
    </w:p>
    <w:p w14:paraId="0D8C6D2D" w14:textId="77777777" w:rsidR="00881C9F" w:rsidRPr="00401FEB"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This is a type of reproduction when the egg does not need to be fertilized with sperm. This is an adaptation to constant darkness underground, since it is difficult to find a sexual partner in such conditions;</w:t>
      </w:r>
    </w:p>
    <w:p w14:paraId="5F451337" w14:textId="77777777" w:rsidR="00881C9F" w:rsidRPr="00401FEB"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That means that there is no difference between female and male moles;</w:t>
      </w:r>
    </w:p>
    <w:p w14:paraId="744254E5" w14:textId="77777777" w:rsidR="001231B1" w:rsidRPr="00401FEB" w:rsidRDefault="001231B1" w:rsidP="000C35A2">
      <w:pPr>
        <w:pStyle w:val="a4"/>
        <w:numPr>
          <w:ilvl w:val="0"/>
          <w:numId w:val="270"/>
        </w:numPr>
        <w:tabs>
          <w:tab w:val="left" w:pos="426"/>
        </w:tabs>
        <w:spacing w:before="0" w:beforeAutospacing="0" w:after="0" w:afterAutospacing="0"/>
        <w:ind w:left="0" w:firstLine="0"/>
        <w:rPr>
          <w:rFonts w:ascii="Cambria" w:hAnsi="Cambria" w:cstheme="minorHAnsi"/>
          <w:lang w:val="en-US"/>
        </w:rPr>
      </w:pPr>
      <w:r w:rsidRPr="00401FEB">
        <w:rPr>
          <w:rFonts w:ascii="Cambria" w:hAnsi="Cambria" w:cstheme="minorHAnsi"/>
          <w:lang w:val="en-US"/>
        </w:rPr>
        <w:t xml:space="preserve">Female moles have ovotestes instead of ovaries. Ovotestes are gonads that produce ovaries and male hormones (androgens) at the same time. </w:t>
      </w:r>
      <w:r w:rsidRPr="00401FEB">
        <w:rPr>
          <w:rFonts w:ascii="Cambria" w:hAnsi="Cambria" w:cstheme="minorHAnsi"/>
          <w:color w:val="211E1E"/>
          <w:lang w:val="en-US"/>
        </w:rPr>
        <w:t>As a consequence of increased androgen synthesis, female moles develop prominent muscles and aggressive behavior as an adaptation to a subterranean lifestyle;</w:t>
      </w:r>
    </w:p>
    <w:p w14:paraId="64476081" w14:textId="77777777" w:rsidR="00881C9F" w:rsidRPr="00401FEB"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This is a type of breeding where males mate with a large number of females.</w:t>
      </w:r>
    </w:p>
    <w:p w14:paraId="73FDB5C1" w14:textId="77777777" w:rsidR="00881C9F" w:rsidRPr="00401FEB" w:rsidRDefault="00881C9F" w:rsidP="00881C9F">
      <w:pPr>
        <w:spacing w:after="0" w:line="240" w:lineRule="auto"/>
        <w:jc w:val="both"/>
        <w:rPr>
          <w:rFonts w:ascii="Cambria" w:hAnsi="Cambria"/>
          <w:bCs/>
          <w:sz w:val="24"/>
          <w:szCs w:val="24"/>
          <w:lang w:val="en-US"/>
        </w:rPr>
      </w:pPr>
    </w:p>
    <w:p w14:paraId="4D94471E" w14:textId="0EA79073" w:rsidR="00881C9F" w:rsidRPr="00401FEB" w:rsidRDefault="005005AB" w:rsidP="00881C9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881C9F" w:rsidRPr="00401FEB">
        <w:rPr>
          <w:rFonts w:ascii="Cambria" w:hAnsi="Cambria"/>
          <w:bCs/>
          <w:i/>
          <w:iCs/>
          <w:sz w:val="24"/>
          <w:szCs w:val="24"/>
          <w:lang w:val="en-US"/>
        </w:rPr>
        <w:t xml:space="preserve"> 3: </w:t>
      </w:r>
    </w:p>
    <w:p w14:paraId="40AA4AF3" w14:textId="77777777" w:rsidR="00881C9F" w:rsidRPr="00401FEB" w:rsidRDefault="00881C9F" w:rsidP="000C35A2">
      <w:pPr>
        <w:pStyle w:val="a4"/>
        <w:numPr>
          <w:ilvl w:val="0"/>
          <w:numId w:val="271"/>
        </w:numPr>
        <w:tabs>
          <w:tab w:val="left" w:pos="426"/>
        </w:tabs>
        <w:spacing w:before="0" w:beforeAutospacing="0" w:after="0" w:afterAutospacing="0"/>
        <w:ind w:left="0" w:firstLine="0"/>
        <w:rPr>
          <w:rFonts w:ascii="Cambria" w:hAnsi="Cambria" w:cstheme="minorHAnsi"/>
          <w:lang w:val="en-US"/>
        </w:rPr>
      </w:pPr>
      <w:r w:rsidRPr="00401FEB">
        <w:rPr>
          <w:rFonts w:ascii="Cambria" w:hAnsi="Cambria" w:cstheme="minorHAnsi"/>
          <w:lang w:val="en-US"/>
        </w:rPr>
        <w:t xml:space="preserve">Female moles have ovotestes instead of ovaries. Ovotestes are gonads that produce ovaries and male hormones (androgens) at the same time. </w:t>
      </w:r>
      <w:r w:rsidRPr="00401FEB">
        <w:rPr>
          <w:rFonts w:ascii="Cambria" w:hAnsi="Cambria" w:cstheme="minorHAnsi"/>
          <w:color w:val="211E1E"/>
          <w:lang w:val="en-US"/>
        </w:rPr>
        <w:t>As a consequence of increased androgen synthesis, female moles develop prominent muscles and aggressive behavior as an adaptation to a subterranean lifestyle;</w:t>
      </w:r>
    </w:p>
    <w:p w14:paraId="600A1A33" w14:textId="77777777" w:rsidR="00881C9F" w:rsidRPr="00401FEB"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lastRenderedPageBreak/>
        <w:t>Female moles gonads produce both female and male gametes. When the number of males in population decreases, females produce sperm;</w:t>
      </w:r>
    </w:p>
    <w:p w14:paraId="6A7B9A18" w14:textId="77777777" w:rsidR="00881C9F" w:rsidRPr="00401FEB"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That means that there is no difference between female and male moles;</w:t>
      </w:r>
    </w:p>
    <w:p w14:paraId="262C8C70" w14:textId="77777777" w:rsidR="00881C9F" w:rsidRPr="00401FEB"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401FEB">
        <w:rPr>
          <w:rFonts w:ascii="Cambria" w:hAnsi="Cambria"/>
          <w:sz w:val="24"/>
          <w:szCs w:val="24"/>
          <w:lang w:val="en-US"/>
        </w:rPr>
        <w:t>Female moles may refuse to breed and not participate in the breeding season;</w:t>
      </w:r>
    </w:p>
    <w:p w14:paraId="4C792D2E" w14:textId="77777777" w:rsidR="00881C9F" w:rsidRPr="00401FEB" w:rsidRDefault="00881C9F" w:rsidP="00881C9F">
      <w:pPr>
        <w:spacing w:after="0" w:line="240" w:lineRule="auto"/>
        <w:jc w:val="both"/>
        <w:rPr>
          <w:rFonts w:ascii="Cambria" w:hAnsi="Cambria"/>
          <w:bCs/>
          <w:sz w:val="24"/>
          <w:szCs w:val="24"/>
          <w:lang w:val="en-US"/>
        </w:rPr>
      </w:pPr>
    </w:p>
    <w:p w14:paraId="56FF7D83" w14:textId="77777777" w:rsidR="00881C9F" w:rsidRPr="00401FEB" w:rsidRDefault="00881C9F" w:rsidP="00881C9F">
      <w:pPr>
        <w:spacing w:after="0" w:line="240" w:lineRule="auto"/>
        <w:jc w:val="both"/>
        <w:rPr>
          <w:rFonts w:ascii="Cambria" w:hAnsi="Cambria"/>
          <w:bCs/>
          <w:sz w:val="24"/>
          <w:szCs w:val="24"/>
          <w:lang w:val="en-US"/>
        </w:rPr>
      </w:pPr>
    </w:p>
    <w:p w14:paraId="1D4D5189" w14:textId="3A3DC3AB" w:rsidR="00AF7280" w:rsidRPr="00401FEB" w:rsidRDefault="00AF7280">
      <w:pPr>
        <w:rPr>
          <w:rFonts w:ascii="Cambria" w:hAnsi="Cambria"/>
          <w:sz w:val="24"/>
          <w:szCs w:val="24"/>
          <w:lang w:val="en-US"/>
        </w:rPr>
      </w:pPr>
      <w:r w:rsidRPr="00401FEB">
        <w:rPr>
          <w:rFonts w:ascii="Cambria" w:hAnsi="Cambria"/>
          <w:sz w:val="24"/>
          <w:szCs w:val="24"/>
          <w:lang w:val="en-US"/>
        </w:rPr>
        <w:br w:type="page"/>
      </w:r>
    </w:p>
    <w:p w14:paraId="7D0A93FA" w14:textId="684D0785" w:rsidR="00172788" w:rsidRPr="00401FEB" w:rsidRDefault="00172788" w:rsidP="00AF7280">
      <w:pPr>
        <w:spacing w:after="0" w:line="240" w:lineRule="auto"/>
        <w:jc w:val="both"/>
        <w:rPr>
          <w:rFonts w:ascii="Cambria" w:hAnsi="Cambria"/>
          <w:b/>
          <w:color w:val="FF0000"/>
          <w:sz w:val="28"/>
          <w:szCs w:val="28"/>
          <w:lang w:val="en-US"/>
        </w:rPr>
      </w:pPr>
      <w:r w:rsidRPr="00401FEB">
        <w:rPr>
          <w:rFonts w:ascii="Cambria" w:hAnsi="Cambria"/>
          <w:b/>
          <w:color w:val="FF0000"/>
          <w:sz w:val="28"/>
          <w:szCs w:val="28"/>
          <w:lang w:val="en-US"/>
        </w:rPr>
        <w:lastRenderedPageBreak/>
        <w:t>Task ID 12 – 2 points</w:t>
      </w:r>
    </w:p>
    <w:p w14:paraId="6526B1A5" w14:textId="77777777" w:rsidR="00651F53" w:rsidRPr="00401FEB" w:rsidRDefault="00651F53" w:rsidP="00651F5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8AF799C" w14:textId="43B62062" w:rsidR="00172788" w:rsidRPr="00401FEB" w:rsidRDefault="00E5497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What is the number on the map below for the distribution area of the polar bear (</w:t>
      </w:r>
      <w:proofErr w:type="spellStart"/>
      <w:r w:rsidRPr="00401FEB">
        <w:rPr>
          <w:rFonts w:ascii="Cambria" w:hAnsi="Cambria"/>
          <w:b/>
          <w:bCs/>
          <w:sz w:val="24"/>
          <w:szCs w:val="24"/>
          <w:lang w:val="en-US"/>
        </w:rPr>
        <w:t>Ursus</w:t>
      </w:r>
      <w:proofErr w:type="spellEnd"/>
      <w:r w:rsidRPr="00401FEB">
        <w:rPr>
          <w:rFonts w:ascii="Cambria" w:hAnsi="Cambria"/>
          <w:b/>
          <w:bCs/>
          <w:sz w:val="24"/>
          <w:szCs w:val="24"/>
          <w:lang w:val="en-US"/>
        </w:rPr>
        <w:t xml:space="preserve"> </w:t>
      </w:r>
      <w:proofErr w:type="spellStart"/>
      <w:r w:rsidRPr="00401FEB">
        <w:rPr>
          <w:rFonts w:ascii="Cambria" w:hAnsi="Cambria"/>
          <w:b/>
          <w:bCs/>
          <w:sz w:val="24"/>
          <w:szCs w:val="24"/>
          <w:lang w:val="en-US"/>
        </w:rPr>
        <w:t>maritimus</w:t>
      </w:r>
      <w:proofErr w:type="spellEnd"/>
      <w:r w:rsidRPr="00401FEB">
        <w:rPr>
          <w:rFonts w:ascii="Cambria" w:hAnsi="Cambria"/>
          <w:b/>
          <w:bCs/>
          <w:sz w:val="24"/>
          <w:szCs w:val="24"/>
          <w:lang w:val="en-US"/>
        </w:rPr>
        <w:t>)?</w:t>
      </w:r>
    </w:p>
    <w:p w14:paraId="2ED94D55" w14:textId="0F2784F1" w:rsidR="00172788" w:rsidRPr="00401FEB" w:rsidRDefault="00172788" w:rsidP="00AF7280">
      <w:pPr>
        <w:spacing w:after="0" w:line="240" w:lineRule="auto"/>
        <w:jc w:val="both"/>
        <w:rPr>
          <w:rFonts w:ascii="Cambria" w:hAnsi="Cambria"/>
          <w:bCs/>
          <w:i/>
          <w:sz w:val="24"/>
          <w:szCs w:val="24"/>
          <w:lang w:val="en-US"/>
        </w:rPr>
      </w:pPr>
    </w:p>
    <w:p w14:paraId="4D01E468" w14:textId="7498A56B" w:rsidR="005005AB" w:rsidRPr="00401FEB" w:rsidRDefault="005005AB" w:rsidP="005005AB">
      <w:pPr>
        <w:spacing w:after="0" w:line="240" w:lineRule="auto"/>
        <w:rPr>
          <w:rFonts w:ascii="Cambria" w:hAnsi="Cambria"/>
          <w:i/>
          <w:sz w:val="24"/>
          <w:szCs w:val="24"/>
        </w:rPr>
      </w:pPr>
      <w:proofErr w:type="spellStart"/>
      <w:r w:rsidRPr="00401FEB">
        <w:rPr>
          <w:rFonts w:ascii="Cambria" w:hAnsi="Cambria"/>
          <w:i/>
          <w:sz w:val="24"/>
          <w:szCs w:val="24"/>
        </w:rPr>
        <w:t>Variant</w:t>
      </w:r>
      <w:proofErr w:type="spellEnd"/>
      <w:r w:rsidRPr="00401FEB">
        <w:rPr>
          <w:rFonts w:ascii="Cambria" w:hAnsi="Cambria"/>
          <w:i/>
          <w:sz w:val="24"/>
          <w:szCs w:val="24"/>
        </w:rPr>
        <w:t xml:space="preserve"> 1:</w:t>
      </w:r>
    </w:p>
    <w:p w14:paraId="5CA45441" w14:textId="77777777" w:rsidR="005005AB" w:rsidRPr="00401FEB" w:rsidRDefault="005005AB" w:rsidP="005005AB">
      <w:pPr>
        <w:spacing w:after="0" w:line="240" w:lineRule="auto"/>
        <w:rPr>
          <w:rFonts w:ascii="Cambria" w:hAnsi="Cambria"/>
          <w:b/>
          <w:sz w:val="24"/>
          <w:szCs w:val="24"/>
        </w:rPr>
      </w:pPr>
      <w:r w:rsidRPr="00401FEB">
        <w:rPr>
          <w:rFonts w:ascii="Cambria" w:hAnsi="Cambria"/>
          <w:noProof/>
          <w:sz w:val="24"/>
          <w:szCs w:val="24"/>
          <w:lang w:eastAsia="ru-RU"/>
        </w:rPr>
        <w:drawing>
          <wp:inline distT="0" distB="0" distL="0" distR="0" wp14:anchorId="336DCAD0" wp14:editId="160A5A11">
            <wp:extent cx="5936615" cy="3419475"/>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27411FBA" w14:textId="77777777" w:rsidR="005005AB" w:rsidRPr="00401FEB" w:rsidRDefault="005005AB" w:rsidP="005005AB">
      <w:pPr>
        <w:spacing w:after="0" w:line="240" w:lineRule="auto"/>
        <w:rPr>
          <w:rFonts w:ascii="Cambria" w:hAnsi="Cambria"/>
          <w:sz w:val="24"/>
          <w:szCs w:val="24"/>
          <w:lang w:val="en-US"/>
        </w:rPr>
      </w:pPr>
    </w:p>
    <w:p w14:paraId="086ADB72" w14:textId="77777777" w:rsidR="005005AB" w:rsidRPr="00401FE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401FEB">
        <w:rPr>
          <w:rFonts w:ascii="Cambria" w:hAnsi="Cambria"/>
          <w:sz w:val="24"/>
          <w:szCs w:val="24"/>
        </w:rPr>
        <w:t>3;</w:t>
      </w:r>
    </w:p>
    <w:p w14:paraId="067152B9" w14:textId="77777777" w:rsidR="005005AB" w:rsidRPr="00401FE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401FEB">
        <w:rPr>
          <w:rFonts w:ascii="Cambria" w:hAnsi="Cambria"/>
          <w:sz w:val="24"/>
          <w:szCs w:val="24"/>
        </w:rPr>
        <w:t>4;</w:t>
      </w:r>
    </w:p>
    <w:p w14:paraId="447F406C" w14:textId="77777777" w:rsidR="005005AB" w:rsidRPr="00401FE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401FEB">
        <w:rPr>
          <w:rFonts w:ascii="Cambria" w:hAnsi="Cambria"/>
          <w:sz w:val="24"/>
          <w:szCs w:val="24"/>
        </w:rPr>
        <w:t>2;</w:t>
      </w:r>
    </w:p>
    <w:p w14:paraId="60D7586F" w14:textId="77777777" w:rsidR="005005AB" w:rsidRPr="00401FE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401FEB">
        <w:rPr>
          <w:rFonts w:ascii="Cambria" w:hAnsi="Cambria"/>
          <w:sz w:val="24"/>
          <w:szCs w:val="24"/>
        </w:rPr>
        <w:t>1.</w:t>
      </w:r>
    </w:p>
    <w:p w14:paraId="40687510" w14:textId="77777777" w:rsidR="005005AB" w:rsidRPr="00401FEB" w:rsidRDefault="005005AB" w:rsidP="005005AB">
      <w:pPr>
        <w:spacing w:after="0" w:line="240" w:lineRule="auto"/>
        <w:rPr>
          <w:rFonts w:ascii="Cambria" w:hAnsi="Cambria"/>
          <w:b/>
          <w:sz w:val="24"/>
          <w:szCs w:val="24"/>
        </w:rPr>
      </w:pPr>
    </w:p>
    <w:p w14:paraId="025FBF62" w14:textId="1A1A25BC" w:rsidR="005005AB" w:rsidRPr="00401FEB" w:rsidRDefault="005005AB" w:rsidP="005005AB">
      <w:pPr>
        <w:spacing w:after="0" w:line="240" w:lineRule="auto"/>
        <w:rPr>
          <w:rFonts w:ascii="Cambria" w:hAnsi="Cambria"/>
          <w:i/>
          <w:sz w:val="24"/>
          <w:szCs w:val="24"/>
        </w:rPr>
      </w:pPr>
      <w:proofErr w:type="spellStart"/>
      <w:r w:rsidRPr="00401FEB">
        <w:rPr>
          <w:rFonts w:ascii="Cambria" w:hAnsi="Cambria"/>
          <w:i/>
          <w:sz w:val="24"/>
          <w:szCs w:val="24"/>
        </w:rPr>
        <w:t>Variant</w:t>
      </w:r>
      <w:proofErr w:type="spellEnd"/>
      <w:r w:rsidRPr="00401FEB">
        <w:rPr>
          <w:rFonts w:ascii="Cambria" w:hAnsi="Cambria"/>
          <w:i/>
          <w:sz w:val="24"/>
          <w:szCs w:val="24"/>
        </w:rPr>
        <w:t xml:space="preserve"> 2:</w:t>
      </w:r>
    </w:p>
    <w:p w14:paraId="2E3DBA8A" w14:textId="77777777" w:rsidR="005005AB" w:rsidRPr="00401FEB" w:rsidRDefault="005005AB" w:rsidP="005005AB">
      <w:pPr>
        <w:spacing w:after="0" w:line="240" w:lineRule="auto"/>
        <w:rPr>
          <w:rFonts w:ascii="Cambria" w:hAnsi="Cambria"/>
          <w:sz w:val="24"/>
          <w:szCs w:val="24"/>
        </w:rPr>
      </w:pPr>
      <w:r w:rsidRPr="00401FEB">
        <w:rPr>
          <w:rFonts w:ascii="Cambria" w:hAnsi="Cambria"/>
          <w:noProof/>
          <w:sz w:val="24"/>
          <w:szCs w:val="24"/>
          <w:lang w:eastAsia="ru-RU"/>
        </w:rPr>
        <w:drawing>
          <wp:inline distT="0" distB="0" distL="0" distR="0" wp14:anchorId="262E031D" wp14:editId="4E3A2735">
            <wp:extent cx="5383718" cy="3101008"/>
            <wp:effectExtent l="0" t="0" r="127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86493" cy="3102606"/>
                    </a:xfrm>
                    <a:prstGeom prst="rect">
                      <a:avLst/>
                    </a:prstGeom>
                  </pic:spPr>
                </pic:pic>
              </a:graphicData>
            </a:graphic>
          </wp:inline>
        </w:drawing>
      </w:r>
    </w:p>
    <w:p w14:paraId="112A12DC" w14:textId="77777777" w:rsidR="005005AB" w:rsidRPr="00401FEB" w:rsidRDefault="005005AB" w:rsidP="005005AB">
      <w:pPr>
        <w:spacing w:after="0" w:line="240" w:lineRule="auto"/>
        <w:rPr>
          <w:rFonts w:ascii="Cambria" w:hAnsi="Cambria"/>
          <w:sz w:val="24"/>
          <w:szCs w:val="24"/>
        </w:rPr>
      </w:pPr>
    </w:p>
    <w:p w14:paraId="16223A6C" w14:textId="77777777" w:rsidR="005005AB" w:rsidRPr="00401FE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401FEB">
        <w:rPr>
          <w:rFonts w:ascii="Cambria" w:hAnsi="Cambria"/>
          <w:sz w:val="24"/>
          <w:szCs w:val="24"/>
        </w:rPr>
        <w:t>1;</w:t>
      </w:r>
    </w:p>
    <w:p w14:paraId="3A27F310" w14:textId="77777777" w:rsidR="005005AB" w:rsidRPr="00401FE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401FEB">
        <w:rPr>
          <w:rFonts w:ascii="Cambria" w:hAnsi="Cambria"/>
          <w:sz w:val="24"/>
          <w:szCs w:val="24"/>
        </w:rPr>
        <w:lastRenderedPageBreak/>
        <w:t>2;</w:t>
      </w:r>
    </w:p>
    <w:p w14:paraId="29A47EA3" w14:textId="77777777" w:rsidR="005005AB" w:rsidRPr="00401FE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401FEB">
        <w:rPr>
          <w:rFonts w:ascii="Cambria" w:hAnsi="Cambria"/>
          <w:sz w:val="24"/>
          <w:szCs w:val="24"/>
        </w:rPr>
        <w:t>3;</w:t>
      </w:r>
    </w:p>
    <w:p w14:paraId="269AF42E" w14:textId="77777777" w:rsidR="005005AB" w:rsidRPr="00401FE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401FEB">
        <w:rPr>
          <w:rFonts w:ascii="Cambria" w:hAnsi="Cambria"/>
          <w:sz w:val="24"/>
          <w:szCs w:val="24"/>
        </w:rPr>
        <w:t>4.</w:t>
      </w:r>
    </w:p>
    <w:p w14:paraId="21964EB2" w14:textId="77777777" w:rsidR="005005AB" w:rsidRPr="00401FEB" w:rsidRDefault="005005AB" w:rsidP="005005AB">
      <w:pPr>
        <w:spacing w:after="0" w:line="240" w:lineRule="auto"/>
        <w:rPr>
          <w:rFonts w:ascii="Cambria" w:hAnsi="Cambria"/>
          <w:iCs/>
          <w:sz w:val="24"/>
          <w:szCs w:val="24"/>
        </w:rPr>
      </w:pPr>
    </w:p>
    <w:p w14:paraId="1E55CF2B" w14:textId="7B1D0722" w:rsidR="005005AB" w:rsidRPr="00401FEB" w:rsidRDefault="005005AB" w:rsidP="005005AB">
      <w:pPr>
        <w:spacing w:after="0" w:line="240" w:lineRule="auto"/>
        <w:rPr>
          <w:rFonts w:ascii="Cambria" w:hAnsi="Cambria"/>
          <w:i/>
          <w:sz w:val="24"/>
          <w:szCs w:val="24"/>
        </w:rPr>
      </w:pPr>
      <w:proofErr w:type="spellStart"/>
      <w:r w:rsidRPr="00401FEB">
        <w:rPr>
          <w:rFonts w:ascii="Cambria" w:hAnsi="Cambria"/>
          <w:i/>
          <w:sz w:val="24"/>
          <w:szCs w:val="24"/>
        </w:rPr>
        <w:t>Variant</w:t>
      </w:r>
      <w:proofErr w:type="spellEnd"/>
      <w:r w:rsidRPr="00401FEB">
        <w:rPr>
          <w:rFonts w:ascii="Cambria" w:hAnsi="Cambria"/>
          <w:i/>
          <w:sz w:val="24"/>
          <w:szCs w:val="24"/>
        </w:rPr>
        <w:t xml:space="preserve"> 3:</w:t>
      </w:r>
    </w:p>
    <w:p w14:paraId="5CF9698E" w14:textId="77777777" w:rsidR="005005AB" w:rsidRPr="00401FEB" w:rsidRDefault="005005AB" w:rsidP="005005AB">
      <w:pPr>
        <w:spacing w:after="0" w:line="240" w:lineRule="auto"/>
        <w:rPr>
          <w:rFonts w:ascii="Cambria" w:hAnsi="Cambria"/>
          <w:sz w:val="24"/>
          <w:szCs w:val="24"/>
          <w:lang w:val="en-US"/>
        </w:rPr>
      </w:pPr>
      <w:r w:rsidRPr="00401FEB">
        <w:rPr>
          <w:rFonts w:ascii="Cambria" w:hAnsi="Cambria"/>
          <w:noProof/>
          <w:sz w:val="24"/>
          <w:szCs w:val="24"/>
          <w:lang w:eastAsia="ru-RU"/>
        </w:rPr>
        <w:drawing>
          <wp:inline distT="0" distB="0" distL="0" distR="0" wp14:anchorId="27FEF485" wp14:editId="7AF76B1A">
            <wp:extent cx="5936615" cy="3419475"/>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67534A9E" w14:textId="77777777" w:rsidR="005005AB" w:rsidRPr="00401FEB" w:rsidRDefault="005005AB" w:rsidP="005005AB">
      <w:pPr>
        <w:spacing w:after="0" w:line="240" w:lineRule="auto"/>
        <w:rPr>
          <w:rFonts w:ascii="Cambria" w:hAnsi="Cambria"/>
          <w:sz w:val="24"/>
          <w:szCs w:val="24"/>
          <w:lang w:val="en-US"/>
        </w:rPr>
      </w:pPr>
    </w:p>
    <w:p w14:paraId="01628E08" w14:textId="77777777" w:rsidR="005005AB" w:rsidRPr="00401FE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401FEB">
        <w:rPr>
          <w:rFonts w:ascii="Cambria" w:hAnsi="Cambria"/>
          <w:sz w:val="24"/>
          <w:szCs w:val="24"/>
          <w:lang w:val="en-US"/>
        </w:rPr>
        <w:t>4;</w:t>
      </w:r>
    </w:p>
    <w:p w14:paraId="3CEF7B55" w14:textId="77777777" w:rsidR="005005AB" w:rsidRPr="00401FE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401FEB">
        <w:rPr>
          <w:rFonts w:ascii="Cambria" w:hAnsi="Cambria"/>
          <w:sz w:val="24"/>
          <w:szCs w:val="24"/>
          <w:lang w:val="en-US"/>
        </w:rPr>
        <w:t>1;</w:t>
      </w:r>
    </w:p>
    <w:p w14:paraId="4A5B4F16" w14:textId="77777777" w:rsidR="005005AB" w:rsidRPr="00401FE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401FEB">
        <w:rPr>
          <w:rFonts w:ascii="Cambria" w:hAnsi="Cambria"/>
          <w:sz w:val="24"/>
          <w:szCs w:val="24"/>
          <w:lang w:val="en-US"/>
        </w:rPr>
        <w:t>2;</w:t>
      </w:r>
    </w:p>
    <w:p w14:paraId="2BF5D0D1" w14:textId="77777777" w:rsidR="005005AB" w:rsidRPr="00401FE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401FEB">
        <w:rPr>
          <w:rFonts w:ascii="Cambria" w:hAnsi="Cambria"/>
          <w:sz w:val="24"/>
          <w:szCs w:val="24"/>
          <w:lang w:val="en-US"/>
        </w:rPr>
        <w:t>3.</w:t>
      </w:r>
    </w:p>
    <w:p w14:paraId="1058A2E4" w14:textId="77777777" w:rsidR="005005AB" w:rsidRPr="00401FEB" w:rsidRDefault="005005AB" w:rsidP="005005AB">
      <w:pPr>
        <w:spacing w:after="0" w:line="240" w:lineRule="auto"/>
        <w:rPr>
          <w:rFonts w:ascii="Cambria" w:hAnsi="Cambria"/>
          <w:sz w:val="24"/>
          <w:szCs w:val="24"/>
          <w:lang w:val="en-US"/>
        </w:rPr>
      </w:pPr>
    </w:p>
    <w:p w14:paraId="7A23DDD3" w14:textId="77777777" w:rsidR="005005AB" w:rsidRPr="00401FEB" w:rsidRDefault="005005AB" w:rsidP="00AF7280">
      <w:pPr>
        <w:spacing w:after="0" w:line="240" w:lineRule="auto"/>
        <w:jc w:val="both"/>
        <w:rPr>
          <w:rFonts w:ascii="Cambria" w:hAnsi="Cambria"/>
          <w:bCs/>
          <w:i/>
          <w:sz w:val="24"/>
          <w:szCs w:val="24"/>
          <w:lang w:val="en-US"/>
        </w:rPr>
      </w:pPr>
    </w:p>
    <w:p w14:paraId="5F4BC551" w14:textId="13027492" w:rsidR="00AF7280" w:rsidRPr="00401FEB" w:rsidRDefault="00AF7280">
      <w:pPr>
        <w:rPr>
          <w:rFonts w:ascii="Cambria" w:hAnsi="Cambria"/>
          <w:bCs/>
          <w:i/>
          <w:sz w:val="24"/>
          <w:szCs w:val="24"/>
          <w:lang w:val="en-US"/>
        </w:rPr>
      </w:pPr>
      <w:r w:rsidRPr="00401FEB">
        <w:rPr>
          <w:rFonts w:ascii="Cambria" w:hAnsi="Cambria"/>
          <w:bCs/>
          <w:i/>
          <w:sz w:val="24"/>
          <w:szCs w:val="24"/>
          <w:lang w:val="en-US"/>
        </w:rPr>
        <w:br w:type="page"/>
      </w:r>
    </w:p>
    <w:p w14:paraId="1A24B607" w14:textId="2F75C76F" w:rsidR="00AF7280" w:rsidRPr="00401FEB" w:rsidRDefault="00AF7280" w:rsidP="00AF7280">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w:t>
      </w:r>
      <w:r w:rsidRPr="00401FEB">
        <w:rPr>
          <w:rFonts w:ascii="Cambria" w:hAnsi="Cambria"/>
          <w:b/>
          <w:color w:val="FF0000"/>
          <w:sz w:val="28"/>
          <w:szCs w:val="24"/>
        </w:rPr>
        <w:t xml:space="preserve"> </w:t>
      </w:r>
      <w:r w:rsidRPr="00401FEB">
        <w:rPr>
          <w:rFonts w:ascii="Cambria" w:hAnsi="Cambria"/>
          <w:b/>
          <w:color w:val="FF0000"/>
          <w:sz w:val="28"/>
          <w:szCs w:val="24"/>
          <w:lang w:val="en-US"/>
        </w:rPr>
        <w:t>ID</w:t>
      </w:r>
      <w:r w:rsidRPr="00401FEB">
        <w:rPr>
          <w:rFonts w:ascii="Cambria" w:hAnsi="Cambria"/>
          <w:b/>
          <w:color w:val="FF0000"/>
          <w:sz w:val="28"/>
          <w:szCs w:val="24"/>
        </w:rPr>
        <w:t xml:space="preserve"> 13 – 1 </w:t>
      </w:r>
      <w:r w:rsidR="00E253D2" w:rsidRPr="00401FEB">
        <w:rPr>
          <w:rFonts w:ascii="Cambria" w:hAnsi="Cambria"/>
          <w:b/>
          <w:color w:val="FF0000"/>
          <w:sz w:val="28"/>
          <w:szCs w:val="24"/>
          <w:lang w:val="en-US"/>
        </w:rPr>
        <w:t>point</w:t>
      </w:r>
    </w:p>
    <w:p w14:paraId="53D6836D" w14:textId="77777777" w:rsidR="00651F53" w:rsidRPr="00401FEB" w:rsidRDefault="00651F53" w:rsidP="00651F5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023926E1" w14:textId="77777777" w:rsidR="00104D35" w:rsidRPr="00401FEB" w:rsidRDefault="00AF728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When the skin of the outer edge of the sole is irritated in newborn children, reflex extension of the first toe is observed. In adults, this reflex is not normally manifested. The figure shows a diagram of the arc of this reflex.</w:t>
      </w:r>
    </w:p>
    <w:p w14:paraId="59306D6A" w14:textId="2C05ED85" w:rsidR="00104D35" w:rsidRPr="00401FEB" w:rsidRDefault="00B76094" w:rsidP="00AF7280">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7A75E25A" wp14:editId="77FAD5F4">
            <wp:extent cx="5568414" cy="468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3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8414" cy="4680000"/>
                    </a:xfrm>
                    <a:prstGeom prst="rect">
                      <a:avLst/>
                    </a:prstGeom>
                  </pic:spPr>
                </pic:pic>
              </a:graphicData>
            </a:graphic>
          </wp:inline>
        </w:drawing>
      </w:r>
    </w:p>
    <w:p w14:paraId="65023462" w14:textId="277BF345" w:rsidR="00AF7280" w:rsidRPr="00401FEB" w:rsidRDefault="00AF728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What disorder leads to pathological activation of this reflex in an adult? </w:t>
      </w:r>
    </w:p>
    <w:p w14:paraId="0223EB08" w14:textId="33091E6B" w:rsidR="00AF7280" w:rsidRPr="00401FEB" w:rsidRDefault="00AF7280" w:rsidP="00AF7280">
      <w:pPr>
        <w:spacing w:after="0" w:line="240" w:lineRule="auto"/>
        <w:jc w:val="both"/>
        <w:rPr>
          <w:rFonts w:ascii="Cambria" w:hAnsi="Cambria"/>
          <w:bCs/>
          <w:sz w:val="24"/>
          <w:szCs w:val="24"/>
          <w:lang w:val="en-US"/>
        </w:rPr>
      </w:pPr>
    </w:p>
    <w:p w14:paraId="69C0AAFB" w14:textId="150C8E82" w:rsidR="00D9676C" w:rsidRPr="00401FEB" w:rsidRDefault="005005AB" w:rsidP="00D9676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9676C" w:rsidRPr="00401FEB">
        <w:rPr>
          <w:rFonts w:ascii="Cambria" w:hAnsi="Cambria"/>
          <w:bCs/>
          <w:i/>
          <w:iCs/>
          <w:sz w:val="24"/>
          <w:szCs w:val="24"/>
          <w:lang w:val="en-US"/>
        </w:rPr>
        <w:t xml:space="preserve"> 1: </w:t>
      </w:r>
    </w:p>
    <w:p w14:paraId="546AE13A" w14:textId="77777777" w:rsidR="00D9676C" w:rsidRPr="00401FE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Lesion of the posterior roots of the spinal cord;</w:t>
      </w:r>
    </w:p>
    <w:p w14:paraId="3501F63F" w14:textId="77777777" w:rsidR="00D9676C" w:rsidRPr="00401FE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death of neurons in the occipital lobe of the cerebral cortex;</w:t>
      </w:r>
    </w:p>
    <w:p w14:paraId="3B99A027" w14:textId="77777777" w:rsidR="00104D35" w:rsidRPr="00401FEB" w:rsidRDefault="00104D35" w:rsidP="000C35A2">
      <w:pPr>
        <w:numPr>
          <w:ilvl w:val="1"/>
          <w:numId w:val="27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Death of neurons in the precentral gyrus of the cerebral cortex;</w:t>
      </w:r>
    </w:p>
    <w:p w14:paraId="0E8BCFA2" w14:textId="5E0F9FF7" w:rsidR="00D9676C" w:rsidRPr="00401FE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Deficiency of N-cholinergic receptors</w:t>
      </w:r>
      <w:r w:rsidR="005005AB" w:rsidRPr="00401FEB">
        <w:rPr>
          <w:rFonts w:ascii="Cambria" w:hAnsi="Cambria"/>
          <w:bCs/>
          <w:sz w:val="24"/>
          <w:szCs w:val="24"/>
          <w:lang w:val="en-US"/>
        </w:rPr>
        <w:t>.</w:t>
      </w:r>
    </w:p>
    <w:p w14:paraId="0BD4CCC9" w14:textId="77777777" w:rsidR="00D9676C" w:rsidRPr="00401FEB" w:rsidRDefault="00D9676C" w:rsidP="00D9676C">
      <w:pPr>
        <w:spacing w:after="0" w:line="240" w:lineRule="auto"/>
        <w:jc w:val="both"/>
        <w:rPr>
          <w:rFonts w:ascii="Cambria" w:hAnsi="Cambria"/>
          <w:bCs/>
          <w:sz w:val="24"/>
          <w:szCs w:val="24"/>
          <w:lang w:val="en-US"/>
        </w:rPr>
      </w:pPr>
    </w:p>
    <w:p w14:paraId="1F6C5A4B" w14:textId="1DC3BBA3" w:rsidR="00D9676C" w:rsidRPr="00401FEB" w:rsidRDefault="005005AB" w:rsidP="00D9676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9676C" w:rsidRPr="00401FEB">
        <w:rPr>
          <w:rFonts w:ascii="Cambria" w:hAnsi="Cambria"/>
          <w:bCs/>
          <w:i/>
          <w:iCs/>
          <w:sz w:val="24"/>
          <w:szCs w:val="24"/>
          <w:lang w:val="en-US"/>
        </w:rPr>
        <w:t xml:space="preserve"> 2: </w:t>
      </w:r>
    </w:p>
    <w:p w14:paraId="68260E32" w14:textId="77777777" w:rsidR="00104D35" w:rsidRPr="00401FEB" w:rsidRDefault="00104D35"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Deficiency of N-cholinergic receptors;</w:t>
      </w:r>
    </w:p>
    <w:p w14:paraId="4291D2AD" w14:textId="77777777" w:rsidR="00D9676C" w:rsidRPr="00401FE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Lesion of the anterior roots of the spinal cord</w:t>
      </w:r>
    </w:p>
    <w:p w14:paraId="543D20B4" w14:textId="77777777" w:rsidR="00D9676C" w:rsidRPr="00401FE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death of neurons in the temporal lobe of the cerebral cortex;</w:t>
      </w:r>
    </w:p>
    <w:p w14:paraId="07F71FB2" w14:textId="0F589B0C" w:rsidR="00104D35" w:rsidRPr="00401FEB" w:rsidRDefault="00104D35" w:rsidP="000C35A2">
      <w:pPr>
        <w:numPr>
          <w:ilvl w:val="1"/>
          <w:numId w:val="27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Death of neurons in the precentral gyrus of the cerebral cortex</w:t>
      </w:r>
      <w:r w:rsidR="005005AB" w:rsidRPr="00401FEB">
        <w:rPr>
          <w:rFonts w:ascii="Cambria" w:hAnsi="Cambria"/>
          <w:bCs/>
          <w:sz w:val="24"/>
          <w:szCs w:val="24"/>
          <w:lang w:val="en-US"/>
        </w:rPr>
        <w:t>.</w:t>
      </w:r>
    </w:p>
    <w:p w14:paraId="6F8FB887" w14:textId="77777777" w:rsidR="00D9676C" w:rsidRPr="00401FEB" w:rsidRDefault="00D9676C" w:rsidP="00D9676C">
      <w:pPr>
        <w:spacing w:after="0" w:line="240" w:lineRule="auto"/>
        <w:jc w:val="both"/>
        <w:rPr>
          <w:rFonts w:ascii="Cambria" w:hAnsi="Cambria"/>
          <w:bCs/>
          <w:sz w:val="24"/>
          <w:szCs w:val="24"/>
          <w:lang w:val="en-US"/>
        </w:rPr>
      </w:pPr>
    </w:p>
    <w:p w14:paraId="1AD0B36F" w14:textId="79022EB5" w:rsidR="00D9676C" w:rsidRPr="00401FEB" w:rsidRDefault="005005AB" w:rsidP="00D9676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9676C" w:rsidRPr="00401FEB">
        <w:rPr>
          <w:rFonts w:ascii="Cambria" w:hAnsi="Cambria"/>
          <w:bCs/>
          <w:i/>
          <w:iCs/>
          <w:sz w:val="24"/>
          <w:szCs w:val="24"/>
          <w:lang w:val="en-US"/>
        </w:rPr>
        <w:t xml:space="preserve"> 3: </w:t>
      </w:r>
    </w:p>
    <w:p w14:paraId="78206450" w14:textId="77777777" w:rsidR="00D9676C" w:rsidRPr="00401FE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Lesion of the posterior roots of the spinal cord;</w:t>
      </w:r>
    </w:p>
    <w:p w14:paraId="14E14806" w14:textId="77777777" w:rsidR="00104D35" w:rsidRPr="00401FEB" w:rsidRDefault="00104D35" w:rsidP="000C35A2">
      <w:pPr>
        <w:numPr>
          <w:ilvl w:val="1"/>
          <w:numId w:val="277"/>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Death of neurons in the precentral gyrus of the cerebral cortex;</w:t>
      </w:r>
    </w:p>
    <w:p w14:paraId="63BB483C" w14:textId="77777777" w:rsidR="00D9676C" w:rsidRPr="00401FE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Dissection of the sciatic nerve;</w:t>
      </w:r>
    </w:p>
    <w:p w14:paraId="5380680A" w14:textId="43A23B7D" w:rsidR="00D9676C" w:rsidRPr="00401FE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Excess acetylcholinesterase</w:t>
      </w:r>
      <w:r w:rsidR="005005AB" w:rsidRPr="00401FEB">
        <w:rPr>
          <w:rFonts w:ascii="Cambria" w:hAnsi="Cambria"/>
          <w:bCs/>
          <w:sz w:val="24"/>
          <w:szCs w:val="24"/>
        </w:rPr>
        <w:t>.</w:t>
      </w:r>
    </w:p>
    <w:p w14:paraId="7FE0AFAE" w14:textId="77777777" w:rsidR="00D9676C" w:rsidRPr="00401FEB" w:rsidRDefault="00D9676C" w:rsidP="00AF7280">
      <w:pPr>
        <w:spacing w:after="0" w:line="240" w:lineRule="auto"/>
        <w:jc w:val="both"/>
        <w:rPr>
          <w:rFonts w:ascii="Cambria" w:hAnsi="Cambria"/>
          <w:bCs/>
          <w:sz w:val="24"/>
          <w:szCs w:val="24"/>
          <w:lang w:val="en-US"/>
        </w:rPr>
      </w:pPr>
    </w:p>
    <w:p w14:paraId="36FC3965" w14:textId="0777898B" w:rsidR="00AF7280" w:rsidRPr="00401FEB" w:rsidRDefault="00AF7280">
      <w:pPr>
        <w:rPr>
          <w:rFonts w:ascii="Cambria" w:hAnsi="Cambria"/>
          <w:bCs/>
          <w:sz w:val="24"/>
          <w:szCs w:val="24"/>
          <w:lang w:val="en-US"/>
        </w:rPr>
      </w:pPr>
      <w:r w:rsidRPr="00401FEB">
        <w:rPr>
          <w:rFonts w:ascii="Cambria" w:hAnsi="Cambria"/>
          <w:bCs/>
          <w:sz w:val="24"/>
          <w:szCs w:val="24"/>
          <w:lang w:val="en-US"/>
        </w:rPr>
        <w:br w:type="page"/>
      </w:r>
    </w:p>
    <w:p w14:paraId="673CEA0A" w14:textId="74A3D21D" w:rsidR="00AF7280" w:rsidRPr="00401FEB" w:rsidRDefault="00AF7280" w:rsidP="00AF7280">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w:t>
      </w:r>
      <w:r w:rsidRPr="00401FEB">
        <w:rPr>
          <w:rFonts w:ascii="Cambria" w:hAnsi="Cambria"/>
          <w:b/>
          <w:color w:val="FF0000"/>
          <w:sz w:val="28"/>
          <w:szCs w:val="24"/>
        </w:rPr>
        <w:t xml:space="preserve"> </w:t>
      </w:r>
      <w:r w:rsidRPr="00401FEB">
        <w:rPr>
          <w:rFonts w:ascii="Cambria" w:hAnsi="Cambria"/>
          <w:b/>
          <w:color w:val="FF0000"/>
          <w:sz w:val="28"/>
          <w:szCs w:val="24"/>
          <w:lang w:val="en-US"/>
        </w:rPr>
        <w:t>ID</w:t>
      </w:r>
      <w:r w:rsidRPr="00401FEB">
        <w:rPr>
          <w:rFonts w:ascii="Cambria" w:hAnsi="Cambria"/>
          <w:b/>
          <w:color w:val="FF0000"/>
          <w:sz w:val="28"/>
          <w:szCs w:val="24"/>
        </w:rPr>
        <w:t xml:space="preserve"> 14 – 1 </w:t>
      </w:r>
      <w:r w:rsidR="00E253D2" w:rsidRPr="00401FEB">
        <w:rPr>
          <w:rFonts w:ascii="Cambria" w:hAnsi="Cambria"/>
          <w:b/>
          <w:color w:val="FF0000"/>
          <w:sz w:val="28"/>
          <w:szCs w:val="24"/>
          <w:lang w:val="en-US"/>
        </w:rPr>
        <w:t>point</w:t>
      </w:r>
    </w:p>
    <w:p w14:paraId="0F240C83" w14:textId="77777777" w:rsidR="00651F53" w:rsidRPr="00401FEB" w:rsidRDefault="00651F53" w:rsidP="00651F5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F49154F" w14:textId="77777777" w:rsidR="00AF7280" w:rsidRPr="00401FEB" w:rsidRDefault="00AF728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Syndrome of congenital adrenal hyperplasia is a group of hereditary diseases, one of the possible causes of which is a mutation in the gene encoding the enzyme for the synthesis of cortisol, which leads to a decrease in the concentration of cortisol in the blood of the fetus. The diagram shows the scheme of regulation of the development of the reproductive system by the adrenal glands in the embryonic period. </w:t>
      </w:r>
    </w:p>
    <w:p w14:paraId="21C34E9E" w14:textId="65E3946A" w:rsidR="00AF7280" w:rsidRPr="00401FEB" w:rsidRDefault="003B5014" w:rsidP="00AF7280">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66C18298" wp14:editId="5C86AB6C">
            <wp:extent cx="6479540" cy="4859655"/>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Слайд4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469E527D" w14:textId="2F24084A" w:rsidR="00AF7280" w:rsidRPr="00401FEB" w:rsidRDefault="00AF728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Red arrows indicate activating influences, blue ones - inhibiting ones</w:t>
      </w:r>
      <w:r w:rsidR="00693DCA" w:rsidRPr="00401FEB">
        <w:rPr>
          <w:rFonts w:ascii="Cambria" w:hAnsi="Cambria"/>
          <w:b/>
          <w:bCs/>
          <w:sz w:val="24"/>
          <w:szCs w:val="24"/>
          <w:lang w:val="en-US"/>
        </w:rPr>
        <w:t xml:space="preserve">, </w:t>
      </w:r>
      <w:r w:rsidRPr="00401FEB">
        <w:rPr>
          <w:rFonts w:ascii="Cambria" w:hAnsi="Cambria"/>
          <w:b/>
          <w:bCs/>
          <w:sz w:val="24"/>
          <w:szCs w:val="24"/>
          <w:lang w:val="en-US"/>
        </w:rPr>
        <w:t>ACTH - adrenocorticotropic hormone, LH - luteinizing hormone, FSH - follicle-stimulating hormone</w:t>
      </w:r>
      <w:r w:rsidR="00693DCA" w:rsidRPr="00401FEB">
        <w:rPr>
          <w:rFonts w:ascii="Cambria" w:hAnsi="Cambria"/>
          <w:b/>
          <w:bCs/>
          <w:sz w:val="24"/>
          <w:szCs w:val="24"/>
          <w:lang w:val="en-US"/>
        </w:rPr>
        <w:t>.</w:t>
      </w:r>
      <w:r w:rsidRPr="00401FEB">
        <w:rPr>
          <w:rFonts w:ascii="Cambria" w:hAnsi="Cambria"/>
          <w:b/>
          <w:bCs/>
          <w:sz w:val="24"/>
          <w:szCs w:val="24"/>
          <w:lang w:val="en-US"/>
        </w:rPr>
        <w:t xml:space="preserve"> </w:t>
      </w:r>
      <w:r w:rsidR="00693DCA" w:rsidRPr="00401FEB">
        <w:rPr>
          <w:rFonts w:ascii="Cambria" w:hAnsi="Cambria"/>
          <w:b/>
          <w:bCs/>
          <w:sz w:val="24"/>
          <w:szCs w:val="24"/>
          <w:lang w:val="en-US"/>
        </w:rPr>
        <w:t>What are the consequences of this?</w:t>
      </w:r>
    </w:p>
    <w:p w14:paraId="083B7ABD" w14:textId="2B961BD4" w:rsidR="00AF7280" w:rsidRPr="00401FEB" w:rsidRDefault="00AF7280" w:rsidP="00AF7280">
      <w:pPr>
        <w:spacing w:after="0" w:line="240" w:lineRule="auto"/>
        <w:jc w:val="both"/>
        <w:rPr>
          <w:rFonts w:ascii="Cambria" w:hAnsi="Cambria"/>
          <w:b/>
          <w:sz w:val="24"/>
          <w:szCs w:val="28"/>
          <w:lang w:val="en-US"/>
        </w:rPr>
      </w:pPr>
    </w:p>
    <w:p w14:paraId="46B5DDDB" w14:textId="6422D09E" w:rsidR="00965597" w:rsidRPr="00401FEB" w:rsidRDefault="005005AB" w:rsidP="00965597">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965597" w:rsidRPr="00401FEB">
        <w:rPr>
          <w:rFonts w:ascii="Cambria" w:hAnsi="Cambria"/>
          <w:bCs/>
          <w:i/>
          <w:iCs/>
          <w:sz w:val="24"/>
          <w:szCs w:val="24"/>
          <w:lang w:val="en-US"/>
        </w:rPr>
        <w:t xml:space="preserve"> 1: </w:t>
      </w:r>
    </w:p>
    <w:p w14:paraId="4549CB53" w14:textId="77777777" w:rsidR="00965597" w:rsidRPr="00401FEB" w:rsidRDefault="00965597" w:rsidP="000C35A2">
      <w:pPr>
        <w:numPr>
          <w:ilvl w:val="1"/>
          <w:numId w:val="281"/>
        </w:numPr>
        <w:tabs>
          <w:tab w:val="clear" w:pos="522"/>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the differentiation of secondary genital organs in girls according to the male type;</w:t>
      </w:r>
    </w:p>
    <w:p w14:paraId="3B0A05B2" w14:textId="77777777" w:rsidR="00965597" w:rsidRPr="00401FE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 decrease in ACTH production;</w:t>
      </w:r>
    </w:p>
    <w:p w14:paraId="0A894FA4" w14:textId="77777777" w:rsidR="00965597" w:rsidRPr="00401FE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excess secretion of LH;</w:t>
      </w:r>
    </w:p>
    <w:p w14:paraId="50C0EF1D" w14:textId="77777777" w:rsidR="00965597" w:rsidRPr="00401FE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the development of reproductive organs in boys according to the female type;</w:t>
      </w:r>
    </w:p>
    <w:p w14:paraId="008C8FED" w14:textId="77777777" w:rsidR="00965597" w:rsidRPr="00401FEB" w:rsidRDefault="00965597" w:rsidP="00965597">
      <w:pPr>
        <w:spacing w:after="0" w:line="240" w:lineRule="auto"/>
        <w:jc w:val="both"/>
        <w:rPr>
          <w:rFonts w:ascii="Cambria" w:hAnsi="Cambria"/>
          <w:bCs/>
          <w:sz w:val="24"/>
          <w:szCs w:val="24"/>
          <w:lang w:val="en-US"/>
        </w:rPr>
      </w:pPr>
    </w:p>
    <w:p w14:paraId="4A0CF140" w14:textId="26AA2759" w:rsidR="00965597" w:rsidRPr="00401FEB" w:rsidRDefault="005005AB" w:rsidP="00965597">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965597" w:rsidRPr="00401FEB">
        <w:rPr>
          <w:rFonts w:ascii="Cambria" w:hAnsi="Cambria"/>
          <w:bCs/>
          <w:i/>
          <w:iCs/>
          <w:sz w:val="24"/>
          <w:szCs w:val="24"/>
          <w:lang w:val="en-US"/>
        </w:rPr>
        <w:t xml:space="preserve"> 2: </w:t>
      </w:r>
    </w:p>
    <w:p w14:paraId="203C77C5" w14:textId="77777777" w:rsidR="00965597" w:rsidRPr="00401FE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 reduction of adrenal androgen production;</w:t>
      </w:r>
    </w:p>
    <w:p w14:paraId="4ACB826E" w14:textId="77777777" w:rsidR="00965597" w:rsidRPr="00401FE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an excess secretion of FSH;</w:t>
      </w:r>
    </w:p>
    <w:p w14:paraId="2864CD89" w14:textId="77777777" w:rsidR="007872CD" w:rsidRPr="00401FEB" w:rsidRDefault="007872CD" w:rsidP="000C35A2">
      <w:pPr>
        <w:numPr>
          <w:ilvl w:val="1"/>
          <w:numId w:val="282"/>
        </w:numPr>
        <w:tabs>
          <w:tab w:val="clear" w:pos="522"/>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the differentiation of secondary genital organs in girls according to the male type;</w:t>
      </w:r>
    </w:p>
    <w:p w14:paraId="7C5782D6" w14:textId="77777777" w:rsidR="00965597" w:rsidRPr="00401FE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an increase in the size of the testes in boys;</w:t>
      </w:r>
    </w:p>
    <w:p w14:paraId="090517FA" w14:textId="77777777" w:rsidR="00965597" w:rsidRPr="00401FEB" w:rsidRDefault="00965597" w:rsidP="00965597">
      <w:pPr>
        <w:spacing w:after="0" w:line="240" w:lineRule="auto"/>
        <w:jc w:val="both"/>
        <w:rPr>
          <w:rFonts w:ascii="Cambria" w:hAnsi="Cambria"/>
          <w:bCs/>
          <w:sz w:val="24"/>
          <w:szCs w:val="24"/>
          <w:lang w:val="en-US"/>
        </w:rPr>
      </w:pPr>
    </w:p>
    <w:p w14:paraId="6D900428" w14:textId="68B45506" w:rsidR="00965597" w:rsidRPr="00401FEB" w:rsidRDefault="005005AB" w:rsidP="00965597">
      <w:pPr>
        <w:spacing w:after="0" w:line="240" w:lineRule="auto"/>
        <w:jc w:val="both"/>
        <w:rPr>
          <w:rFonts w:ascii="Cambria" w:hAnsi="Cambria"/>
          <w:b/>
          <w:i/>
          <w:iCs/>
          <w:sz w:val="24"/>
          <w:szCs w:val="28"/>
          <w:lang w:val="en-US"/>
        </w:rPr>
      </w:pPr>
      <w:r w:rsidRPr="00401FEB">
        <w:rPr>
          <w:rFonts w:ascii="Cambria" w:hAnsi="Cambria"/>
          <w:bCs/>
          <w:i/>
          <w:iCs/>
          <w:sz w:val="24"/>
          <w:szCs w:val="24"/>
          <w:lang w:val="en-US"/>
        </w:rPr>
        <w:t>Variant</w:t>
      </w:r>
      <w:r w:rsidR="00965597" w:rsidRPr="00401FEB">
        <w:rPr>
          <w:rFonts w:ascii="Cambria" w:hAnsi="Cambria"/>
          <w:bCs/>
          <w:i/>
          <w:iCs/>
          <w:sz w:val="24"/>
          <w:szCs w:val="24"/>
          <w:lang w:val="en-US"/>
        </w:rPr>
        <w:t xml:space="preserve"> 3: </w:t>
      </w:r>
    </w:p>
    <w:p w14:paraId="5EC3C55F" w14:textId="77777777" w:rsidR="00965597" w:rsidRPr="00401FE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an enhancement the negative feedback mechanism of ACTH production;</w:t>
      </w:r>
    </w:p>
    <w:p w14:paraId="42A12782" w14:textId="77777777" w:rsidR="007872CD" w:rsidRPr="00401FEB" w:rsidRDefault="007872CD" w:rsidP="000C35A2">
      <w:pPr>
        <w:numPr>
          <w:ilvl w:val="1"/>
          <w:numId w:val="283"/>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To the differentiation of secondary genital organs in girls according to the male type;</w:t>
      </w:r>
    </w:p>
    <w:p w14:paraId="1777B118" w14:textId="77777777" w:rsidR="00965597" w:rsidRPr="00401FE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reduce the size of the adrenal glands;</w:t>
      </w:r>
    </w:p>
    <w:p w14:paraId="65D1A88E" w14:textId="77777777" w:rsidR="00965597" w:rsidRPr="00401FE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an increase in the size of the ovaries in girls;</w:t>
      </w:r>
    </w:p>
    <w:p w14:paraId="38B65A60" w14:textId="77777777" w:rsidR="00965597" w:rsidRPr="00401FEB" w:rsidRDefault="00965597" w:rsidP="00AF7280">
      <w:pPr>
        <w:spacing w:after="0" w:line="240" w:lineRule="auto"/>
        <w:jc w:val="both"/>
        <w:rPr>
          <w:rFonts w:ascii="Cambria" w:hAnsi="Cambria"/>
          <w:b/>
          <w:sz w:val="24"/>
          <w:szCs w:val="28"/>
          <w:lang w:val="en-US"/>
        </w:rPr>
      </w:pPr>
    </w:p>
    <w:p w14:paraId="54F05A5E" w14:textId="34A2C35D" w:rsidR="00AF7280" w:rsidRPr="001767B4" w:rsidRDefault="00AF7280" w:rsidP="00651F53">
      <w:pPr>
        <w:spacing w:after="0" w:line="240" w:lineRule="auto"/>
        <w:rPr>
          <w:rFonts w:ascii="Cambria" w:hAnsi="Cambria"/>
          <w:bCs/>
          <w:sz w:val="24"/>
          <w:szCs w:val="24"/>
          <w:lang w:val="en-US"/>
        </w:rPr>
      </w:pPr>
      <w:r w:rsidRPr="001767B4">
        <w:rPr>
          <w:rFonts w:ascii="Cambria" w:hAnsi="Cambria"/>
          <w:b/>
          <w:sz w:val="28"/>
          <w:szCs w:val="28"/>
          <w:lang w:val="en-US"/>
        </w:rPr>
        <w:br w:type="page"/>
      </w:r>
    </w:p>
    <w:p w14:paraId="06B64E85" w14:textId="151DD912" w:rsidR="00AF7280" w:rsidRPr="00401FEB" w:rsidRDefault="00AF7280" w:rsidP="00AF7280">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15 – 2 </w:t>
      </w:r>
      <w:r w:rsidR="00E253D2" w:rsidRPr="00401FEB">
        <w:rPr>
          <w:rFonts w:ascii="Cambria" w:hAnsi="Cambria"/>
          <w:b/>
          <w:color w:val="FF0000"/>
          <w:sz w:val="28"/>
          <w:szCs w:val="24"/>
          <w:lang w:val="en-US"/>
        </w:rPr>
        <w:t>points</w:t>
      </w:r>
    </w:p>
    <w:p w14:paraId="2BE8A060" w14:textId="77777777" w:rsidR="00651F53" w:rsidRPr="00401FEB" w:rsidRDefault="00651F53" w:rsidP="00651F5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5D40316F" w14:textId="77777777" w:rsidR="00AF7280" w:rsidRPr="00401FEB" w:rsidRDefault="00AF7280" w:rsidP="00AF7280">
      <w:pPr>
        <w:spacing w:after="0" w:line="240" w:lineRule="auto"/>
        <w:jc w:val="both"/>
        <w:rPr>
          <w:rFonts w:ascii="Cambria" w:hAnsi="Cambria"/>
          <w:b/>
          <w:bCs/>
          <w:sz w:val="24"/>
          <w:szCs w:val="24"/>
          <w:lang w:val="en-US"/>
        </w:rPr>
      </w:pPr>
      <w:r w:rsidRPr="00401FEB">
        <w:rPr>
          <w:rFonts w:ascii="Cambria" w:hAnsi="Cambria"/>
          <w:b/>
          <w:bCs/>
          <w:sz w:val="24"/>
          <w:szCs w:val="24"/>
          <w:lang w:val="en-US"/>
        </w:rPr>
        <w:t>Alcohol entering the human body stimulates the dopaminergic and serotonergic systems of the brain, provoking its further consumption and stimulating the development of addiction. At the same time, in the liver, by the enzyme alcohol dehydrogenase (ADH), it turns into a more toxic acetaldehyde, which causes painful symptoms of intoxication. Acetaldehyde, in turn, under the influence of the enzyme aldehyde dehydrogenase (ALDH) is converted into acetic acid, which is easily excreted from the body. In humans, there are several variants of these enzymes of different activity, which creates variability in the population in the degree of intoxication and the strength of the hangover, which in turn determines the tendency to form dependence on alcohol. Check the correct statement:</w:t>
      </w:r>
    </w:p>
    <w:p w14:paraId="56D4B78E" w14:textId="77777777" w:rsidR="00AF7280" w:rsidRPr="00401FEB" w:rsidRDefault="00AF7280" w:rsidP="00AF7280">
      <w:pPr>
        <w:spacing w:after="0" w:line="240" w:lineRule="auto"/>
        <w:jc w:val="both"/>
        <w:rPr>
          <w:rFonts w:ascii="Cambria" w:hAnsi="Cambria"/>
          <w:bCs/>
          <w:sz w:val="24"/>
          <w:szCs w:val="24"/>
          <w:lang w:val="en-US"/>
        </w:rPr>
      </w:pPr>
    </w:p>
    <w:p w14:paraId="68B7C6B1" w14:textId="0ED76CE1" w:rsidR="000945CC" w:rsidRPr="00401FEB" w:rsidRDefault="005005AB" w:rsidP="000945C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0945CC" w:rsidRPr="00401FEB">
        <w:rPr>
          <w:rFonts w:ascii="Cambria" w:hAnsi="Cambria"/>
          <w:bCs/>
          <w:i/>
          <w:iCs/>
          <w:sz w:val="24"/>
          <w:szCs w:val="24"/>
          <w:lang w:val="en-US"/>
        </w:rPr>
        <w:t xml:space="preserve"> 1: </w:t>
      </w:r>
    </w:p>
    <w:p w14:paraId="1ADE325F" w14:textId="77777777" w:rsidR="000945CC" w:rsidRPr="00401FE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Higher ALDH activity compared to ADH contributes to severe hangover;</w:t>
      </w:r>
    </w:p>
    <w:p w14:paraId="68080BB9" w14:textId="77777777" w:rsidR="000945CC" w:rsidRPr="00401FE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One of the methods to combat alcoholism is to inhibit ADH;</w:t>
      </w:r>
    </w:p>
    <w:p w14:paraId="660184C9" w14:textId="77777777" w:rsidR="00693DCA" w:rsidRPr="00401FEB" w:rsidRDefault="00693DCA"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Pharmacological blockade of ALDH can make a person averse to alcohol;</w:t>
      </w:r>
    </w:p>
    <w:p w14:paraId="5432AF54" w14:textId="77777777" w:rsidR="000945CC" w:rsidRPr="00401FE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Activating mutations in the gene responsible for the reuptake of serotonin from the synaptic cleft increase the risk of alcoholism;</w:t>
      </w:r>
    </w:p>
    <w:p w14:paraId="33CFEDA5" w14:textId="77777777" w:rsidR="000945CC" w:rsidRPr="00401FEB" w:rsidRDefault="000945CC" w:rsidP="000945CC">
      <w:pPr>
        <w:spacing w:after="0" w:line="240" w:lineRule="auto"/>
        <w:jc w:val="both"/>
        <w:rPr>
          <w:rFonts w:ascii="Cambria" w:hAnsi="Cambria"/>
          <w:bCs/>
          <w:sz w:val="24"/>
          <w:szCs w:val="24"/>
          <w:lang w:val="en-US"/>
        </w:rPr>
      </w:pPr>
    </w:p>
    <w:p w14:paraId="6D4E5089" w14:textId="7978B153" w:rsidR="000945CC" w:rsidRPr="00401FEB" w:rsidRDefault="005005AB" w:rsidP="000945C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0945CC" w:rsidRPr="00401FEB">
        <w:rPr>
          <w:rFonts w:ascii="Cambria" w:hAnsi="Cambria"/>
          <w:bCs/>
          <w:i/>
          <w:iCs/>
          <w:sz w:val="24"/>
          <w:szCs w:val="24"/>
          <w:lang w:val="en-US"/>
        </w:rPr>
        <w:t xml:space="preserve"> 2: </w:t>
      </w:r>
    </w:p>
    <w:p w14:paraId="5B4BD992" w14:textId="77777777" w:rsidR="000945CC" w:rsidRPr="00401FE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Pharmacological blockade of ALDH can make a person averse to alcohol;</w:t>
      </w:r>
    </w:p>
    <w:p w14:paraId="07E6AC94" w14:textId="77777777" w:rsidR="000945CC" w:rsidRPr="00401FE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Higher ALDH activity compared to ADH contributes to severe hangover;</w:t>
      </w:r>
    </w:p>
    <w:p w14:paraId="2FB4D0A8" w14:textId="77777777" w:rsidR="000945CC" w:rsidRPr="00401FE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One of the methods to combat alcoholism is to inhibit ALDH;</w:t>
      </w:r>
    </w:p>
    <w:p w14:paraId="3C675D58" w14:textId="77777777" w:rsidR="000945CC" w:rsidRPr="00401FE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Activating mutations of dopamine receptors, as a result of which alcohol saturation occurs faster, increase the risk of developing alcoholism;</w:t>
      </w:r>
    </w:p>
    <w:p w14:paraId="0EE8C5D0" w14:textId="77777777" w:rsidR="000945CC" w:rsidRPr="00401FEB" w:rsidRDefault="000945CC" w:rsidP="000945CC">
      <w:pPr>
        <w:spacing w:after="0" w:line="240" w:lineRule="auto"/>
        <w:jc w:val="both"/>
        <w:rPr>
          <w:rFonts w:ascii="Cambria" w:hAnsi="Cambria"/>
          <w:bCs/>
          <w:sz w:val="24"/>
          <w:szCs w:val="24"/>
          <w:lang w:val="en-US"/>
        </w:rPr>
      </w:pPr>
    </w:p>
    <w:p w14:paraId="7074889C" w14:textId="2637C932" w:rsidR="000945CC" w:rsidRPr="00401FEB" w:rsidRDefault="005005AB" w:rsidP="000945CC">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0945CC" w:rsidRPr="00401FEB">
        <w:rPr>
          <w:rFonts w:ascii="Cambria" w:hAnsi="Cambria"/>
          <w:bCs/>
          <w:i/>
          <w:iCs/>
          <w:sz w:val="24"/>
          <w:szCs w:val="24"/>
          <w:lang w:val="en-US"/>
        </w:rPr>
        <w:t xml:space="preserve"> 3: </w:t>
      </w:r>
    </w:p>
    <w:p w14:paraId="48A8BA51" w14:textId="77777777" w:rsidR="00693DCA" w:rsidRPr="00401FE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Activating mutations in the gene of monoamine oxidase metabolizing bioamines increase the risk of alcoholism;</w:t>
      </w:r>
    </w:p>
    <w:p w14:paraId="300BAEF3" w14:textId="77777777" w:rsidR="000945CC" w:rsidRPr="00401FE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Higher ADH activity compared to ALDH contributes to the onset of alcoholism;</w:t>
      </w:r>
    </w:p>
    <w:p w14:paraId="73AE453A" w14:textId="77777777" w:rsidR="000945CC" w:rsidRPr="00401FE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One of the methods to combat alcoholism is to inhibit ALDH;</w:t>
      </w:r>
    </w:p>
    <w:p w14:paraId="6F8E970F" w14:textId="77777777" w:rsidR="00693DCA" w:rsidRPr="00401FE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Pharmacological blockade of ALDH can make a person averse to alcohol;</w:t>
      </w:r>
    </w:p>
    <w:p w14:paraId="41A9B7CA" w14:textId="77777777" w:rsidR="000945CC" w:rsidRPr="00401FEB" w:rsidRDefault="000945CC" w:rsidP="000945CC">
      <w:pPr>
        <w:spacing w:after="0" w:line="240" w:lineRule="auto"/>
        <w:jc w:val="both"/>
        <w:rPr>
          <w:rFonts w:ascii="Cambria" w:hAnsi="Cambria"/>
          <w:bCs/>
          <w:sz w:val="24"/>
          <w:szCs w:val="24"/>
          <w:lang w:val="en-US"/>
        </w:rPr>
      </w:pPr>
    </w:p>
    <w:p w14:paraId="39929F46" w14:textId="77777777" w:rsidR="00AF7280" w:rsidRPr="00401FEB" w:rsidRDefault="00AF7280" w:rsidP="00AF7280">
      <w:pPr>
        <w:spacing w:after="0" w:line="240" w:lineRule="auto"/>
        <w:jc w:val="both"/>
        <w:rPr>
          <w:rFonts w:ascii="Cambria" w:hAnsi="Cambria"/>
          <w:b/>
          <w:sz w:val="24"/>
          <w:szCs w:val="28"/>
          <w:lang w:val="en-US"/>
        </w:rPr>
      </w:pPr>
    </w:p>
    <w:p w14:paraId="66B5F7BA" w14:textId="48F50E5B" w:rsidR="00FF33E2" w:rsidRPr="00401FEB" w:rsidRDefault="00AF7280" w:rsidP="00AF7280">
      <w:pPr>
        <w:spacing w:after="0" w:line="240" w:lineRule="auto"/>
        <w:jc w:val="both"/>
        <w:rPr>
          <w:rFonts w:ascii="Cambria" w:hAnsi="Cambria"/>
          <w:bCs/>
          <w:sz w:val="24"/>
          <w:szCs w:val="24"/>
          <w:lang w:val="en-US"/>
        </w:rPr>
      </w:pPr>
      <w:r w:rsidRPr="00401FEB">
        <w:rPr>
          <w:rFonts w:ascii="Cambria" w:hAnsi="Cambria"/>
          <w:b/>
          <w:sz w:val="28"/>
          <w:szCs w:val="28"/>
          <w:lang w:val="en-US"/>
        </w:rPr>
        <w:br w:type="page"/>
      </w:r>
    </w:p>
    <w:p w14:paraId="3FEB4347" w14:textId="503D28DB" w:rsidR="00842FCB" w:rsidRPr="00401FEB" w:rsidRDefault="00842FCB" w:rsidP="00842FCB">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16 – 1 point</w:t>
      </w:r>
    </w:p>
    <w:p w14:paraId="3F80DB73" w14:textId="77777777" w:rsidR="00842FCB" w:rsidRPr="00401FEB" w:rsidRDefault="00842FCB" w:rsidP="00842FCB">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38D6A0F" w14:textId="77777777" w:rsidR="005879FD" w:rsidRPr="00401FEB" w:rsidRDefault="00842FCB" w:rsidP="00842FCB">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The figure below is an electronic micrograph of an endocrine cell. </w:t>
      </w:r>
    </w:p>
    <w:p w14:paraId="788D1069" w14:textId="77777777" w:rsidR="003B5014" w:rsidRPr="00401FEB" w:rsidRDefault="003B5014" w:rsidP="003B5014">
      <w:pPr>
        <w:spacing w:after="0" w:line="240" w:lineRule="auto"/>
        <w:jc w:val="both"/>
        <w:rPr>
          <w:rFonts w:ascii="Cambria" w:hAnsi="Cambria"/>
          <w:b/>
          <w:bCs/>
          <w:sz w:val="24"/>
          <w:szCs w:val="24"/>
          <w:lang w:val="en-US"/>
        </w:rPr>
      </w:pPr>
    </w:p>
    <w:p w14:paraId="56BB9197" w14:textId="77777777" w:rsidR="003B5014" w:rsidRPr="00401FEB" w:rsidRDefault="003B5014" w:rsidP="003B5014">
      <w:pPr>
        <w:spacing w:after="0" w:line="240" w:lineRule="auto"/>
        <w:jc w:val="both"/>
        <w:rPr>
          <w:rFonts w:ascii="Cambria" w:hAnsi="Cambria"/>
          <w:b/>
          <w:bCs/>
          <w:sz w:val="24"/>
          <w:szCs w:val="24"/>
        </w:rPr>
      </w:pPr>
      <w:r w:rsidRPr="00401FEB">
        <w:rPr>
          <w:rFonts w:ascii="Cambria" w:hAnsi="Cambria"/>
          <w:b/>
          <w:bCs/>
          <w:noProof/>
          <w:sz w:val="24"/>
          <w:szCs w:val="24"/>
        </w:rPr>
        <w:drawing>
          <wp:inline distT="0" distB="0" distL="0" distR="0" wp14:anchorId="005E47F9" wp14:editId="3BFBD96C">
            <wp:extent cx="6479540" cy="4397375"/>
            <wp:effectExtent l="0" t="0" r="0" b="317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74CD3B06" w14:textId="77777777" w:rsidR="003B5014" w:rsidRPr="00401FEB" w:rsidRDefault="003B5014" w:rsidP="003B5014">
      <w:pPr>
        <w:spacing w:after="0" w:line="240" w:lineRule="auto"/>
        <w:jc w:val="both"/>
        <w:rPr>
          <w:rFonts w:ascii="Cambria" w:hAnsi="Cambria"/>
          <w:b/>
          <w:bCs/>
          <w:sz w:val="24"/>
          <w:szCs w:val="24"/>
        </w:rPr>
      </w:pPr>
    </w:p>
    <w:p w14:paraId="4D6FB0C1" w14:textId="432AB8BC" w:rsidR="00842FCB" w:rsidRPr="00401FEB" w:rsidRDefault="00842FCB" w:rsidP="00842FCB">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Which of the following hormones is most likely to be produced by this cell? </w:t>
      </w:r>
    </w:p>
    <w:p w14:paraId="17B1F139" w14:textId="77777777" w:rsidR="00B76094" w:rsidRPr="00401FEB" w:rsidRDefault="00B76094" w:rsidP="00D1439B">
      <w:pPr>
        <w:spacing w:after="0" w:line="240" w:lineRule="auto"/>
        <w:jc w:val="both"/>
        <w:rPr>
          <w:rFonts w:ascii="Cambria" w:hAnsi="Cambria"/>
          <w:bCs/>
          <w:sz w:val="24"/>
          <w:szCs w:val="24"/>
          <w:lang w:val="en-US"/>
        </w:rPr>
      </w:pPr>
    </w:p>
    <w:p w14:paraId="45378F52" w14:textId="4F840B4A" w:rsidR="00D1439B" w:rsidRPr="00401FEB" w:rsidRDefault="005005AB" w:rsidP="00D1439B">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1439B" w:rsidRPr="00401FEB">
        <w:rPr>
          <w:rFonts w:ascii="Cambria" w:hAnsi="Cambria"/>
          <w:bCs/>
          <w:i/>
          <w:iCs/>
          <w:sz w:val="24"/>
          <w:szCs w:val="24"/>
          <w:lang w:val="en-US"/>
        </w:rPr>
        <w:t xml:space="preserve"> 1:</w:t>
      </w:r>
    </w:p>
    <w:p w14:paraId="41C1AE1F" w14:textId="77777777" w:rsidR="00D1439B" w:rsidRPr="00401FEB" w:rsidRDefault="00D1439B" w:rsidP="000C35A2">
      <w:pPr>
        <w:numPr>
          <w:ilvl w:val="1"/>
          <w:numId w:val="293"/>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Aldosterone;</w:t>
      </w:r>
    </w:p>
    <w:p w14:paraId="3E41BA32" w14:textId="77777777" w:rsidR="00D1439B" w:rsidRPr="00401FEB" w:rsidRDefault="00D1439B" w:rsidP="000C35A2">
      <w:pPr>
        <w:numPr>
          <w:ilvl w:val="1"/>
          <w:numId w:val="293"/>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Thyroxine;</w:t>
      </w:r>
    </w:p>
    <w:p w14:paraId="253A10DB" w14:textId="77777777" w:rsidR="00D1439B" w:rsidRPr="00401FEB" w:rsidRDefault="00D1439B" w:rsidP="000C35A2">
      <w:pPr>
        <w:numPr>
          <w:ilvl w:val="1"/>
          <w:numId w:val="293"/>
        </w:numPr>
        <w:tabs>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Oxytocin;</w:t>
      </w:r>
    </w:p>
    <w:p w14:paraId="1C4BE59B" w14:textId="77777777" w:rsidR="00D1439B" w:rsidRPr="00401FEB" w:rsidRDefault="00D1439B" w:rsidP="000C35A2">
      <w:pPr>
        <w:numPr>
          <w:ilvl w:val="1"/>
          <w:numId w:val="293"/>
        </w:numPr>
        <w:tabs>
          <w:tab w:val="num" w:pos="426"/>
        </w:tabs>
        <w:spacing w:after="0" w:line="240" w:lineRule="auto"/>
        <w:ind w:left="0" w:firstLine="0"/>
        <w:jc w:val="both"/>
        <w:rPr>
          <w:rFonts w:ascii="Cambria" w:hAnsi="Cambria"/>
          <w:bCs/>
          <w:color w:val="000000"/>
          <w:sz w:val="24"/>
          <w:szCs w:val="24"/>
        </w:rPr>
      </w:pPr>
      <w:r w:rsidRPr="00401FEB">
        <w:rPr>
          <w:rFonts w:ascii="Cambria" w:hAnsi="Cambria"/>
          <w:bCs/>
          <w:color w:val="000000"/>
          <w:sz w:val="24"/>
          <w:szCs w:val="24"/>
          <w:lang w:val="en-US"/>
        </w:rPr>
        <w:t>Prolactin;</w:t>
      </w:r>
    </w:p>
    <w:p w14:paraId="6A50EB48" w14:textId="77777777" w:rsidR="00D1439B" w:rsidRPr="00401FEB" w:rsidRDefault="00D1439B" w:rsidP="00D1439B">
      <w:pPr>
        <w:spacing w:after="0" w:line="240" w:lineRule="auto"/>
        <w:jc w:val="both"/>
        <w:rPr>
          <w:rFonts w:ascii="Cambria" w:hAnsi="Cambria"/>
          <w:bCs/>
          <w:sz w:val="24"/>
          <w:szCs w:val="24"/>
        </w:rPr>
      </w:pPr>
    </w:p>
    <w:p w14:paraId="7F822443" w14:textId="1310E037" w:rsidR="00D1439B" w:rsidRPr="00401FEB" w:rsidRDefault="005005AB" w:rsidP="00D1439B">
      <w:pPr>
        <w:spacing w:after="0" w:line="240" w:lineRule="auto"/>
        <w:jc w:val="both"/>
        <w:rPr>
          <w:rFonts w:ascii="Cambria" w:hAnsi="Cambria"/>
          <w:bCs/>
          <w:i/>
          <w:iCs/>
          <w:sz w:val="24"/>
          <w:szCs w:val="24"/>
          <w:lang w:val="es-ES"/>
        </w:rPr>
      </w:pPr>
      <w:r w:rsidRPr="00401FEB">
        <w:rPr>
          <w:rFonts w:ascii="Cambria" w:hAnsi="Cambria"/>
          <w:bCs/>
          <w:i/>
          <w:iCs/>
          <w:sz w:val="24"/>
          <w:szCs w:val="24"/>
          <w:lang w:val="en-US"/>
        </w:rPr>
        <w:t>Variant</w:t>
      </w:r>
      <w:r w:rsidR="00D1439B" w:rsidRPr="00401FEB">
        <w:rPr>
          <w:rFonts w:ascii="Cambria" w:hAnsi="Cambria"/>
          <w:bCs/>
          <w:i/>
          <w:iCs/>
          <w:sz w:val="24"/>
          <w:szCs w:val="24"/>
          <w:lang w:val="es-ES"/>
        </w:rPr>
        <w:t xml:space="preserve"> 2:</w:t>
      </w:r>
    </w:p>
    <w:p w14:paraId="532A8205" w14:textId="77777777" w:rsidR="009C299E" w:rsidRPr="00401FEB" w:rsidRDefault="009C299E" w:rsidP="000C35A2">
      <w:pPr>
        <w:numPr>
          <w:ilvl w:val="1"/>
          <w:numId w:val="294"/>
        </w:numPr>
        <w:tabs>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Adrenaline;</w:t>
      </w:r>
    </w:p>
    <w:p w14:paraId="257F7EDA" w14:textId="77777777" w:rsidR="005879FD" w:rsidRPr="00401FEB" w:rsidRDefault="005879FD" w:rsidP="000C35A2">
      <w:pPr>
        <w:numPr>
          <w:ilvl w:val="1"/>
          <w:numId w:val="2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Aldosterone;</w:t>
      </w:r>
    </w:p>
    <w:p w14:paraId="710BE41A" w14:textId="77777777" w:rsidR="009C299E" w:rsidRPr="00401FEB" w:rsidRDefault="009C299E" w:rsidP="000C35A2">
      <w:pPr>
        <w:numPr>
          <w:ilvl w:val="1"/>
          <w:numId w:val="294"/>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Insulin;</w:t>
      </w:r>
    </w:p>
    <w:p w14:paraId="4FBB1D67" w14:textId="77777777" w:rsidR="00D1439B" w:rsidRPr="00401FEB" w:rsidRDefault="00D1439B" w:rsidP="000C35A2">
      <w:pPr>
        <w:numPr>
          <w:ilvl w:val="1"/>
          <w:numId w:val="294"/>
        </w:numPr>
        <w:tabs>
          <w:tab w:val="num" w:pos="426"/>
        </w:tabs>
        <w:spacing w:after="0" w:line="240" w:lineRule="auto"/>
        <w:ind w:left="0" w:firstLine="0"/>
        <w:jc w:val="both"/>
        <w:rPr>
          <w:rFonts w:ascii="Cambria" w:hAnsi="Cambria"/>
          <w:bCs/>
          <w:color w:val="000000"/>
          <w:sz w:val="24"/>
          <w:szCs w:val="24"/>
        </w:rPr>
      </w:pPr>
      <w:r w:rsidRPr="00401FEB">
        <w:rPr>
          <w:rFonts w:ascii="Cambria" w:hAnsi="Cambria"/>
          <w:bCs/>
          <w:color w:val="000000"/>
          <w:sz w:val="24"/>
          <w:szCs w:val="24"/>
          <w:lang w:val="en-US"/>
        </w:rPr>
        <w:t>Growth hormone</w:t>
      </w:r>
      <w:r w:rsidRPr="00401FEB">
        <w:rPr>
          <w:rFonts w:ascii="Cambria" w:hAnsi="Cambria"/>
          <w:bCs/>
          <w:color w:val="000000"/>
          <w:sz w:val="24"/>
          <w:szCs w:val="24"/>
        </w:rPr>
        <w:t>;</w:t>
      </w:r>
    </w:p>
    <w:p w14:paraId="0715DC59" w14:textId="77777777" w:rsidR="00D1439B" w:rsidRPr="00401FEB" w:rsidRDefault="00D1439B" w:rsidP="00D1439B">
      <w:pPr>
        <w:spacing w:after="0" w:line="240" w:lineRule="auto"/>
        <w:jc w:val="both"/>
        <w:rPr>
          <w:rFonts w:ascii="Cambria" w:hAnsi="Cambria"/>
          <w:bCs/>
          <w:sz w:val="24"/>
          <w:szCs w:val="24"/>
          <w:lang w:val="es-ES"/>
        </w:rPr>
      </w:pPr>
    </w:p>
    <w:p w14:paraId="3EB618A0" w14:textId="1AB56BF7" w:rsidR="00D1439B" w:rsidRPr="00401FEB" w:rsidRDefault="005005AB" w:rsidP="00D1439B">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1439B" w:rsidRPr="00401FEB">
        <w:rPr>
          <w:rFonts w:ascii="Cambria" w:hAnsi="Cambria"/>
          <w:bCs/>
          <w:i/>
          <w:iCs/>
          <w:sz w:val="24"/>
          <w:szCs w:val="24"/>
          <w:lang w:val="en-US"/>
        </w:rPr>
        <w:t xml:space="preserve"> 3:</w:t>
      </w:r>
    </w:p>
    <w:p w14:paraId="4653969A" w14:textId="77777777" w:rsidR="005879FD" w:rsidRPr="00401FEB" w:rsidRDefault="005879FD" w:rsidP="000C35A2">
      <w:pPr>
        <w:numPr>
          <w:ilvl w:val="1"/>
          <w:numId w:val="295"/>
        </w:numPr>
        <w:tabs>
          <w:tab w:val="num" w:pos="426"/>
        </w:tabs>
        <w:spacing w:after="0" w:line="240" w:lineRule="auto"/>
        <w:ind w:left="0" w:firstLine="0"/>
        <w:jc w:val="both"/>
        <w:rPr>
          <w:rFonts w:ascii="Cambria" w:hAnsi="Cambria"/>
          <w:bCs/>
          <w:color w:val="000000"/>
          <w:sz w:val="24"/>
          <w:szCs w:val="24"/>
        </w:rPr>
      </w:pPr>
      <w:r w:rsidRPr="00401FEB">
        <w:rPr>
          <w:rFonts w:ascii="Cambria" w:hAnsi="Cambria"/>
          <w:bCs/>
          <w:color w:val="000000"/>
          <w:sz w:val="24"/>
          <w:szCs w:val="24"/>
          <w:lang w:val="en-US"/>
        </w:rPr>
        <w:t>Prolactin;</w:t>
      </w:r>
    </w:p>
    <w:p w14:paraId="45BD8637" w14:textId="3100D588" w:rsidR="00D1439B" w:rsidRPr="00401FEB" w:rsidRDefault="009C299E" w:rsidP="000C35A2">
      <w:pPr>
        <w:numPr>
          <w:ilvl w:val="1"/>
          <w:numId w:val="295"/>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Adrenaline</w:t>
      </w:r>
      <w:r w:rsidR="00D1439B" w:rsidRPr="00401FEB">
        <w:rPr>
          <w:rFonts w:ascii="Cambria" w:hAnsi="Cambria"/>
          <w:bCs/>
          <w:sz w:val="24"/>
          <w:szCs w:val="24"/>
          <w:lang w:val="en-US"/>
        </w:rPr>
        <w:t>;</w:t>
      </w:r>
    </w:p>
    <w:p w14:paraId="00550CC9" w14:textId="77777777" w:rsidR="00D1439B" w:rsidRPr="00401FEB" w:rsidRDefault="00D1439B" w:rsidP="000C35A2">
      <w:pPr>
        <w:numPr>
          <w:ilvl w:val="1"/>
          <w:numId w:val="295"/>
        </w:numPr>
        <w:tabs>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Glucagon;</w:t>
      </w:r>
    </w:p>
    <w:p w14:paraId="0A28ACA4" w14:textId="77777777" w:rsidR="005879FD" w:rsidRPr="00401FEB" w:rsidRDefault="005879FD" w:rsidP="000C35A2">
      <w:pPr>
        <w:numPr>
          <w:ilvl w:val="1"/>
          <w:numId w:val="2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Aldosterone;</w:t>
      </w:r>
    </w:p>
    <w:p w14:paraId="27561A89" w14:textId="77777777" w:rsidR="00D1439B" w:rsidRPr="00401FEB" w:rsidRDefault="00D1439B" w:rsidP="002D0FCB">
      <w:pPr>
        <w:spacing w:after="0" w:line="240" w:lineRule="auto"/>
        <w:jc w:val="both"/>
        <w:rPr>
          <w:rFonts w:ascii="Cambria" w:hAnsi="Cambria"/>
          <w:bCs/>
          <w:sz w:val="24"/>
          <w:szCs w:val="24"/>
        </w:rPr>
      </w:pPr>
    </w:p>
    <w:p w14:paraId="33C294A7" w14:textId="4ACD90E0" w:rsidR="00AF7280" w:rsidRPr="00401FEB" w:rsidRDefault="00AF7280">
      <w:pPr>
        <w:rPr>
          <w:rFonts w:ascii="Cambria" w:hAnsi="Cambria"/>
          <w:bCs/>
          <w:sz w:val="24"/>
          <w:szCs w:val="24"/>
        </w:rPr>
      </w:pPr>
      <w:r w:rsidRPr="00401FEB">
        <w:rPr>
          <w:rFonts w:ascii="Cambria" w:hAnsi="Cambria"/>
          <w:bCs/>
          <w:sz w:val="24"/>
          <w:szCs w:val="24"/>
        </w:rPr>
        <w:br w:type="page"/>
      </w:r>
    </w:p>
    <w:p w14:paraId="315FE1CF" w14:textId="25F9285C" w:rsidR="00074A3C" w:rsidRPr="00401FEB" w:rsidRDefault="00074A3C" w:rsidP="00074A3C">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17 – 1 point</w:t>
      </w:r>
    </w:p>
    <w:p w14:paraId="4666845C" w14:textId="77777777" w:rsidR="00074A3C" w:rsidRPr="00401FEB" w:rsidRDefault="00074A3C" w:rsidP="00074A3C">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5F0A62B" w14:textId="77777777" w:rsidR="00074A3C" w:rsidRPr="00401FEB" w:rsidRDefault="00074A3C" w:rsidP="00074A3C">
      <w:pPr>
        <w:spacing w:after="0" w:line="240" w:lineRule="auto"/>
        <w:jc w:val="both"/>
        <w:rPr>
          <w:rFonts w:ascii="Cambria" w:hAnsi="Cambria"/>
          <w:b/>
          <w:iCs/>
          <w:sz w:val="24"/>
          <w:szCs w:val="24"/>
          <w:lang w:val="en-US"/>
        </w:rPr>
      </w:pPr>
      <w:r w:rsidRPr="00401FEB">
        <w:rPr>
          <w:rFonts w:ascii="Cambria" w:hAnsi="Cambria"/>
          <w:b/>
          <w:iCs/>
          <w:sz w:val="24"/>
          <w:szCs w:val="24"/>
          <w:lang w:val="en-US"/>
        </w:rPr>
        <w:t xml:space="preserve">Medial plantar nerve is a mixed nerve, i.e. it contains both sensory and motor fibers. A researcher stimulated the nerve and recorded electrical response of intrinsic plantar muscles using a needle electrode. After stimulus application, two peaks were registered on electromyogram (EMG – a graphical recording of muscle electrical activity): wave 1 appeared almost immediately after nerve stimulation, and wave 2 appeared after some latency period. In the second part of the study, the sciatic nerve was transected (medial plantar nerve can be viewed as one of terminal branches of the sciatic nerve) and the same experiment was repeated (medial plantar nerve stimulation with simultaneous EMG recording). The figure below illustrates overall design of the study and EMG recordings before and after sciatic nerve transection. </w:t>
      </w:r>
    </w:p>
    <w:p w14:paraId="5C23BD46" w14:textId="7ADE4C73" w:rsidR="00074A3C" w:rsidRPr="00401FEB" w:rsidRDefault="005E6772" w:rsidP="00074A3C">
      <w:pPr>
        <w:spacing w:after="0" w:line="240" w:lineRule="auto"/>
        <w:jc w:val="both"/>
        <w:rPr>
          <w:sz w:val="24"/>
          <w:szCs w:val="24"/>
        </w:rPr>
      </w:pPr>
      <w:r w:rsidRPr="00401FEB">
        <w:rPr>
          <w:noProof/>
          <w:sz w:val="24"/>
          <w:szCs w:val="24"/>
        </w:rPr>
        <w:drawing>
          <wp:inline distT="0" distB="0" distL="0" distR="0" wp14:anchorId="3D27CE64" wp14:editId="38AFDB71">
            <wp:extent cx="6479540" cy="4859655"/>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Слайд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622117B8" w14:textId="77777777" w:rsidR="00074A3C" w:rsidRPr="00401FEB" w:rsidRDefault="00074A3C" w:rsidP="00074A3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Below is the list of some other possible interventions. Which of them will not affect intrinsic foot muscle EMG recordings upon medial plantar nerve stimulation (compared to intact animal, i.e. there will still be the same two waves on EMG)?  </w:t>
      </w:r>
    </w:p>
    <w:p w14:paraId="71B3E02F" w14:textId="1729A936" w:rsidR="00D1439B" w:rsidRPr="00401FEB" w:rsidRDefault="00D1439B" w:rsidP="002D0FCB">
      <w:pPr>
        <w:spacing w:after="0" w:line="240" w:lineRule="auto"/>
        <w:jc w:val="both"/>
        <w:rPr>
          <w:rFonts w:ascii="Cambria" w:hAnsi="Cambria"/>
          <w:b/>
          <w:sz w:val="24"/>
          <w:szCs w:val="28"/>
          <w:lang w:val="en-US"/>
        </w:rPr>
      </w:pPr>
    </w:p>
    <w:p w14:paraId="11D8C7C5" w14:textId="07613A7B" w:rsidR="00D1439B" w:rsidRPr="00401FEB" w:rsidRDefault="003829DF" w:rsidP="00D1439B">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1439B" w:rsidRPr="00401FEB">
        <w:rPr>
          <w:rFonts w:ascii="Cambria" w:hAnsi="Cambria"/>
          <w:bCs/>
          <w:i/>
          <w:iCs/>
          <w:sz w:val="24"/>
          <w:szCs w:val="24"/>
          <w:lang w:val="en-US"/>
        </w:rPr>
        <w:t xml:space="preserve"> 1: </w:t>
      </w:r>
    </w:p>
    <w:p w14:paraId="5886D87A" w14:textId="77777777" w:rsidR="00D1439B" w:rsidRPr="00401FEB"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 xml:space="preserve">Selective transection of motor fibers in sciatic nerve; </w:t>
      </w:r>
    </w:p>
    <w:p w14:paraId="4CC2DD2F" w14:textId="77777777" w:rsidR="00D1439B" w:rsidRPr="00401FEB"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Transection of ventral roots of the corresponding spinal cord segment;</w:t>
      </w:r>
    </w:p>
    <w:p w14:paraId="0FDDB1A5" w14:textId="77777777" w:rsidR="00D1439B" w:rsidRPr="00401FEB"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Selective transection of sensory fibers in medial plantar nerve distal to stimulation point;</w:t>
      </w:r>
    </w:p>
    <w:p w14:paraId="46F4C8CE" w14:textId="77777777" w:rsidR="00D1439B" w:rsidRPr="00401FEB"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All of the above;</w:t>
      </w:r>
    </w:p>
    <w:p w14:paraId="212C73B2" w14:textId="77777777" w:rsidR="00D1439B" w:rsidRPr="00401FEB" w:rsidRDefault="00D1439B" w:rsidP="00D1439B">
      <w:pPr>
        <w:spacing w:after="0" w:line="240" w:lineRule="auto"/>
        <w:jc w:val="both"/>
        <w:rPr>
          <w:rFonts w:ascii="Cambria" w:hAnsi="Cambria"/>
          <w:bCs/>
          <w:sz w:val="24"/>
          <w:szCs w:val="24"/>
        </w:rPr>
      </w:pPr>
    </w:p>
    <w:p w14:paraId="447497F9" w14:textId="380D374F" w:rsidR="00D1439B" w:rsidRPr="00401FEB" w:rsidRDefault="003829DF" w:rsidP="00D1439B">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1439B" w:rsidRPr="00401FEB">
        <w:rPr>
          <w:rFonts w:ascii="Cambria" w:hAnsi="Cambria"/>
          <w:bCs/>
          <w:i/>
          <w:iCs/>
          <w:sz w:val="24"/>
          <w:szCs w:val="24"/>
          <w:lang w:val="en-US"/>
        </w:rPr>
        <w:t xml:space="preserve"> 2: </w:t>
      </w:r>
    </w:p>
    <w:p w14:paraId="046C8B75" w14:textId="77777777" w:rsidR="00970A73" w:rsidRPr="00401FEB" w:rsidRDefault="00970A73"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Selective transection of sensory fibers in medial plantar nerve distal to stimulation point;</w:t>
      </w:r>
    </w:p>
    <w:p w14:paraId="0BD68E9E" w14:textId="77777777" w:rsidR="00D1439B" w:rsidRPr="00401FEB"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 xml:space="preserve">Selective transection of sensory fibers in sciatic nerve; </w:t>
      </w:r>
    </w:p>
    <w:p w14:paraId="018385F7" w14:textId="77777777" w:rsidR="00D1439B" w:rsidRPr="00401FEB"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lastRenderedPageBreak/>
        <w:t>Transection of dorsal roots of the corresponding spinal cord segment;</w:t>
      </w:r>
    </w:p>
    <w:p w14:paraId="714D501E" w14:textId="77777777" w:rsidR="00D1439B" w:rsidRPr="00401FEB"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None of the above</w:t>
      </w:r>
      <w:r w:rsidRPr="00401FEB">
        <w:rPr>
          <w:rFonts w:ascii="Cambria" w:hAnsi="Cambria"/>
          <w:iCs/>
          <w:sz w:val="24"/>
          <w:szCs w:val="24"/>
        </w:rPr>
        <w:t>;</w:t>
      </w:r>
    </w:p>
    <w:p w14:paraId="7A2584FB" w14:textId="77777777" w:rsidR="00D1439B" w:rsidRPr="00401FEB" w:rsidRDefault="00D1439B" w:rsidP="00D1439B">
      <w:pPr>
        <w:spacing w:after="0" w:line="240" w:lineRule="auto"/>
        <w:jc w:val="both"/>
        <w:rPr>
          <w:rFonts w:ascii="Cambria" w:hAnsi="Cambria"/>
          <w:bCs/>
          <w:sz w:val="24"/>
          <w:szCs w:val="24"/>
        </w:rPr>
      </w:pPr>
    </w:p>
    <w:p w14:paraId="47F70944" w14:textId="6E0F9522" w:rsidR="00D1439B" w:rsidRPr="00401FEB" w:rsidRDefault="003829DF" w:rsidP="00D1439B">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D1439B" w:rsidRPr="00401FEB">
        <w:rPr>
          <w:rFonts w:ascii="Cambria" w:hAnsi="Cambria"/>
          <w:bCs/>
          <w:i/>
          <w:iCs/>
          <w:sz w:val="24"/>
          <w:szCs w:val="24"/>
          <w:lang w:val="en-US"/>
        </w:rPr>
        <w:t xml:space="preserve"> 3: </w:t>
      </w:r>
    </w:p>
    <w:p w14:paraId="6B480F40" w14:textId="77777777" w:rsidR="00D1439B" w:rsidRPr="00401FEB"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 xml:space="preserve">Selective transection of sensory fibers in sciatic nerve; </w:t>
      </w:r>
    </w:p>
    <w:p w14:paraId="467DF27A" w14:textId="77777777" w:rsidR="00D1439B" w:rsidRPr="00401FEB"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Transection of ventral roots of the corresponding spinal cord segment;</w:t>
      </w:r>
    </w:p>
    <w:p w14:paraId="0B4C38E0" w14:textId="77777777" w:rsidR="00D1439B" w:rsidRPr="00401FEB"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Selective transection of sensory fibers in medial plantar nerve distal to stimulation point;</w:t>
      </w:r>
    </w:p>
    <w:p w14:paraId="062E9D9B" w14:textId="77777777" w:rsidR="00D1439B" w:rsidRPr="00401FEB"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401FEB">
        <w:rPr>
          <w:rFonts w:ascii="Cambria" w:hAnsi="Cambria"/>
          <w:iCs/>
          <w:sz w:val="24"/>
          <w:szCs w:val="24"/>
          <w:lang w:val="en-US"/>
        </w:rPr>
        <w:t>All of the above;</w:t>
      </w:r>
    </w:p>
    <w:p w14:paraId="344D3AE2" w14:textId="0C6B84E0" w:rsidR="00D1439B" w:rsidRPr="00401FEB" w:rsidRDefault="00D1439B" w:rsidP="002D0FCB">
      <w:pPr>
        <w:spacing w:after="0" w:line="240" w:lineRule="auto"/>
        <w:jc w:val="both"/>
        <w:rPr>
          <w:rFonts w:ascii="Cambria" w:hAnsi="Cambria"/>
          <w:b/>
          <w:sz w:val="24"/>
          <w:szCs w:val="28"/>
        </w:rPr>
      </w:pPr>
    </w:p>
    <w:p w14:paraId="13D54A3D" w14:textId="77777777" w:rsidR="00D1439B" w:rsidRPr="00401FEB" w:rsidRDefault="00D1439B" w:rsidP="002D0FCB">
      <w:pPr>
        <w:spacing w:after="0" w:line="240" w:lineRule="auto"/>
        <w:jc w:val="both"/>
        <w:rPr>
          <w:rFonts w:ascii="Cambria" w:hAnsi="Cambria"/>
          <w:b/>
          <w:sz w:val="24"/>
          <w:szCs w:val="28"/>
        </w:rPr>
      </w:pPr>
    </w:p>
    <w:p w14:paraId="592DB90F" w14:textId="27DF107A" w:rsidR="00AF7280" w:rsidRPr="00401FEB" w:rsidRDefault="00AF7280">
      <w:pPr>
        <w:rPr>
          <w:rFonts w:ascii="Cambria" w:hAnsi="Cambria"/>
          <w:b/>
          <w:sz w:val="28"/>
          <w:szCs w:val="28"/>
        </w:rPr>
      </w:pPr>
      <w:r w:rsidRPr="00401FEB">
        <w:rPr>
          <w:rFonts w:ascii="Cambria" w:hAnsi="Cambria"/>
          <w:b/>
          <w:sz w:val="28"/>
          <w:szCs w:val="28"/>
        </w:rPr>
        <w:br w:type="page"/>
      </w:r>
    </w:p>
    <w:p w14:paraId="79C759FD" w14:textId="2901F3E5" w:rsidR="0010555F" w:rsidRPr="00401FEB" w:rsidRDefault="0010555F" w:rsidP="0010555F">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18 – 2 </w:t>
      </w:r>
      <w:r w:rsidR="00651F53" w:rsidRPr="00401FEB">
        <w:rPr>
          <w:rFonts w:ascii="Cambria" w:hAnsi="Cambria"/>
          <w:b/>
          <w:color w:val="FF0000"/>
          <w:sz w:val="28"/>
          <w:szCs w:val="24"/>
          <w:lang w:val="en-US"/>
        </w:rPr>
        <w:t>points</w:t>
      </w:r>
    </w:p>
    <w:p w14:paraId="6216DF4E" w14:textId="77777777" w:rsidR="00651F53" w:rsidRPr="00401FEB" w:rsidRDefault="00651F53" w:rsidP="00651F5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D4F96D5" w14:textId="77777777" w:rsidR="0010555F" w:rsidRPr="00401FEB" w:rsidRDefault="0010555F" w:rsidP="0010555F">
      <w:pPr>
        <w:spacing w:after="0" w:line="240" w:lineRule="auto"/>
        <w:jc w:val="both"/>
        <w:rPr>
          <w:rFonts w:ascii="Cambria" w:hAnsi="Cambria"/>
          <w:b/>
          <w:bCs/>
          <w:iCs/>
          <w:sz w:val="24"/>
          <w:szCs w:val="24"/>
          <w:lang w:val="en-US"/>
        </w:rPr>
      </w:pPr>
      <w:r w:rsidRPr="00401FEB">
        <w:rPr>
          <w:rFonts w:ascii="Cambria" w:hAnsi="Cambria"/>
          <w:b/>
          <w:bCs/>
          <w:iCs/>
          <w:sz w:val="24"/>
          <w:szCs w:val="24"/>
          <w:lang w:val="en-US"/>
        </w:rPr>
        <w:t xml:space="preserve">Bile plays a key role in fat digestion in the small intestine. The so-called primary bile acids are one of the major components of bile and are synthesized from cholesterol in liver cells (hepatocytes). Below you can find some short notes on the regulation of bile acid biosynthesis as well as illustration of this process (BA – bile acid). </w:t>
      </w:r>
    </w:p>
    <w:p w14:paraId="615A453D" w14:textId="77777777" w:rsidR="0010555F" w:rsidRPr="00401FEB" w:rsidRDefault="0010555F" w:rsidP="0010555F">
      <w:pPr>
        <w:spacing w:after="0" w:line="240" w:lineRule="auto"/>
        <w:jc w:val="both"/>
        <w:rPr>
          <w:rFonts w:ascii="Cambria" w:hAnsi="Cambria"/>
          <w:b/>
          <w:bCs/>
          <w:iCs/>
          <w:sz w:val="24"/>
          <w:szCs w:val="24"/>
          <w:lang w:val="en-US"/>
        </w:rPr>
      </w:pPr>
      <w:r w:rsidRPr="00401FEB">
        <w:rPr>
          <w:rFonts w:ascii="Cambria" w:hAnsi="Cambria"/>
          <w:b/>
          <w:bCs/>
          <w:iCs/>
          <w:sz w:val="24"/>
          <w:szCs w:val="24"/>
          <w:lang w:val="en-US"/>
        </w:rPr>
        <w:t>The first step in bile acid synthesis is 7-alpha-hydroxylation of cholesterol, catalyzed by CYP7A1 enzyme. This is a rate-limiting stage of the whole pathway and is under strict control (see below).</w:t>
      </w:r>
    </w:p>
    <w:p w14:paraId="5F1F2986" w14:textId="77777777" w:rsidR="0010555F" w:rsidRPr="00401FEB" w:rsidRDefault="0010555F" w:rsidP="0010555F">
      <w:pPr>
        <w:spacing w:after="0" w:line="240" w:lineRule="auto"/>
        <w:jc w:val="both"/>
        <w:rPr>
          <w:rFonts w:ascii="Cambria" w:hAnsi="Cambria"/>
          <w:b/>
          <w:bCs/>
          <w:iCs/>
          <w:sz w:val="24"/>
          <w:szCs w:val="24"/>
          <w:lang w:val="en-US"/>
        </w:rPr>
      </w:pPr>
      <w:r w:rsidRPr="00401FEB">
        <w:rPr>
          <w:rFonts w:ascii="Cambria" w:hAnsi="Cambria"/>
          <w:b/>
          <w:bCs/>
          <w:iCs/>
          <w:sz w:val="24"/>
          <w:szCs w:val="24"/>
          <w:lang w:val="en-US"/>
        </w:rPr>
        <w:t xml:space="preserve">Only 5% of secreted bile acid pool is excreted in feces, whereas the remainder 95% is reabsorbed in ileum (distal part of small intestine) and returns to the liver. Within the epithelial cells of ileal mucosa reabsorbed bile acids bind to a receptor called </w:t>
      </w:r>
      <w:proofErr w:type="spellStart"/>
      <w:r w:rsidRPr="00401FEB">
        <w:rPr>
          <w:rFonts w:ascii="Cambria" w:hAnsi="Cambria"/>
          <w:b/>
          <w:bCs/>
          <w:iCs/>
          <w:sz w:val="24"/>
          <w:szCs w:val="24"/>
          <w:lang w:val="en-US"/>
        </w:rPr>
        <w:t>farnesoid</w:t>
      </w:r>
      <w:proofErr w:type="spellEnd"/>
      <w:r w:rsidRPr="00401FEB">
        <w:rPr>
          <w:rFonts w:ascii="Cambria" w:hAnsi="Cambria"/>
          <w:b/>
          <w:bCs/>
          <w:iCs/>
          <w:sz w:val="24"/>
          <w:szCs w:val="24"/>
          <w:lang w:val="en-US"/>
        </w:rPr>
        <w:t xml:space="preserve"> X receptor (FXR). This increases expression of the protein FGF15/19 which is one of key regulators of the bile acid turnover.  FGF15/19 is secreted into portal system bloodstream and thereby reaches the liver, where it binds to receptors (FGFR4) in liver cell membrane and inhibits CYP7A1 expression. As a result, bile acid</w:t>
      </w:r>
      <w:r w:rsidRPr="00401FEB">
        <w:rPr>
          <w:rFonts w:ascii="Cambria" w:hAnsi="Cambria"/>
          <w:b/>
          <w:bCs/>
          <w:iCs/>
          <w:sz w:val="24"/>
          <w:szCs w:val="24"/>
        </w:rPr>
        <w:t xml:space="preserve"> </w:t>
      </w:r>
      <w:r w:rsidRPr="00401FEB">
        <w:rPr>
          <w:rFonts w:ascii="Cambria" w:hAnsi="Cambria"/>
          <w:b/>
          <w:bCs/>
          <w:iCs/>
          <w:sz w:val="24"/>
          <w:szCs w:val="24"/>
          <w:lang w:val="en-US"/>
        </w:rPr>
        <w:t xml:space="preserve">synthesis is reduced.   </w:t>
      </w:r>
    </w:p>
    <w:p w14:paraId="571E71CA" w14:textId="77777777" w:rsidR="005E6772" w:rsidRPr="00401FEB" w:rsidRDefault="005E6772" w:rsidP="005E6772">
      <w:pPr>
        <w:spacing w:after="0" w:line="240" w:lineRule="auto"/>
        <w:jc w:val="both"/>
        <w:rPr>
          <w:rFonts w:ascii="Cambria" w:hAnsi="Cambria"/>
          <w:bCs/>
          <w:iCs/>
          <w:sz w:val="24"/>
          <w:szCs w:val="24"/>
        </w:rPr>
      </w:pPr>
    </w:p>
    <w:p w14:paraId="460027BA" w14:textId="77777777" w:rsidR="005E6772" w:rsidRPr="00401FEB" w:rsidRDefault="005E6772" w:rsidP="005E6772">
      <w:pPr>
        <w:spacing w:after="0" w:line="240" w:lineRule="auto"/>
        <w:jc w:val="center"/>
        <w:rPr>
          <w:rFonts w:ascii="Cambria" w:hAnsi="Cambria"/>
          <w:bCs/>
          <w:iCs/>
          <w:sz w:val="24"/>
          <w:szCs w:val="24"/>
        </w:rPr>
      </w:pPr>
      <w:r w:rsidRPr="00401FEB">
        <w:rPr>
          <w:rFonts w:ascii="Cambria" w:hAnsi="Cambria"/>
          <w:bCs/>
          <w:iCs/>
          <w:noProof/>
          <w:sz w:val="24"/>
          <w:szCs w:val="24"/>
        </w:rPr>
        <w:drawing>
          <wp:inline distT="0" distB="0" distL="0" distR="0" wp14:anchorId="0F00E024" wp14:editId="2FA38930">
            <wp:extent cx="4666944" cy="4671060"/>
            <wp:effectExtent l="0" t="0" r="63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21A8C12C" w14:textId="77777777" w:rsidR="0010555F" w:rsidRPr="00401FEB" w:rsidRDefault="0010555F" w:rsidP="0010555F">
      <w:pPr>
        <w:spacing w:after="0" w:line="240" w:lineRule="auto"/>
        <w:jc w:val="both"/>
        <w:rPr>
          <w:rFonts w:ascii="Cambria" w:hAnsi="Cambria"/>
          <w:b/>
          <w:bCs/>
          <w:iCs/>
          <w:sz w:val="24"/>
          <w:szCs w:val="24"/>
          <w:lang w:val="en-US"/>
        </w:rPr>
      </w:pPr>
      <w:r w:rsidRPr="00401FEB">
        <w:rPr>
          <w:rFonts w:ascii="Cambria" w:hAnsi="Cambria"/>
          <w:b/>
          <w:bCs/>
          <w:iCs/>
          <w:sz w:val="24"/>
          <w:szCs w:val="24"/>
          <w:lang w:val="en-US"/>
        </w:rPr>
        <w:t>Which of the following statements are correct?</w:t>
      </w:r>
    </w:p>
    <w:p w14:paraId="60A42B4A" w14:textId="77777777" w:rsidR="00C95360" w:rsidRPr="00401FEB" w:rsidRDefault="00C95360" w:rsidP="00C95360">
      <w:pPr>
        <w:spacing w:after="0" w:line="240" w:lineRule="auto"/>
        <w:jc w:val="both"/>
        <w:rPr>
          <w:rFonts w:ascii="Cambria" w:hAnsi="Cambria"/>
          <w:bCs/>
          <w:iCs/>
          <w:sz w:val="24"/>
          <w:szCs w:val="24"/>
          <w:lang w:val="en-US"/>
        </w:rPr>
      </w:pPr>
    </w:p>
    <w:p w14:paraId="50EB01C9" w14:textId="65F1341F" w:rsidR="00C95360" w:rsidRPr="00401FEB" w:rsidRDefault="003829DF" w:rsidP="00C95360">
      <w:pPr>
        <w:spacing w:after="0" w:line="240" w:lineRule="auto"/>
        <w:jc w:val="both"/>
        <w:rPr>
          <w:rFonts w:ascii="Cambria" w:hAnsi="Cambria"/>
          <w:bCs/>
          <w:i/>
          <w:sz w:val="24"/>
          <w:szCs w:val="24"/>
          <w:lang w:val="en-US"/>
        </w:rPr>
      </w:pPr>
      <w:r w:rsidRPr="00401FEB">
        <w:rPr>
          <w:rFonts w:ascii="Cambria" w:hAnsi="Cambria"/>
          <w:bCs/>
          <w:i/>
          <w:sz w:val="24"/>
          <w:szCs w:val="24"/>
          <w:lang w:val="en-US"/>
        </w:rPr>
        <w:t>Variant</w:t>
      </w:r>
      <w:r w:rsidR="00C95360" w:rsidRPr="00401FEB">
        <w:rPr>
          <w:rFonts w:ascii="Cambria" w:hAnsi="Cambria"/>
          <w:bCs/>
          <w:i/>
          <w:sz w:val="24"/>
          <w:szCs w:val="24"/>
          <w:lang w:val="en-US"/>
        </w:rPr>
        <w:t xml:space="preserve"> 1: </w:t>
      </w:r>
    </w:p>
    <w:p w14:paraId="7372E949" w14:textId="77777777" w:rsidR="00C95360" w:rsidRPr="00401FEB"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Surgical removal of ileum impairs dietary fat absorption, because ileum is a major site of fat digestion; </w:t>
      </w:r>
    </w:p>
    <w:p w14:paraId="6A09C70B" w14:textId="77777777" w:rsidR="00022A9A" w:rsidRPr="00401FEB" w:rsidRDefault="00022A9A"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If one blocks bile acid absorption using certain medications, this will lead to a decrease in FGF15/19 plasma concentration;</w:t>
      </w:r>
    </w:p>
    <w:p w14:paraId="51D8760A" w14:textId="77777777" w:rsidR="00C95360" w:rsidRPr="00401FEB"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During the day FGF15/19 secretion reaches maximum with prolonged fasting periods and is significantly reduced after meals; </w:t>
      </w:r>
    </w:p>
    <w:p w14:paraId="2FC5AA4A" w14:textId="77777777" w:rsidR="00C95360" w:rsidRPr="00401FEB"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lastRenderedPageBreak/>
        <w:t xml:space="preserve">All of the above. </w:t>
      </w:r>
    </w:p>
    <w:p w14:paraId="78B4347C" w14:textId="77777777" w:rsidR="00C95360" w:rsidRPr="00401FEB" w:rsidRDefault="00C95360" w:rsidP="00C95360">
      <w:pPr>
        <w:spacing w:after="0" w:line="240" w:lineRule="auto"/>
        <w:jc w:val="both"/>
        <w:rPr>
          <w:rFonts w:ascii="Cambria" w:hAnsi="Cambria"/>
          <w:bCs/>
          <w:iCs/>
          <w:sz w:val="24"/>
          <w:szCs w:val="24"/>
        </w:rPr>
      </w:pPr>
    </w:p>
    <w:p w14:paraId="62B06A03" w14:textId="71697BD3" w:rsidR="00C95360" w:rsidRPr="00401FEB" w:rsidRDefault="003829DF" w:rsidP="00C95360">
      <w:pPr>
        <w:spacing w:after="0" w:line="240" w:lineRule="auto"/>
        <w:jc w:val="both"/>
        <w:rPr>
          <w:rFonts w:ascii="Cambria" w:hAnsi="Cambria"/>
          <w:bCs/>
          <w:i/>
          <w:sz w:val="24"/>
          <w:szCs w:val="24"/>
          <w:lang w:val="en-US"/>
        </w:rPr>
      </w:pPr>
      <w:r w:rsidRPr="00401FEB">
        <w:rPr>
          <w:rFonts w:ascii="Cambria" w:hAnsi="Cambria"/>
          <w:bCs/>
          <w:i/>
          <w:sz w:val="24"/>
          <w:szCs w:val="24"/>
          <w:lang w:val="en-US"/>
        </w:rPr>
        <w:t>Variant</w:t>
      </w:r>
      <w:r w:rsidR="00C95360" w:rsidRPr="00401FEB">
        <w:rPr>
          <w:rFonts w:ascii="Cambria" w:hAnsi="Cambria"/>
          <w:bCs/>
          <w:i/>
          <w:sz w:val="24"/>
          <w:szCs w:val="24"/>
          <w:lang w:val="en-US"/>
        </w:rPr>
        <w:t xml:space="preserve"> 2: </w:t>
      </w:r>
    </w:p>
    <w:p w14:paraId="16DC76BE" w14:textId="77777777" w:rsidR="00C95360" w:rsidRPr="00401FEB"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Blocking bile acid absorption using certain medications will stimulate bile acid synthesis in liver cells; </w:t>
      </w:r>
    </w:p>
    <w:p w14:paraId="1561E875" w14:textId="77777777" w:rsidR="00C95360" w:rsidRPr="00401FEB"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Surgical removal of ileum will most likely significantly increase dietary fat absorption, because there will be no negative feedback loop controlling bile acid synthesis;</w:t>
      </w:r>
    </w:p>
    <w:p w14:paraId="681F8939" w14:textId="77777777" w:rsidR="00C95360" w:rsidRPr="00401FEB"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During the day FGF15/19 secretion reaches maximum with prolonged fasting periods and is significantly reduced after meals; </w:t>
      </w:r>
    </w:p>
    <w:p w14:paraId="6189704B" w14:textId="77777777" w:rsidR="00C95360" w:rsidRPr="00401FEB"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All of the above. </w:t>
      </w:r>
    </w:p>
    <w:p w14:paraId="41747F3C" w14:textId="77777777" w:rsidR="00C95360" w:rsidRPr="00401FEB" w:rsidRDefault="00C95360" w:rsidP="00C95360">
      <w:pPr>
        <w:spacing w:after="0" w:line="240" w:lineRule="auto"/>
        <w:jc w:val="both"/>
        <w:rPr>
          <w:rFonts w:ascii="Cambria" w:hAnsi="Cambria"/>
          <w:bCs/>
          <w:iCs/>
          <w:sz w:val="24"/>
          <w:szCs w:val="24"/>
        </w:rPr>
      </w:pPr>
    </w:p>
    <w:p w14:paraId="24DFE7CF" w14:textId="76C04370" w:rsidR="00C95360" w:rsidRPr="00401FEB" w:rsidRDefault="003829DF" w:rsidP="00C95360">
      <w:pPr>
        <w:spacing w:after="0" w:line="240" w:lineRule="auto"/>
        <w:jc w:val="both"/>
        <w:rPr>
          <w:rFonts w:ascii="Cambria" w:hAnsi="Cambria"/>
          <w:bCs/>
          <w:i/>
          <w:sz w:val="24"/>
          <w:szCs w:val="24"/>
          <w:lang w:val="en-US"/>
        </w:rPr>
      </w:pPr>
      <w:r w:rsidRPr="00401FEB">
        <w:rPr>
          <w:rFonts w:ascii="Cambria" w:hAnsi="Cambria"/>
          <w:bCs/>
          <w:i/>
          <w:sz w:val="24"/>
          <w:szCs w:val="24"/>
          <w:lang w:val="en-US"/>
        </w:rPr>
        <w:t>Variant</w:t>
      </w:r>
      <w:r w:rsidR="00C95360" w:rsidRPr="00401FEB">
        <w:rPr>
          <w:rFonts w:ascii="Cambria" w:hAnsi="Cambria"/>
          <w:bCs/>
          <w:i/>
          <w:sz w:val="24"/>
          <w:szCs w:val="24"/>
          <w:lang w:val="en-US"/>
        </w:rPr>
        <w:t xml:space="preserve"> 3: </w:t>
      </w:r>
    </w:p>
    <w:p w14:paraId="410A1089" w14:textId="77777777" w:rsidR="00C95360" w:rsidRPr="00401FEB"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Surgical removal of ileum impairs dietary fat absorption, because ileum is a major site of fat digestion; </w:t>
      </w:r>
    </w:p>
    <w:p w14:paraId="421D05F7" w14:textId="77777777" w:rsidR="00C95360" w:rsidRPr="00401FEB"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Ingestion of fat-rich meals suppresses FGF15/19 secretion;</w:t>
      </w:r>
    </w:p>
    <w:p w14:paraId="2CB2B29F" w14:textId="77777777" w:rsidR="00022A9A" w:rsidRPr="00401FEB" w:rsidRDefault="00022A9A"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Surgical removal of the ileum will stimulate bile acid synthesis in liver cells;</w:t>
      </w:r>
    </w:p>
    <w:p w14:paraId="6E7ABCF4" w14:textId="77777777" w:rsidR="00C95360" w:rsidRPr="00401FEB"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401FEB">
        <w:rPr>
          <w:rFonts w:ascii="Cambria" w:hAnsi="Cambria"/>
          <w:bCs/>
          <w:iCs/>
          <w:sz w:val="24"/>
          <w:szCs w:val="24"/>
          <w:lang w:val="en-US"/>
        </w:rPr>
        <w:t xml:space="preserve">All of the above. </w:t>
      </w:r>
    </w:p>
    <w:p w14:paraId="3CCCA732" w14:textId="77777777" w:rsidR="00C95360" w:rsidRPr="00401FEB" w:rsidRDefault="00C95360" w:rsidP="00C95360">
      <w:pPr>
        <w:spacing w:after="0" w:line="240" w:lineRule="auto"/>
        <w:jc w:val="both"/>
        <w:rPr>
          <w:rFonts w:ascii="Cambria" w:hAnsi="Cambria"/>
          <w:bCs/>
          <w:iCs/>
          <w:sz w:val="24"/>
          <w:szCs w:val="24"/>
        </w:rPr>
      </w:pPr>
    </w:p>
    <w:p w14:paraId="74789FC3" w14:textId="77777777" w:rsidR="00C95360" w:rsidRPr="00401FEB" w:rsidRDefault="00C95360" w:rsidP="00C95360">
      <w:pPr>
        <w:spacing w:after="0" w:line="240" w:lineRule="auto"/>
        <w:jc w:val="both"/>
        <w:rPr>
          <w:rFonts w:ascii="Cambria" w:hAnsi="Cambria"/>
          <w:bCs/>
          <w:iCs/>
          <w:sz w:val="24"/>
          <w:szCs w:val="24"/>
        </w:rPr>
      </w:pPr>
    </w:p>
    <w:p w14:paraId="7487F0A9" w14:textId="0F641E9D" w:rsidR="00AF7280" w:rsidRPr="00401FEB" w:rsidRDefault="00AF7280">
      <w:pPr>
        <w:rPr>
          <w:rFonts w:ascii="Cambria" w:hAnsi="Cambria"/>
          <w:sz w:val="24"/>
          <w:szCs w:val="24"/>
        </w:rPr>
      </w:pPr>
      <w:r w:rsidRPr="00401FEB">
        <w:rPr>
          <w:rFonts w:ascii="Cambria" w:hAnsi="Cambria"/>
          <w:sz w:val="24"/>
          <w:szCs w:val="24"/>
        </w:rPr>
        <w:br w:type="page"/>
      </w:r>
    </w:p>
    <w:p w14:paraId="2E31B37A" w14:textId="470AA3F2" w:rsidR="008E0B5F" w:rsidRPr="00401FEB" w:rsidRDefault="008E0B5F" w:rsidP="008E0B5F">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19 – 1 point</w:t>
      </w:r>
    </w:p>
    <w:p w14:paraId="43BF2A0F" w14:textId="77777777" w:rsidR="008E0B5F" w:rsidRPr="00401FEB" w:rsidRDefault="008E0B5F" w:rsidP="008E0B5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17BD5A04" w14:textId="7BD9ADD6" w:rsidR="008E0B5F" w:rsidRPr="00401FEB" w:rsidRDefault="008E0B5F"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The picture below shows a pathway of a glucose breakdown. Enzymes involved in glycolysis are marked in blue. Some of the enzymes are hidden.</w:t>
      </w:r>
    </w:p>
    <w:p w14:paraId="68EEEDDD" w14:textId="77777777" w:rsidR="005E6772" w:rsidRPr="00401FEB" w:rsidRDefault="005E6772" w:rsidP="008E0B5F">
      <w:pPr>
        <w:spacing w:after="0" w:line="240" w:lineRule="auto"/>
        <w:jc w:val="both"/>
        <w:rPr>
          <w:rFonts w:ascii="Cambria" w:hAnsi="Cambria"/>
          <w:b/>
          <w:bCs/>
          <w:sz w:val="24"/>
          <w:szCs w:val="24"/>
          <w:lang w:val="en-US"/>
        </w:rPr>
      </w:pPr>
    </w:p>
    <w:p w14:paraId="563319C1" w14:textId="17D535D6" w:rsidR="008E0B5F" w:rsidRPr="00401FEB" w:rsidRDefault="005E6772" w:rsidP="008E0B5F">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697F0D69" wp14:editId="1EEE9A0A">
            <wp:extent cx="2263140" cy="5263893"/>
            <wp:effectExtent l="0" t="0" r="381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Слайд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3761" cy="5288596"/>
                    </a:xfrm>
                    <a:prstGeom prst="rect">
                      <a:avLst/>
                    </a:prstGeom>
                  </pic:spPr>
                </pic:pic>
              </a:graphicData>
            </a:graphic>
          </wp:inline>
        </w:drawing>
      </w:r>
    </w:p>
    <w:p w14:paraId="7C42EC23" w14:textId="77777777" w:rsidR="005E6772" w:rsidRPr="00401FEB" w:rsidRDefault="005E6772" w:rsidP="008E0B5F">
      <w:pPr>
        <w:spacing w:after="0" w:line="240" w:lineRule="auto"/>
        <w:jc w:val="both"/>
        <w:rPr>
          <w:rFonts w:ascii="Cambria" w:hAnsi="Cambria"/>
          <w:b/>
          <w:bCs/>
          <w:sz w:val="24"/>
          <w:szCs w:val="24"/>
          <w:lang w:val="en-US"/>
        </w:rPr>
      </w:pPr>
    </w:p>
    <w:p w14:paraId="016FD3D7" w14:textId="6507EE04" w:rsidR="008E0B5F" w:rsidRPr="00401FEB" w:rsidRDefault="008E0B5F"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What enzymes are indicated by numbers? Choose the right combination of numbers and protein names.</w:t>
      </w:r>
    </w:p>
    <w:p w14:paraId="05AB58DC" w14:textId="5F28A531" w:rsidR="00A87A82" w:rsidRPr="00401FEB" w:rsidRDefault="00A87A82" w:rsidP="00A87A82">
      <w:pPr>
        <w:spacing w:after="0" w:line="240" w:lineRule="auto"/>
        <w:rPr>
          <w:rFonts w:ascii="Cambria" w:hAnsi="Cambria"/>
          <w:sz w:val="24"/>
          <w:szCs w:val="24"/>
          <w:lang w:val="en-US"/>
        </w:rPr>
      </w:pPr>
    </w:p>
    <w:p w14:paraId="45CC101E" w14:textId="31F08C7A" w:rsidR="00A87A82" w:rsidRPr="00401FEB" w:rsidRDefault="003829DF" w:rsidP="00A87A82">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A87A82" w:rsidRPr="00401FEB">
        <w:rPr>
          <w:rFonts w:ascii="Cambria" w:hAnsi="Cambria"/>
          <w:bCs/>
          <w:i/>
          <w:iCs/>
          <w:sz w:val="24"/>
          <w:szCs w:val="24"/>
          <w:lang w:val="en-US"/>
        </w:rPr>
        <w:t xml:space="preserve"> 1: </w:t>
      </w:r>
    </w:p>
    <w:p w14:paraId="1E734598" w14:textId="77777777" w:rsidR="00A87A82" w:rsidRPr="00401FEB"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1 – Hexokinase, 2 – Aldolase, 3 – Phosphofructokinase-1, 4 – Glyceraldehyde 3-phosphate dehydrogenase, 5 – Enolase, 6 – Mutase; </w:t>
      </w:r>
    </w:p>
    <w:p w14:paraId="47419A01" w14:textId="77777777" w:rsidR="00A87A82" w:rsidRPr="00401FEB"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Mutase, 2 – Aldolase, 3 – Phosphofructokinase-1, 4 – Hexokinase, 5 – Enolase, 6 – Glyceraldehyde 3-phosphate dehydrogenase;</w:t>
      </w:r>
    </w:p>
    <w:p w14:paraId="45BCD434" w14:textId="77777777" w:rsidR="00A922DA" w:rsidRPr="00401FEB" w:rsidRDefault="00A922DA" w:rsidP="000C35A2">
      <w:pPr>
        <w:numPr>
          <w:ilvl w:val="1"/>
          <w:numId w:val="31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Hexokinase, 2 – Phosphofructokinase-1, 3 – Aldolase, 4 – Glyceraldehyde 3-phosphate dehydrogenase, 5 – Mutase, 6 – Enolase;</w:t>
      </w:r>
    </w:p>
    <w:p w14:paraId="3ABE04A3" w14:textId="77777777" w:rsidR="00A87A82" w:rsidRPr="00401FEB"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1 – Aldolase, 2 – Hexokinase, 3 – Glyceraldehyde 3-phosphate dehydrogenase, 4 – Phosphofructokinase-1, 5 – Enolase, 6 – Mutase; </w:t>
      </w:r>
    </w:p>
    <w:p w14:paraId="7827E13F" w14:textId="77777777" w:rsidR="00A87A82" w:rsidRPr="00401FEB" w:rsidRDefault="00A87A82" w:rsidP="00A87A82">
      <w:pPr>
        <w:spacing w:after="0" w:line="240" w:lineRule="auto"/>
        <w:jc w:val="both"/>
        <w:rPr>
          <w:rFonts w:ascii="Cambria" w:hAnsi="Cambria"/>
          <w:bCs/>
          <w:sz w:val="24"/>
          <w:szCs w:val="24"/>
          <w:lang w:val="en-US"/>
        </w:rPr>
      </w:pPr>
    </w:p>
    <w:p w14:paraId="409338D9" w14:textId="1EA69F61" w:rsidR="00A87A82" w:rsidRPr="00401FEB" w:rsidRDefault="003829DF" w:rsidP="00A87A8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A87A82" w:rsidRPr="00401FEB">
        <w:rPr>
          <w:rFonts w:ascii="Cambria" w:hAnsi="Cambria"/>
          <w:bCs/>
          <w:i/>
          <w:iCs/>
          <w:sz w:val="24"/>
          <w:szCs w:val="24"/>
        </w:rPr>
        <w:t xml:space="preserve"> 2: </w:t>
      </w:r>
    </w:p>
    <w:p w14:paraId="6AC54982" w14:textId="77777777" w:rsidR="00A922DA" w:rsidRPr="00401FEB" w:rsidRDefault="00A922DA"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Phosphofructokinase-1, 2 – Hexokinase, 3 – Mutase, 4 – Glyceraldehyde 3-phosphate dehydrogenase, 5 – Enolase, 6 – Aldolase;</w:t>
      </w:r>
    </w:p>
    <w:p w14:paraId="0150460B" w14:textId="77777777" w:rsidR="00A87A82" w:rsidRPr="00401FEB"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1 – Aldolase, 2 – Hexokinase 3 – Glyceraldehyde 3-phosphate dehydrogenase, 4 – Phosphofructokinase-1, 5 – Mutase, 6 – Enolase;</w:t>
      </w:r>
    </w:p>
    <w:p w14:paraId="7F9BC465" w14:textId="77777777" w:rsidR="00A87A82" w:rsidRPr="00401FEB"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Hexokinase, 2 – Mutase, 3 – Phosphofructokinase-1, 4 – Glyceraldehyde 3-phosphate dehydrogenase, 5 – Enolase, 6 – Aldolase;</w:t>
      </w:r>
    </w:p>
    <w:p w14:paraId="023B3087" w14:textId="77777777" w:rsidR="00A922DA" w:rsidRPr="00401FEB" w:rsidRDefault="00A922DA" w:rsidP="000C35A2">
      <w:pPr>
        <w:numPr>
          <w:ilvl w:val="1"/>
          <w:numId w:val="31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Hexokinase, 2 – Phosphofructokinase-1, 3 – Aldolase, 4 – Glyceraldehyde 3-phosphate dehydrogenase, 5 – Mutase, 6 – Enolase;</w:t>
      </w:r>
    </w:p>
    <w:p w14:paraId="6C02D5C7" w14:textId="77777777" w:rsidR="00A87A82" w:rsidRPr="00401FEB" w:rsidRDefault="00A87A82" w:rsidP="00A87A82">
      <w:pPr>
        <w:spacing w:after="0" w:line="240" w:lineRule="auto"/>
        <w:jc w:val="both"/>
        <w:rPr>
          <w:rFonts w:ascii="Cambria" w:hAnsi="Cambria"/>
          <w:bCs/>
          <w:sz w:val="24"/>
          <w:szCs w:val="24"/>
          <w:lang w:val="en-US"/>
        </w:rPr>
      </w:pPr>
    </w:p>
    <w:p w14:paraId="6AF8B086" w14:textId="3BA809BC" w:rsidR="00A87A82" w:rsidRPr="00401FEB" w:rsidRDefault="003829DF" w:rsidP="00A87A8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A87A82" w:rsidRPr="00401FEB">
        <w:rPr>
          <w:rFonts w:ascii="Cambria" w:hAnsi="Cambria"/>
          <w:bCs/>
          <w:i/>
          <w:iCs/>
          <w:sz w:val="24"/>
          <w:szCs w:val="24"/>
          <w:lang w:val="en-US"/>
        </w:rPr>
        <w:t xml:space="preserve"> 3: </w:t>
      </w:r>
    </w:p>
    <w:p w14:paraId="070FC914" w14:textId="77777777" w:rsidR="00A87A82" w:rsidRPr="00401FEB" w:rsidRDefault="00A87A82" w:rsidP="000C35A2">
      <w:pPr>
        <w:numPr>
          <w:ilvl w:val="1"/>
          <w:numId w:val="313"/>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Hexokinase, 2 – Phosphofructokinase-1, 3 – Aldolase, 4 – Glyceraldehyde 3-phosphate dehydrogenase, 5 – Mutase, 6 – Enolase;</w:t>
      </w:r>
    </w:p>
    <w:p w14:paraId="6F2C7905" w14:textId="77777777" w:rsidR="00A87A82" w:rsidRPr="00401FEB"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Mutase, 2 – Aldolase, 3 – Phosphofructokinase-1, 4 – Hexokinase, 5 – Enolase, 6 – Glyceraldehyde 3-phosphate dehydrogenase;</w:t>
      </w:r>
    </w:p>
    <w:p w14:paraId="5CB2F641" w14:textId="77777777" w:rsidR="00A87A82" w:rsidRPr="00401FEB"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Aldolase, 2 – Hexokinase 3 – Glyceraldehyde 3-phosphate dehydrogenase, 4 – Phosphofructokinase-1, 5 – Mutase, 6 – Enolase;</w:t>
      </w:r>
    </w:p>
    <w:p w14:paraId="6ADC3923" w14:textId="77777777" w:rsidR="00A87A82" w:rsidRPr="00401FEB"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Phosphofructokinase-1, 2 – Hexokinase, 3 – Aldolase, 4 – Glyceraldehyde 3-phosphate dehydrogenase, 5 – Enolase, 6 – Mutase;</w:t>
      </w:r>
    </w:p>
    <w:p w14:paraId="619900C2" w14:textId="77777777" w:rsidR="00A87A82" w:rsidRPr="00401FEB" w:rsidRDefault="00A87A82" w:rsidP="00A87A82">
      <w:pPr>
        <w:spacing w:after="0" w:line="240" w:lineRule="auto"/>
        <w:rPr>
          <w:rFonts w:ascii="Cambria" w:hAnsi="Cambria"/>
          <w:sz w:val="24"/>
          <w:szCs w:val="24"/>
          <w:lang w:val="en-US"/>
        </w:rPr>
      </w:pPr>
    </w:p>
    <w:p w14:paraId="35562B68" w14:textId="77777777" w:rsidR="00A87A82" w:rsidRPr="00401FEB" w:rsidRDefault="00A87A82" w:rsidP="00A87A82">
      <w:pPr>
        <w:spacing w:after="0" w:line="240" w:lineRule="auto"/>
        <w:rPr>
          <w:rFonts w:ascii="Cambria" w:hAnsi="Cambria"/>
          <w:sz w:val="24"/>
          <w:szCs w:val="24"/>
          <w:lang w:val="en-US"/>
        </w:rPr>
      </w:pPr>
    </w:p>
    <w:p w14:paraId="2BD2A647" w14:textId="1F5864FB" w:rsidR="00A80043" w:rsidRPr="00401FEB" w:rsidRDefault="00A80043">
      <w:pPr>
        <w:rPr>
          <w:rFonts w:ascii="Cambria" w:hAnsi="Cambria"/>
          <w:sz w:val="24"/>
          <w:szCs w:val="24"/>
          <w:lang w:val="en-US"/>
        </w:rPr>
      </w:pPr>
      <w:r w:rsidRPr="00401FEB">
        <w:rPr>
          <w:rFonts w:ascii="Cambria" w:hAnsi="Cambria"/>
          <w:sz w:val="24"/>
          <w:szCs w:val="24"/>
          <w:lang w:val="en-US"/>
        </w:rPr>
        <w:br w:type="page"/>
      </w:r>
    </w:p>
    <w:p w14:paraId="49815AAF" w14:textId="626B78D9" w:rsidR="008E0B5F" w:rsidRPr="00401FEB" w:rsidRDefault="008E0B5F" w:rsidP="008E0B5F">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20 – 1 point</w:t>
      </w:r>
    </w:p>
    <w:p w14:paraId="0280CB69" w14:textId="77777777" w:rsidR="008E0B5F" w:rsidRPr="00401FEB" w:rsidRDefault="008E0B5F" w:rsidP="008E0B5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2083AD6" w14:textId="7660DF53" w:rsidR="008E0B5F" w:rsidRPr="00401FEB" w:rsidRDefault="008E0B5F"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Some of the structure presented in the picture below can be classified as hydrophilic, hydrophobic or amphipathic. Each structure is numerated from 1 to 6.</w:t>
      </w:r>
    </w:p>
    <w:p w14:paraId="30C5E65B" w14:textId="0B0438C1" w:rsidR="008E0B5F" w:rsidRPr="00401FEB" w:rsidRDefault="005E6772" w:rsidP="008E0B5F">
      <w:pPr>
        <w:spacing w:after="0" w:line="240" w:lineRule="auto"/>
        <w:jc w:val="both"/>
        <w:rPr>
          <w:rFonts w:ascii="Cambria" w:hAnsi="Cambria"/>
          <w:b/>
          <w:bCs/>
          <w:sz w:val="24"/>
          <w:szCs w:val="24"/>
        </w:rPr>
      </w:pPr>
      <w:r w:rsidRPr="00401FEB">
        <w:rPr>
          <w:rFonts w:ascii="Cambria" w:hAnsi="Cambria"/>
          <w:b/>
          <w:bCs/>
          <w:noProof/>
          <w:sz w:val="24"/>
          <w:szCs w:val="24"/>
        </w:rPr>
        <w:drawing>
          <wp:inline distT="0" distB="0" distL="0" distR="0" wp14:anchorId="3C01EAB4" wp14:editId="2A7B41EC">
            <wp:extent cx="6479540" cy="3777615"/>
            <wp:effectExtent l="0" t="0" r="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Слайд5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33230DE5" w14:textId="77777777" w:rsidR="008E0B5F" w:rsidRPr="00401FEB" w:rsidRDefault="008E0B5F"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Choose the right combination of structures and their properties. </w:t>
      </w:r>
    </w:p>
    <w:p w14:paraId="3F6B243E" w14:textId="1F7D1199" w:rsidR="004B6D42" w:rsidRPr="00401FEB" w:rsidRDefault="004B6D42" w:rsidP="004B6D42">
      <w:pPr>
        <w:spacing w:after="0" w:line="240" w:lineRule="auto"/>
        <w:rPr>
          <w:rFonts w:ascii="Cambria" w:hAnsi="Cambria"/>
          <w:sz w:val="24"/>
          <w:szCs w:val="24"/>
          <w:lang w:val="en-US"/>
        </w:rPr>
      </w:pPr>
    </w:p>
    <w:p w14:paraId="7E2A4CAE" w14:textId="1191689F" w:rsidR="004B6D42" w:rsidRPr="00401FEB" w:rsidRDefault="003829DF" w:rsidP="004B6D42">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4B6D42" w:rsidRPr="00401FEB">
        <w:rPr>
          <w:rFonts w:ascii="Cambria" w:hAnsi="Cambria"/>
          <w:bCs/>
          <w:i/>
          <w:iCs/>
          <w:sz w:val="24"/>
          <w:szCs w:val="24"/>
          <w:lang w:val="en-US"/>
        </w:rPr>
        <w:t xml:space="preserve"> 1: </w:t>
      </w:r>
    </w:p>
    <w:p w14:paraId="759EC975" w14:textId="77777777" w:rsidR="004B6D42" w:rsidRPr="00401FEB"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Hydrophilic, 3 – Amphipathic, 4 – Hydrophilic, 5 – Amphipathic, 6 - Hydrophobic;</w:t>
      </w:r>
    </w:p>
    <w:p w14:paraId="0BC3A620" w14:textId="77777777" w:rsidR="009D319D" w:rsidRPr="00401FEB" w:rsidRDefault="009D319D" w:rsidP="000C35A2">
      <w:pPr>
        <w:numPr>
          <w:ilvl w:val="1"/>
          <w:numId w:val="317"/>
        </w:numPr>
        <w:tabs>
          <w:tab w:val="clear" w:pos="38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Amphipathic, 3 – Hydrophilic, 4 – Hydrophilic, 5 – Amphipathic, 6 - Hydrophobic;</w:t>
      </w:r>
    </w:p>
    <w:p w14:paraId="0996FDE3" w14:textId="77777777" w:rsidR="004B6D42" w:rsidRPr="00401FEB"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Hydrophilic, 2 – Amphipathic, 3 – Hydrophilic, 4 – Hydrophilic, 5 – Hydrophobic, 6 - Hydrophobic;</w:t>
      </w:r>
    </w:p>
    <w:p w14:paraId="00969063" w14:textId="77777777" w:rsidR="004B6D42" w:rsidRPr="00401FEB"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1 – Hydrophilic, 2 – </w:t>
      </w:r>
      <w:r w:rsidRPr="00401FEB">
        <w:rPr>
          <w:rFonts w:ascii="Cambria" w:hAnsi="Cambria"/>
          <w:bCs/>
          <w:sz w:val="24"/>
          <w:szCs w:val="24"/>
        </w:rPr>
        <w:t>Гидрофобное</w:t>
      </w:r>
      <w:r w:rsidRPr="00401FEB">
        <w:rPr>
          <w:rFonts w:ascii="Cambria" w:hAnsi="Cambria"/>
          <w:bCs/>
          <w:sz w:val="24"/>
          <w:szCs w:val="24"/>
          <w:lang w:val="en-US"/>
        </w:rPr>
        <w:t>, 3 – Amphipathic, 4 – Hydrophilic, 5 – Hydrophobic, 6 - Hydrophilic;</w:t>
      </w:r>
    </w:p>
    <w:p w14:paraId="27AD9BE6" w14:textId="77777777" w:rsidR="004B6D42" w:rsidRPr="00401FEB" w:rsidRDefault="004B6D42" w:rsidP="004B6D42">
      <w:pPr>
        <w:spacing w:after="0" w:line="240" w:lineRule="auto"/>
        <w:jc w:val="both"/>
        <w:rPr>
          <w:rFonts w:ascii="Cambria" w:hAnsi="Cambria"/>
          <w:bCs/>
          <w:sz w:val="24"/>
          <w:szCs w:val="24"/>
          <w:lang w:val="en-US"/>
        </w:rPr>
      </w:pPr>
    </w:p>
    <w:p w14:paraId="37CCA05A" w14:textId="2F03613B" w:rsidR="004B6D42" w:rsidRPr="00401FEB" w:rsidRDefault="003829DF" w:rsidP="004B6D4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4B6D42" w:rsidRPr="00401FEB">
        <w:rPr>
          <w:rFonts w:ascii="Cambria" w:hAnsi="Cambria"/>
          <w:bCs/>
          <w:i/>
          <w:iCs/>
          <w:sz w:val="24"/>
          <w:szCs w:val="24"/>
        </w:rPr>
        <w:t xml:space="preserve"> 2: </w:t>
      </w:r>
    </w:p>
    <w:p w14:paraId="27F93AC8" w14:textId="77777777" w:rsidR="004B6D42" w:rsidRPr="00401FEB"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Hydrophilic, 3 – Amphipathic, 4 – Hydrophilic, 5 – Hydrophobic, 6 - Amphipathic;</w:t>
      </w:r>
    </w:p>
    <w:p w14:paraId="3C761CDA" w14:textId="77777777" w:rsidR="004B6D42" w:rsidRPr="00401FEB"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Amphipathic, 2 – Amphipathic, 3 – Hydrophilic, 4 – Hydrophilic, 5 – Hydrophobic, 6 - Hydrophobic;</w:t>
      </w:r>
    </w:p>
    <w:p w14:paraId="4005CAA4" w14:textId="77777777" w:rsidR="009D319D" w:rsidRPr="00401FEB" w:rsidRDefault="009D319D" w:rsidP="000C35A2">
      <w:pPr>
        <w:numPr>
          <w:ilvl w:val="1"/>
          <w:numId w:val="318"/>
        </w:numPr>
        <w:tabs>
          <w:tab w:val="clear" w:pos="38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Amphipathic, 3 – Hydrophilic, 4 – Hydrophilic, 5 – Amphipathic, 6 - Hydrophobic;</w:t>
      </w:r>
    </w:p>
    <w:p w14:paraId="49FD0C1E" w14:textId="77777777" w:rsidR="004B6D42" w:rsidRPr="00401FEB"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Amphipathic, 2 – Hydrophobic, 3 – Hydrophilic, 4 – Amphipathic, 5 – Hydrophilic, 6 - Hydrophobic;</w:t>
      </w:r>
    </w:p>
    <w:p w14:paraId="74DFE499" w14:textId="77777777" w:rsidR="004B6D42" w:rsidRPr="00401FEB" w:rsidRDefault="004B6D42" w:rsidP="004B6D42">
      <w:pPr>
        <w:spacing w:after="0" w:line="240" w:lineRule="auto"/>
        <w:jc w:val="both"/>
        <w:rPr>
          <w:rFonts w:ascii="Cambria" w:hAnsi="Cambria"/>
          <w:bCs/>
          <w:sz w:val="24"/>
          <w:szCs w:val="24"/>
          <w:lang w:val="en-US"/>
        </w:rPr>
      </w:pPr>
    </w:p>
    <w:p w14:paraId="40308153" w14:textId="58A197DF" w:rsidR="004B6D42" w:rsidRPr="00401FEB" w:rsidRDefault="003829DF" w:rsidP="004B6D42">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4B6D42" w:rsidRPr="00401FEB">
        <w:rPr>
          <w:rFonts w:ascii="Cambria" w:hAnsi="Cambria"/>
          <w:bCs/>
          <w:i/>
          <w:iCs/>
          <w:sz w:val="24"/>
          <w:szCs w:val="24"/>
        </w:rPr>
        <w:t xml:space="preserve"> 3: </w:t>
      </w:r>
    </w:p>
    <w:p w14:paraId="47DA27F1" w14:textId="77777777" w:rsidR="004B6D42" w:rsidRPr="00401FEB" w:rsidRDefault="004B6D42" w:rsidP="000C35A2">
      <w:pPr>
        <w:numPr>
          <w:ilvl w:val="1"/>
          <w:numId w:val="319"/>
        </w:numPr>
        <w:tabs>
          <w:tab w:val="clear" w:pos="38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Amphipathic, 3 – Hydrophilic, 4 – Hydrophilic, 5 – Amphipathic, 6 - Hydrophobic;</w:t>
      </w:r>
    </w:p>
    <w:p w14:paraId="53BFBB32" w14:textId="77777777" w:rsidR="004B6D42" w:rsidRPr="00401FEB"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Hydrophilic, 3 – Amphipathic, 4 – Hydrophilic, 5 – Hydrophobic, 6 - Amphipathic;</w:t>
      </w:r>
    </w:p>
    <w:p w14:paraId="4C220BA0" w14:textId="77777777" w:rsidR="004B6D42" w:rsidRPr="00401FEB"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 xml:space="preserve">1 – Hydrophilic, 2 – </w:t>
      </w:r>
      <w:r w:rsidRPr="00401FEB">
        <w:rPr>
          <w:rFonts w:ascii="Cambria" w:hAnsi="Cambria"/>
          <w:bCs/>
          <w:sz w:val="24"/>
          <w:szCs w:val="24"/>
        </w:rPr>
        <w:t>Гидрофобное</w:t>
      </w:r>
      <w:r w:rsidRPr="00401FEB">
        <w:rPr>
          <w:rFonts w:ascii="Cambria" w:hAnsi="Cambria"/>
          <w:bCs/>
          <w:sz w:val="24"/>
          <w:szCs w:val="24"/>
          <w:lang w:val="en-US"/>
        </w:rPr>
        <w:t>, 3 – Amphipathic, 4 – Hydrophilic, 5 – Hydrophobic, 6 - Hydrophilic;</w:t>
      </w:r>
    </w:p>
    <w:p w14:paraId="0FE2FB32" w14:textId="77777777" w:rsidR="004B6D42" w:rsidRPr="00401FEB"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1 – Hydrophobic, 2 – Hydrophobic, 3 – Amphipathic, 4 – Amphipathic, 5 – Hydrophilic, 6 - Hydrophilic;</w:t>
      </w:r>
    </w:p>
    <w:p w14:paraId="1FDE24D2" w14:textId="77777777" w:rsidR="004B6D42" w:rsidRPr="00401FEB" w:rsidRDefault="004B6D42" w:rsidP="004B6D42">
      <w:pPr>
        <w:spacing w:after="0" w:line="240" w:lineRule="auto"/>
        <w:rPr>
          <w:rFonts w:ascii="Cambria" w:hAnsi="Cambria"/>
          <w:sz w:val="24"/>
          <w:szCs w:val="24"/>
          <w:lang w:val="en-US"/>
        </w:rPr>
      </w:pPr>
    </w:p>
    <w:p w14:paraId="1C18CAD7" w14:textId="77777777" w:rsidR="004B6D42" w:rsidRPr="00401FEB" w:rsidRDefault="004B6D42" w:rsidP="004B6D42">
      <w:pPr>
        <w:spacing w:after="0" w:line="240" w:lineRule="auto"/>
        <w:rPr>
          <w:rFonts w:ascii="Cambria" w:hAnsi="Cambria"/>
          <w:sz w:val="24"/>
          <w:szCs w:val="24"/>
          <w:lang w:val="en-US"/>
        </w:rPr>
      </w:pPr>
    </w:p>
    <w:p w14:paraId="34E00326" w14:textId="00188F44" w:rsidR="00A80043" w:rsidRPr="00401FEB" w:rsidRDefault="00A80043">
      <w:pPr>
        <w:rPr>
          <w:rFonts w:ascii="Cambria" w:hAnsi="Cambria"/>
          <w:bCs/>
          <w:sz w:val="24"/>
          <w:szCs w:val="24"/>
          <w:lang w:val="en-US"/>
        </w:rPr>
      </w:pPr>
      <w:r w:rsidRPr="00401FEB">
        <w:rPr>
          <w:rFonts w:ascii="Cambria" w:hAnsi="Cambria"/>
          <w:bCs/>
          <w:sz w:val="24"/>
          <w:szCs w:val="24"/>
          <w:lang w:val="en-US"/>
        </w:rPr>
        <w:br w:type="page"/>
      </w:r>
    </w:p>
    <w:p w14:paraId="11A74CAA" w14:textId="1C762BFF" w:rsidR="008E0B5F" w:rsidRPr="00401FEB" w:rsidRDefault="008E0B5F" w:rsidP="008E0B5F">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21</w:t>
      </w:r>
      <w:r w:rsidR="002C1B34" w:rsidRPr="00401FEB">
        <w:rPr>
          <w:rFonts w:ascii="Cambria" w:hAnsi="Cambria"/>
          <w:b/>
          <w:color w:val="FF0000"/>
          <w:sz w:val="28"/>
          <w:szCs w:val="24"/>
          <w:lang w:val="en-US"/>
        </w:rPr>
        <w:t xml:space="preserve"> </w:t>
      </w:r>
      <w:r w:rsidRPr="00401FEB">
        <w:rPr>
          <w:rFonts w:ascii="Cambria" w:hAnsi="Cambria"/>
          <w:b/>
          <w:color w:val="FF0000"/>
          <w:sz w:val="28"/>
          <w:szCs w:val="24"/>
          <w:lang w:val="en-US"/>
        </w:rPr>
        <w:t xml:space="preserve">– </w:t>
      </w:r>
      <w:r w:rsidR="002C1B34" w:rsidRPr="00401FEB">
        <w:rPr>
          <w:rFonts w:ascii="Cambria" w:hAnsi="Cambria"/>
          <w:b/>
          <w:color w:val="FF0000"/>
          <w:sz w:val="28"/>
          <w:szCs w:val="24"/>
          <w:lang w:val="en-US"/>
        </w:rPr>
        <w:t>2</w:t>
      </w:r>
      <w:r w:rsidRPr="00401FEB">
        <w:rPr>
          <w:rFonts w:ascii="Cambria" w:hAnsi="Cambria"/>
          <w:b/>
          <w:color w:val="FF0000"/>
          <w:sz w:val="28"/>
          <w:szCs w:val="24"/>
          <w:lang w:val="en-US"/>
        </w:rPr>
        <w:t xml:space="preserve"> point</w:t>
      </w:r>
      <w:r w:rsidR="002C1B34" w:rsidRPr="00401FEB">
        <w:rPr>
          <w:rFonts w:ascii="Cambria" w:hAnsi="Cambria"/>
          <w:b/>
          <w:color w:val="FF0000"/>
          <w:sz w:val="28"/>
          <w:szCs w:val="24"/>
          <w:lang w:val="en-US"/>
        </w:rPr>
        <w:t>s</w:t>
      </w:r>
    </w:p>
    <w:p w14:paraId="5A34CEDA" w14:textId="77777777" w:rsidR="008E0B5F" w:rsidRPr="00401FEB" w:rsidRDefault="008E0B5F" w:rsidP="008E0B5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36F06AC5" w14:textId="0EC54FD4" w:rsidR="00B00124" w:rsidRPr="00401FEB" w:rsidRDefault="00B00124"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One of the ways to store energy is to use compounds containing high-energy bonds (bonds hydrolyzed with the release of a significant amount of energy). The three structures shown in the figure contain the following links: </w:t>
      </w:r>
    </w:p>
    <w:p w14:paraId="403CDEC9" w14:textId="78305605" w:rsidR="008E0B5F" w:rsidRPr="00401FEB" w:rsidRDefault="005E6772" w:rsidP="008E0B5F">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7160F4BA" wp14:editId="42F78A51">
            <wp:extent cx="6479540" cy="3777615"/>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Слайд6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7A3B88FA" w14:textId="77777777" w:rsidR="008E0B5F" w:rsidRPr="00401FEB" w:rsidRDefault="008E0B5F" w:rsidP="008E0B5F">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Choose the right combination of structures with </w:t>
      </w:r>
      <w:r w:rsidR="00A54689" w:rsidRPr="00401FEB">
        <w:rPr>
          <w:rFonts w:ascii="Cambria" w:hAnsi="Cambria"/>
          <w:b/>
          <w:bCs/>
          <w:sz w:val="24"/>
          <w:szCs w:val="24"/>
          <w:lang w:val="en-US"/>
        </w:rPr>
        <w:t>high-energy</w:t>
      </w:r>
      <w:r w:rsidRPr="00401FEB">
        <w:rPr>
          <w:rFonts w:ascii="Cambria" w:hAnsi="Cambria"/>
          <w:b/>
          <w:bCs/>
          <w:sz w:val="24"/>
          <w:szCs w:val="24"/>
          <w:lang w:val="en-US"/>
        </w:rPr>
        <w:t xml:space="preserve"> bond:</w:t>
      </w:r>
    </w:p>
    <w:p w14:paraId="231D9B45" w14:textId="63007D9C" w:rsidR="00AC615E" w:rsidRPr="00401FEB" w:rsidRDefault="00AC615E" w:rsidP="00AC615E">
      <w:pPr>
        <w:spacing w:after="0" w:line="240" w:lineRule="auto"/>
        <w:jc w:val="both"/>
        <w:rPr>
          <w:rFonts w:ascii="Cambria" w:hAnsi="Cambria"/>
          <w:bCs/>
          <w:sz w:val="24"/>
          <w:szCs w:val="24"/>
          <w:lang w:val="en-US"/>
        </w:rPr>
      </w:pPr>
    </w:p>
    <w:p w14:paraId="32FB057A" w14:textId="08848274" w:rsidR="00AC615E" w:rsidRPr="00401FEB" w:rsidRDefault="003829DF" w:rsidP="00AC615E">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AC615E" w:rsidRPr="00401FEB">
        <w:rPr>
          <w:rFonts w:ascii="Cambria" w:hAnsi="Cambria"/>
          <w:bCs/>
          <w:i/>
          <w:iCs/>
          <w:sz w:val="24"/>
          <w:szCs w:val="24"/>
          <w:lang w:val="en-US"/>
        </w:rPr>
        <w:t xml:space="preserve"> 1: </w:t>
      </w:r>
    </w:p>
    <w:p w14:paraId="7C57597B" w14:textId="77777777" w:rsidR="00AC615E" w:rsidRPr="00401FEB"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Phosphocreatine, succinyl-CoA, fructose-1,6-bisphosphate;</w:t>
      </w:r>
    </w:p>
    <w:p w14:paraId="0CB88A9D" w14:textId="77777777" w:rsidR="00B86FC7" w:rsidRPr="00401FEB" w:rsidRDefault="00B86FC7" w:rsidP="000C35A2">
      <w:pPr>
        <w:numPr>
          <w:ilvl w:val="1"/>
          <w:numId w:val="323"/>
        </w:numPr>
        <w:tabs>
          <w:tab w:val="clear" w:pos="380"/>
          <w:tab w:val="num"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Phosphocreatine</w:t>
      </w:r>
      <w:proofErr w:type="spellEnd"/>
      <w:r w:rsidRPr="00401FEB">
        <w:rPr>
          <w:rFonts w:ascii="Cambria" w:hAnsi="Cambria"/>
          <w:bCs/>
          <w:sz w:val="24"/>
          <w:szCs w:val="24"/>
        </w:rPr>
        <w:t xml:space="preserve">, </w:t>
      </w:r>
      <w:r w:rsidRPr="00401FEB">
        <w:rPr>
          <w:rFonts w:ascii="Cambria" w:hAnsi="Cambria"/>
          <w:bCs/>
          <w:sz w:val="24"/>
          <w:szCs w:val="24"/>
          <w:lang w:val="en-US"/>
        </w:rPr>
        <w:t>a</w:t>
      </w:r>
      <w:proofErr w:type="spellStart"/>
      <w:r w:rsidRPr="00401FEB">
        <w:rPr>
          <w:rFonts w:ascii="Cambria" w:hAnsi="Cambria"/>
          <w:bCs/>
          <w:sz w:val="24"/>
          <w:szCs w:val="24"/>
        </w:rPr>
        <w:t>cetylphosphate</w:t>
      </w:r>
      <w:proofErr w:type="spellEnd"/>
      <w:r w:rsidRPr="00401FEB">
        <w:rPr>
          <w:rFonts w:ascii="Cambria" w:hAnsi="Cambria"/>
          <w:bCs/>
          <w:sz w:val="24"/>
          <w:szCs w:val="24"/>
        </w:rPr>
        <w:t xml:space="preserve">, </w:t>
      </w:r>
      <w:r w:rsidRPr="00401FEB">
        <w:rPr>
          <w:rFonts w:ascii="Cambria" w:hAnsi="Cambria"/>
          <w:bCs/>
          <w:sz w:val="24"/>
          <w:szCs w:val="24"/>
          <w:lang w:val="en-US"/>
        </w:rPr>
        <w:t>succinyl-CoA;</w:t>
      </w:r>
      <w:r w:rsidRPr="00401FEB">
        <w:rPr>
          <w:rFonts w:ascii="Cambria" w:hAnsi="Cambria"/>
          <w:bCs/>
          <w:sz w:val="24"/>
          <w:szCs w:val="24"/>
        </w:rPr>
        <w:t xml:space="preserve"> </w:t>
      </w:r>
    </w:p>
    <w:p w14:paraId="3E10BE0B" w14:textId="77777777" w:rsidR="00AC615E" w:rsidRPr="00401FEB"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xml:space="preserve">, </w:t>
      </w: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xml:space="preserve"> phosphoric acid, fructose-1,6-bisphosphate;</w:t>
      </w:r>
    </w:p>
    <w:p w14:paraId="2357774D" w14:textId="77777777" w:rsidR="00AC615E" w:rsidRPr="00401FEB"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xml:space="preserve"> phosphoric acid, succinyl-CoA, fructose-1,6-bisphosphate;</w:t>
      </w:r>
    </w:p>
    <w:p w14:paraId="2699D891" w14:textId="77777777" w:rsidR="00AC615E" w:rsidRPr="00401FEB" w:rsidRDefault="00AC615E" w:rsidP="00AC615E">
      <w:pPr>
        <w:spacing w:after="0" w:line="240" w:lineRule="auto"/>
        <w:jc w:val="both"/>
        <w:rPr>
          <w:rFonts w:ascii="Cambria" w:hAnsi="Cambria"/>
          <w:bCs/>
          <w:sz w:val="24"/>
          <w:szCs w:val="24"/>
          <w:lang w:val="en-US"/>
        </w:rPr>
      </w:pPr>
    </w:p>
    <w:p w14:paraId="630DF3AF" w14:textId="5E8D58C2" w:rsidR="00AC615E" w:rsidRPr="00401FEB" w:rsidRDefault="003829DF" w:rsidP="00AC615E">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AC615E" w:rsidRPr="00401FEB">
        <w:rPr>
          <w:rFonts w:ascii="Cambria" w:hAnsi="Cambria"/>
          <w:bCs/>
          <w:i/>
          <w:iCs/>
          <w:sz w:val="24"/>
          <w:szCs w:val="24"/>
          <w:lang w:val="en-US"/>
        </w:rPr>
        <w:t xml:space="preserve"> 2: </w:t>
      </w:r>
    </w:p>
    <w:p w14:paraId="32472260" w14:textId="77777777" w:rsidR="00AC615E" w:rsidRPr="00401FEB"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xml:space="preserve">, </w:t>
      </w: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fructose-1,6-bisphosphate;</w:t>
      </w:r>
    </w:p>
    <w:p w14:paraId="6DFE7BBD" w14:textId="77777777" w:rsidR="00AC615E" w:rsidRPr="00401FEB"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Phosphocreatine, </w:t>
      </w: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xml:space="preserve">, </w:t>
      </w: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xml:space="preserve"> phosphoric acid;</w:t>
      </w:r>
    </w:p>
    <w:p w14:paraId="26625DBE" w14:textId="77777777" w:rsidR="00B86FC7" w:rsidRPr="00401FEB" w:rsidRDefault="00B86FC7" w:rsidP="00321C6D">
      <w:pPr>
        <w:numPr>
          <w:ilvl w:val="1"/>
          <w:numId w:val="324"/>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Phosphocreatine</w:t>
      </w:r>
      <w:proofErr w:type="spellEnd"/>
      <w:r w:rsidRPr="00401FEB">
        <w:rPr>
          <w:rFonts w:ascii="Cambria" w:hAnsi="Cambria"/>
          <w:bCs/>
          <w:sz w:val="24"/>
          <w:szCs w:val="24"/>
        </w:rPr>
        <w:t xml:space="preserve">, </w:t>
      </w:r>
      <w:r w:rsidRPr="00401FEB">
        <w:rPr>
          <w:rFonts w:ascii="Cambria" w:hAnsi="Cambria"/>
          <w:bCs/>
          <w:sz w:val="24"/>
          <w:szCs w:val="24"/>
          <w:lang w:val="en-US"/>
        </w:rPr>
        <w:t>a</w:t>
      </w:r>
      <w:proofErr w:type="spellStart"/>
      <w:r w:rsidRPr="00401FEB">
        <w:rPr>
          <w:rFonts w:ascii="Cambria" w:hAnsi="Cambria"/>
          <w:bCs/>
          <w:sz w:val="24"/>
          <w:szCs w:val="24"/>
        </w:rPr>
        <w:t>cetylphosphate</w:t>
      </w:r>
      <w:proofErr w:type="spellEnd"/>
      <w:r w:rsidRPr="00401FEB">
        <w:rPr>
          <w:rFonts w:ascii="Cambria" w:hAnsi="Cambria"/>
          <w:bCs/>
          <w:sz w:val="24"/>
          <w:szCs w:val="24"/>
        </w:rPr>
        <w:t xml:space="preserve">, </w:t>
      </w:r>
      <w:r w:rsidRPr="00401FEB">
        <w:rPr>
          <w:rFonts w:ascii="Cambria" w:hAnsi="Cambria"/>
          <w:bCs/>
          <w:sz w:val="24"/>
          <w:szCs w:val="24"/>
          <w:lang w:val="en-US"/>
        </w:rPr>
        <w:t>succinyl-CoA;</w:t>
      </w:r>
      <w:r w:rsidRPr="00401FEB">
        <w:rPr>
          <w:rFonts w:ascii="Cambria" w:hAnsi="Cambria"/>
          <w:bCs/>
          <w:sz w:val="24"/>
          <w:szCs w:val="24"/>
        </w:rPr>
        <w:t xml:space="preserve"> </w:t>
      </w:r>
    </w:p>
    <w:p w14:paraId="56DDEAB5" w14:textId="77777777" w:rsidR="00AC615E" w:rsidRPr="00401FEB"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succinyl-CoA, fructose-1,6-bisphosphate;</w:t>
      </w:r>
    </w:p>
    <w:p w14:paraId="235BF40B" w14:textId="77777777" w:rsidR="00AC615E" w:rsidRPr="00401FEB" w:rsidRDefault="00AC615E" w:rsidP="00AC615E">
      <w:pPr>
        <w:spacing w:after="0" w:line="240" w:lineRule="auto"/>
        <w:jc w:val="both"/>
        <w:rPr>
          <w:rFonts w:ascii="Cambria" w:hAnsi="Cambria"/>
          <w:bCs/>
          <w:sz w:val="24"/>
          <w:szCs w:val="24"/>
          <w:lang w:val="en-US"/>
        </w:rPr>
      </w:pPr>
    </w:p>
    <w:p w14:paraId="294A5CAA" w14:textId="6F92E24A" w:rsidR="00AC615E" w:rsidRPr="00401FEB" w:rsidRDefault="003829DF" w:rsidP="00AC615E">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AC615E" w:rsidRPr="00401FEB">
        <w:rPr>
          <w:rFonts w:ascii="Cambria" w:hAnsi="Cambria"/>
          <w:bCs/>
          <w:i/>
          <w:iCs/>
          <w:sz w:val="24"/>
          <w:szCs w:val="24"/>
          <w:lang w:val="en-US"/>
        </w:rPr>
        <w:t xml:space="preserve"> 3: </w:t>
      </w:r>
    </w:p>
    <w:p w14:paraId="120C4D0D" w14:textId="77777777" w:rsidR="00AC615E" w:rsidRPr="00401FEB" w:rsidRDefault="00AC615E" w:rsidP="000C35A2">
      <w:pPr>
        <w:numPr>
          <w:ilvl w:val="1"/>
          <w:numId w:val="325"/>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Phosphocreatine</w:t>
      </w:r>
      <w:proofErr w:type="spellEnd"/>
      <w:r w:rsidRPr="00401FEB">
        <w:rPr>
          <w:rFonts w:ascii="Cambria" w:hAnsi="Cambria"/>
          <w:bCs/>
          <w:sz w:val="24"/>
          <w:szCs w:val="24"/>
        </w:rPr>
        <w:t xml:space="preserve">, </w:t>
      </w:r>
      <w:r w:rsidRPr="00401FEB">
        <w:rPr>
          <w:rFonts w:ascii="Cambria" w:hAnsi="Cambria"/>
          <w:bCs/>
          <w:sz w:val="24"/>
          <w:szCs w:val="24"/>
          <w:lang w:val="en-US"/>
        </w:rPr>
        <w:t>a</w:t>
      </w:r>
      <w:proofErr w:type="spellStart"/>
      <w:r w:rsidRPr="00401FEB">
        <w:rPr>
          <w:rFonts w:ascii="Cambria" w:hAnsi="Cambria"/>
          <w:bCs/>
          <w:sz w:val="24"/>
          <w:szCs w:val="24"/>
        </w:rPr>
        <w:t>cetylphosphate</w:t>
      </w:r>
      <w:proofErr w:type="spellEnd"/>
      <w:r w:rsidRPr="00401FEB">
        <w:rPr>
          <w:rFonts w:ascii="Cambria" w:hAnsi="Cambria"/>
          <w:bCs/>
          <w:sz w:val="24"/>
          <w:szCs w:val="24"/>
        </w:rPr>
        <w:t xml:space="preserve">, </w:t>
      </w:r>
      <w:r w:rsidRPr="00401FEB">
        <w:rPr>
          <w:rFonts w:ascii="Cambria" w:hAnsi="Cambria"/>
          <w:bCs/>
          <w:sz w:val="24"/>
          <w:szCs w:val="24"/>
          <w:lang w:val="en-US"/>
        </w:rPr>
        <w:t>succinyl-CoA;</w:t>
      </w:r>
      <w:r w:rsidRPr="00401FEB">
        <w:rPr>
          <w:rFonts w:ascii="Cambria" w:hAnsi="Cambria"/>
          <w:bCs/>
          <w:sz w:val="24"/>
          <w:szCs w:val="24"/>
        </w:rPr>
        <w:t xml:space="preserve"> </w:t>
      </w:r>
    </w:p>
    <w:p w14:paraId="52101C3B" w14:textId="77777777" w:rsidR="00AC615E" w:rsidRPr="00401FEB" w:rsidRDefault="00AC615E"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xml:space="preserve">, </w:t>
      </w: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xml:space="preserve"> phosphoric acid, fructose-1,6-bisphosphate;</w:t>
      </w:r>
    </w:p>
    <w:p w14:paraId="014112C6" w14:textId="364FA925" w:rsidR="00AC615E" w:rsidRPr="00401FEB" w:rsidRDefault="00C21ED8"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Acetylphosphate</w:t>
      </w:r>
      <w:proofErr w:type="spellEnd"/>
      <w:r w:rsidRPr="00401FEB">
        <w:rPr>
          <w:rFonts w:ascii="Cambria" w:hAnsi="Cambria"/>
          <w:bCs/>
          <w:sz w:val="24"/>
          <w:szCs w:val="24"/>
          <w:lang w:val="en-US"/>
        </w:rPr>
        <w:t>, succinyl-CoA, fructose-1,6-bisphosphate</w:t>
      </w:r>
      <w:r w:rsidR="00AC615E" w:rsidRPr="00401FEB">
        <w:rPr>
          <w:rFonts w:ascii="Cambria" w:hAnsi="Cambria"/>
          <w:bCs/>
          <w:sz w:val="24"/>
          <w:szCs w:val="24"/>
          <w:lang w:val="en-US"/>
        </w:rPr>
        <w:t>;</w:t>
      </w:r>
    </w:p>
    <w:p w14:paraId="39F8D590" w14:textId="587F1FF5" w:rsidR="00AC615E" w:rsidRPr="00401FEB" w:rsidRDefault="00C21ED8"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Phosphocreatine, </w:t>
      </w:r>
      <w:proofErr w:type="spellStart"/>
      <w:r w:rsidRPr="00401FEB">
        <w:rPr>
          <w:rFonts w:ascii="Cambria" w:hAnsi="Cambria"/>
          <w:bCs/>
          <w:sz w:val="24"/>
          <w:szCs w:val="24"/>
          <w:lang w:val="en-US"/>
        </w:rPr>
        <w:t>dihidroxyacetone</w:t>
      </w:r>
      <w:proofErr w:type="spellEnd"/>
      <w:r w:rsidRPr="00401FEB">
        <w:rPr>
          <w:rFonts w:ascii="Cambria" w:hAnsi="Cambria"/>
          <w:bCs/>
          <w:sz w:val="24"/>
          <w:szCs w:val="24"/>
          <w:lang w:val="en-US"/>
        </w:rPr>
        <w:t xml:space="preserve"> phosphoric acid, fructose-1,6-bisphosphate</w:t>
      </w:r>
      <w:r w:rsidR="00AC615E" w:rsidRPr="00401FEB">
        <w:rPr>
          <w:rFonts w:ascii="Cambria" w:hAnsi="Cambria"/>
          <w:bCs/>
          <w:sz w:val="24"/>
          <w:szCs w:val="24"/>
          <w:lang w:val="en-US"/>
        </w:rPr>
        <w:t>;</w:t>
      </w:r>
    </w:p>
    <w:p w14:paraId="24D1A24D" w14:textId="77777777" w:rsidR="00AC615E" w:rsidRPr="00401FEB" w:rsidRDefault="00AC615E" w:rsidP="00AC615E">
      <w:pPr>
        <w:spacing w:after="0" w:line="240" w:lineRule="auto"/>
        <w:jc w:val="both"/>
        <w:rPr>
          <w:rFonts w:ascii="Cambria" w:hAnsi="Cambria"/>
          <w:bCs/>
          <w:sz w:val="24"/>
          <w:szCs w:val="24"/>
          <w:lang w:val="en-US"/>
        </w:rPr>
      </w:pPr>
    </w:p>
    <w:p w14:paraId="24DFA649" w14:textId="77777777" w:rsidR="00AC615E" w:rsidRPr="00401FEB" w:rsidRDefault="00AC615E" w:rsidP="00AC615E">
      <w:pPr>
        <w:spacing w:after="0" w:line="240" w:lineRule="auto"/>
        <w:jc w:val="both"/>
        <w:rPr>
          <w:rFonts w:ascii="Cambria" w:hAnsi="Cambria"/>
          <w:bCs/>
          <w:sz w:val="24"/>
          <w:szCs w:val="24"/>
          <w:lang w:val="en-US"/>
        </w:rPr>
      </w:pPr>
    </w:p>
    <w:p w14:paraId="1043E95E" w14:textId="185C6509" w:rsidR="00A80043" w:rsidRPr="00401FEB" w:rsidRDefault="00A80043">
      <w:pPr>
        <w:rPr>
          <w:rFonts w:ascii="Cambria" w:hAnsi="Cambria"/>
          <w:bCs/>
          <w:sz w:val="24"/>
          <w:szCs w:val="24"/>
          <w:lang w:val="en-US"/>
        </w:rPr>
      </w:pPr>
      <w:r w:rsidRPr="00401FEB">
        <w:rPr>
          <w:rFonts w:ascii="Cambria" w:hAnsi="Cambria"/>
          <w:bCs/>
          <w:sz w:val="24"/>
          <w:szCs w:val="24"/>
          <w:lang w:val="en-US"/>
        </w:rPr>
        <w:br w:type="page"/>
      </w:r>
    </w:p>
    <w:p w14:paraId="5E2DA87E" w14:textId="260B7352" w:rsidR="003F3EE2" w:rsidRPr="00401FEB" w:rsidRDefault="003F3EE2" w:rsidP="003F3EE2">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Task ID 22 – 1 point</w:t>
      </w:r>
    </w:p>
    <w:p w14:paraId="18A5E149" w14:textId="77777777" w:rsidR="003F3EE2" w:rsidRPr="00401FEB" w:rsidRDefault="003F3EE2" w:rsidP="00A8004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EC07C7F" w14:textId="77777777" w:rsidR="003F3EE2" w:rsidRPr="00401FEB" w:rsidRDefault="003F3EE2" w:rsidP="00A80043">
      <w:pPr>
        <w:spacing w:after="0" w:line="240" w:lineRule="auto"/>
        <w:ind w:right="120"/>
        <w:jc w:val="both"/>
        <w:rPr>
          <w:rFonts w:ascii="Cambria" w:hAnsi="Cambria"/>
          <w:b/>
          <w:sz w:val="24"/>
          <w:szCs w:val="24"/>
          <w:lang w:val="en-US"/>
        </w:rPr>
      </w:pPr>
      <w:r w:rsidRPr="00401FEB">
        <w:rPr>
          <w:rFonts w:ascii="Cambria" w:hAnsi="Cambria"/>
          <w:b/>
          <w:sz w:val="24"/>
          <w:szCs w:val="24"/>
          <w:lang w:val="en-US"/>
        </w:rPr>
        <w:t xml:space="preserve">The organization of chromosomes inside the cell nucleus is closely related to regulation of gene expression. Eukaryotic chromosomes are arranged in the form of isolated from each other compact regions — topologically associated domains (TADs). These domains are characterized by preferential chromatin interactions within them, and spatial separation of loci located in different domains. </w:t>
      </w:r>
      <w:proofErr w:type="gramStart"/>
      <w:r w:rsidRPr="00401FEB">
        <w:rPr>
          <w:rFonts w:ascii="Cambria" w:hAnsi="Cambria"/>
          <w:b/>
          <w:sz w:val="24"/>
          <w:szCs w:val="24"/>
          <w:lang w:val="en-US"/>
        </w:rPr>
        <w:t>Thus</w:t>
      </w:r>
      <w:proofErr w:type="gramEnd"/>
      <w:r w:rsidRPr="00401FEB">
        <w:rPr>
          <w:rFonts w:ascii="Cambria" w:hAnsi="Cambria"/>
          <w:b/>
          <w:sz w:val="24"/>
          <w:szCs w:val="24"/>
          <w:lang w:val="en-US"/>
        </w:rPr>
        <w:t xml:space="preserve"> there is a coordinated influence of genome regions on each other inside the TAD.</w:t>
      </w:r>
    </w:p>
    <w:p w14:paraId="2974D8D9" w14:textId="77777777" w:rsidR="003F3EE2" w:rsidRPr="00401FEB" w:rsidRDefault="003F3EE2" w:rsidP="00A80043">
      <w:pPr>
        <w:spacing w:after="0" w:line="240" w:lineRule="auto"/>
        <w:ind w:right="120"/>
        <w:jc w:val="both"/>
        <w:rPr>
          <w:rFonts w:ascii="Cambria" w:hAnsi="Cambria"/>
          <w:b/>
          <w:sz w:val="24"/>
          <w:szCs w:val="24"/>
          <w:lang w:val="en-US"/>
        </w:rPr>
      </w:pPr>
      <w:r w:rsidRPr="00401FEB">
        <w:rPr>
          <w:rFonts w:ascii="Cambria" w:hAnsi="Cambria"/>
          <w:b/>
          <w:sz w:val="24"/>
          <w:szCs w:val="24"/>
          <w:lang w:val="en-US"/>
        </w:rPr>
        <w:t>There are special sequences in the genome that control gene expression —enhancers and insulators. The regulation mechanism can be described by the following rules:</w:t>
      </w:r>
    </w:p>
    <w:p w14:paraId="02AFC5F7" w14:textId="77777777" w:rsidR="003F3EE2" w:rsidRPr="00401FEB"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401FEB">
        <w:rPr>
          <w:rFonts w:ascii="Cambria" w:hAnsi="Cambria"/>
          <w:b/>
          <w:sz w:val="24"/>
          <w:szCs w:val="24"/>
          <w:lang w:val="en-US"/>
        </w:rPr>
        <w:t>An inactive gene makes the neighboring genes inactive;</w:t>
      </w:r>
    </w:p>
    <w:p w14:paraId="2C4A52FF" w14:textId="77777777" w:rsidR="003F3EE2" w:rsidRPr="00401FEB"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401FEB">
        <w:rPr>
          <w:rFonts w:ascii="Cambria" w:hAnsi="Cambria"/>
          <w:b/>
          <w:sz w:val="24"/>
          <w:szCs w:val="24"/>
          <w:lang w:val="en-US"/>
        </w:rPr>
        <w:t>The enhancer (E) increases the activity of the neighboring genes and turns on inactive ones;</w:t>
      </w:r>
    </w:p>
    <w:p w14:paraId="3A5ED84E" w14:textId="77777777" w:rsidR="003F3EE2" w:rsidRPr="00401FEB"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401FEB">
        <w:rPr>
          <w:rFonts w:ascii="Cambria" w:hAnsi="Cambria"/>
          <w:b/>
          <w:sz w:val="24"/>
          <w:szCs w:val="24"/>
          <w:lang w:val="en-US"/>
        </w:rPr>
        <w:t>The enhancer remains active when its sequence is inverted;</w:t>
      </w:r>
    </w:p>
    <w:p w14:paraId="639D06BE" w14:textId="77777777" w:rsidR="003F3EE2" w:rsidRPr="00401FEB"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401FEB">
        <w:rPr>
          <w:rFonts w:ascii="Cambria" w:hAnsi="Cambria"/>
          <w:b/>
          <w:sz w:val="24"/>
          <w:szCs w:val="24"/>
          <w:lang w:val="en-US"/>
        </w:rPr>
        <w:t>An inactive gene and enhancers influence the neighboring genes within one TAD;</w:t>
      </w:r>
    </w:p>
    <w:p w14:paraId="1A18A222" w14:textId="77777777" w:rsidR="003F3EE2" w:rsidRPr="00401FEB"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401FEB">
        <w:rPr>
          <w:rFonts w:ascii="Cambria" w:hAnsi="Cambria"/>
          <w:b/>
          <w:sz w:val="24"/>
          <w:szCs w:val="24"/>
          <w:lang w:val="en-US"/>
        </w:rPr>
        <w:t>The insulator (I) forms the border between the TADs;</w:t>
      </w:r>
    </w:p>
    <w:p w14:paraId="5F234407" w14:textId="77777777" w:rsidR="009F1637" w:rsidRPr="00401FEB" w:rsidRDefault="003F3EE2" w:rsidP="00A80043">
      <w:pPr>
        <w:spacing w:after="0" w:line="240" w:lineRule="auto"/>
        <w:ind w:right="120"/>
        <w:jc w:val="both"/>
        <w:rPr>
          <w:rFonts w:ascii="Cambria" w:hAnsi="Cambria"/>
          <w:b/>
          <w:sz w:val="24"/>
          <w:szCs w:val="24"/>
          <w:lang w:val="en-US"/>
        </w:rPr>
      </w:pPr>
      <w:proofErr w:type="spellStart"/>
      <w:r w:rsidRPr="00401FEB">
        <w:rPr>
          <w:rFonts w:ascii="Cambria" w:hAnsi="Cambria"/>
          <w:b/>
          <w:sz w:val="24"/>
          <w:szCs w:val="24"/>
          <w:lang w:val="en-US"/>
        </w:rPr>
        <w:t>Some times</w:t>
      </w:r>
      <w:proofErr w:type="spellEnd"/>
      <w:r w:rsidRPr="00401FEB">
        <w:rPr>
          <w:rFonts w:ascii="Cambria" w:hAnsi="Cambria"/>
          <w:b/>
          <w:sz w:val="24"/>
          <w:szCs w:val="24"/>
          <w:lang w:val="en-US"/>
        </w:rPr>
        <w:t xml:space="preserve"> only a small chromosomal rearrangement leads to incorrect packing of chromosomes with dire consequences: the normal regulation of gene expression disrupts that results in cancer. </w:t>
      </w:r>
    </w:p>
    <w:p w14:paraId="794FBAD4" w14:textId="6E95832E" w:rsidR="009F1637" w:rsidRPr="00401FEB" w:rsidRDefault="005E6772" w:rsidP="00A80043">
      <w:pPr>
        <w:spacing w:after="0" w:line="240" w:lineRule="auto"/>
        <w:ind w:right="120"/>
        <w:jc w:val="both"/>
        <w:rPr>
          <w:rFonts w:ascii="Cambria" w:hAnsi="Cambria"/>
          <w:b/>
          <w:sz w:val="24"/>
          <w:szCs w:val="24"/>
          <w:lang w:val="en-US"/>
        </w:rPr>
      </w:pPr>
      <w:r w:rsidRPr="00401FEB">
        <w:rPr>
          <w:rFonts w:ascii="Cambria" w:hAnsi="Cambria"/>
          <w:b/>
          <w:noProof/>
          <w:sz w:val="24"/>
          <w:szCs w:val="24"/>
        </w:rPr>
        <w:drawing>
          <wp:inline distT="0" distB="0" distL="0" distR="0" wp14:anchorId="78D662CF" wp14:editId="0C7EA5BA">
            <wp:extent cx="6479540" cy="1666875"/>
            <wp:effectExtent l="0" t="0" r="0" b="9525"/>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3E10B689" w14:textId="77F0E7D7" w:rsidR="003F3EE2" w:rsidRPr="00401FEB" w:rsidRDefault="003F3EE2" w:rsidP="00A80043">
      <w:pPr>
        <w:spacing w:after="0" w:line="240" w:lineRule="auto"/>
        <w:ind w:right="120"/>
        <w:jc w:val="both"/>
        <w:rPr>
          <w:rFonts w:ascii="Cambria" w:hAnsi="Cambria"/>
          <w:b/>
          <w:sz w:val="24"/>
          <w:szCs w:val="24"/>
          <w:lang w:val="en-US"/>
        </w:rPr>
      </w:pPr>
      <w:r w:rsidRPr="00401FEB">
        <w:rPr>
          <w:rFonts w:ascii="Cambria" w:hAnsi="Cambria"/>
          <w:b/>
          <w:sz w:val="24"/>
          <w:szCs w:val="24"/>
          <w:lang w:val="en-US"/>
        </w:rPr>
        <w:t xml:space="preserve">Consider the diagram </w:t>
      </w:r>
      <w:r w:rsidR="009F1637" w:rsidRPr="00401FEB">
        <w:rPr>
          <w:rFonts w:ascii="Cambria" w:hAnsi="Cambria"/>
          <w:b/>
          <w:sz w:val="24"/>
          <w:szCs w:val="24"/>
          <w:lang w:val="en-US"/>
        </w:rPr>
        <w:t>above</w:t>
      </w:r>
      <w:r w:rsidRPr="00401FEB">
        <w:rPr>
          <w:rFonts w:ascii="Cambria" w:hAnsi="Cambria"/>
          <w:b/>
          <w:sz w:val="24"/>
          <w:szCs w:val="24"/>
          <w:lang w:val="en-US"/>
        </w:rPr>
        <w:t xml:space="preserve"> and choose the correct statement, provided that the gene B is normally inactive (marked in gray)</w:t>
      </w:r>
      <w:r w:rsidR="00E879C7" w:rsidRPr="00401FEB">
        <w:rPr>
          <w:rFonts w:ascii="Cambria" w:hAnsi="Cambria"/>
          <w:b/>
          <w:sz w:val="24"/>
          <w:szCs w:val="24"/>
          <w:lang w:val="en-US"/>
        </w:rPr>
        <w:t>:</w:t>
      </w:r>
    </w:p>
    <w:p w14:paraId="750BFFF0" w14:textId="6D230C6C" w:rsidR="008E0B5F" w:rsidRPr="00401FEB" w:rsidRDefault="008E0B5F" w:rsidP="00A80043">
      <w:pPr>
        <w:spacing w:after="0" w:line="240" w:lineRule="auto"/>
        <w:rPr>
          <w:rFonts w:ascii="Cambria" w:hAnsi="Cambria"/>
          <w:sz w:val="24"/>
          <w:szCs w:val="24"/>
          <w:lang w:val="en-US"/>
        </w:rPr>
      </w:pPr>
    </w:p>
    <w:p w14:paraId="4BFE516F" w14:textId="2FCB8DBD" w:rsidR="00AB09A5" w:rsidRPr="00401FEB" w:rsidRDefault="00AB09A5" w:rsidP="00AB09A5">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 xml:space="preserve">Variant 1: </w:t>
      </w:r>
    </w:p>
    <w:p w14:paraId="4284D297" w14:textId="77777777" w:rsidR="00AB09A5" w:rsidRPr="00401FEB"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Genes A, C and D are normally active; </w:t>
      </w:r>
    </w:p>
    <w:p w14:paraId="2EA91F4B" w14:textId="77777777" w:rsidR="009F1637" w:rsidRPr="00401FEB" w:rsidRDefault="009F1637"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When the region «6-8» is inverted, genes A, B, C are active while gene D is inactive; </w:t>
      </w:r>
    </w:p>
    <w:p w14:paraId="7C8FB4A8" w14:textId="77777777" w:rsidR="00AB09A5" w:rsidRPr="00401FEB"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When the region «4-8» is deleted, gene D is active;</w:t>
      </w:r>
    </w:p>
    <w:p w14:paraId="4B9217AF" w14:textId="77777777" w:rsidR="00AB09A5" w:rsidRPr="00401FEB"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When the region «6-7» is translocated to the site of the genome designated by the number «5», the C gene is inactive;</w:t>
      </w:r>
    </w:p>
    <w:p w14:paraId="17DC24BF" w14:textId="77777777" w:rsidR="00AB09A5" w:rsidRPr="00401FEB" w:rsidRDefault="00AB09A5" w:rsidP="00AB09A5">
      <w:pPr>
        <w:spacing w:after="0" w:line="240" w:lineRule="auto"/>
        <w:jc w:val="both"/>
        <w:rPr>
          <w:rFonts w:ascii="Cambria" w:hAnsi="Cambria"/>
          <w:bCs/>
          <w:sz w:val="24"/>
          <w:szCs w:val="24"/>
          <w:lang w:val="en-US"/>
        </w:rPr>
      </w:pPr>
    </w:p>
    <w:p w14:paraId="7686F1DA" w14:textId="2F095A69" w:rsidR="00AB09A5" w:rsidRPr="00401FEB" w:rsidRDefault="00AB09A5" w:rsidP="00AB09A5">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 xml:space="preserve">Variant 2: </w:t>
      </w:r>
    </w:p>
    <w:p w14:paraId="0520455B" w14:textId="77777777" w:rsidR="00AB09A5" w:rsidRPr="00401FEB"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When the region «6-8» is deleted, genes A, B, C are inactive while gene D is active; </w:t>
      </w:r>
    </w:p>
    <w:p w14:paraId="433A35C7" w14:textId="77777777" w:rsidR="00AB09A5" w:rsidRPr="00401FEB"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When the region «6-7» is translocated to the site of the genome designated by the number «3», genes A and C are inactive; </w:t>
      </w:r>
    </w:p>
    <w:p w14:paraId="669EB5FB" w14:textId="77777777" w:rsidR="009F1637" w:rsidRPr="00401FEB" w:rsidRDefault="009F1637"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When the region «6-8» is inverted, genes A, B, C are active while gene D is inactive; </w:t>
      </w:r>
    </w:p>
    <w:p w14:paraId="2B2DF3F4" w14:textId="77777777" w:rsidR="00AB09A5" w:rsidRPr="00401FEB"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When the region «6-8» is deleted, the gene D is active;</w:t>
      </w:r>
    </w:p>
    <w:p w14:paraId="3C751F2E" w14:textId="77777777" w:rsidR="00AB09A5" w:rsidRPr="00401FEB" w:rsidRDefault="00AB09A5" w:rsidP="00AB09A5">
      <w:pPr>
        <w:spacing w:after="0" w:line="240" w:lineRule="auto"/>
        <w:jc w:val="both"/>
        <w:rPr>
          <w:rFonts w:ascii="Cambria" w:hAnsi="Cambria"/>
          <w:bCs/>
          <w:sz w:val="24"/>
          <w:szCs w:val="24"/>
          <w:lang w:val="en-US"/>
        </w:rPr>
      </w:pPr>
    </w:p>
    <w:p w14:paraId="31F932EE" w14:textId="14DE4451" w:rsidR="00AB09A5" w:rsidRPr="00401FEB" w:rsidRDefault="00AB09A5" w:rsidP="00AB09A5">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 xml:space="preserve">Variant 3: </w:t>
      </w:r>
    </w:p>
    <w:p w14:paraId="7C4A03A1" w14:textId="2BA52790" w:rsidR="00AB09A5" w:rsidRPr="00401FEB"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When the region «6-7» is translocated to the site of the genome designated by the number «5», the C gene is inactive;</w:t>
      </w:r>
    </w:p>
    <w:p w14:paraId="3E7A258F" w14:textId="77777777" w:rsidR="00AB09A5" w:rsidRPr="00401FEB"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Genes A, C and D are normally active; </w:t>
      </w:r>
    </w:p>
    <w:p w14:paraId="6269BA2D" w14:textId="77777777" w:rsidR="00AB09A5" w:rsidRPr="00401FEB"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401FEB">
        <w:rPr>
          <w:rFonts w:ascii="Cambria" w:hAnsi="Cambria"/>
          <w:sz w:val="24"/>
          <w:szCs w:val="24"/>
          <w:lang w:val="en-US"/>
        </w:rPr>
        <w:t xml:space="preserve">When the region «6-8» is deleted, genes A, B, C are inactive while gene D is active; </w:t>
      </w:r>
    </w:p>
    <w:p w14:paraId="68668CE7" w14:textId="2F0F0886" w:rsidR="00A80043" w:rsidRPr="00401FEB"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bCs/>
          <w:sz w:val="24"/>
          <w:szCs w:val="24"/>
          <w:lang w:val="en-US"/>
        </w:rPr>
      </w:pPr>
      <w:r w:rsidRPr="00401FEB">
        <w:rPr>
          <w:rFonts w:ascii="Cambria" w:hAnsi="Cambria"/>
          <w:sz w:val="24"/>
          <w:szCs w:val="24"/>
          <w:lang w:val="en-US"/>
        </w:rPr>
        <w:t xml:space="preserve">When the region «6-8» is inverted, genes A, B, C are active while gene D is inactive; </w:t>
      </w:r>
      <w:r w:rsidR="00A80043" w:rsidRPr="00401FEB">
        <w:rPr>
          <w:rFonts w:ascii="Cambria" w:hAnsi="Cambria"/>
          <w:bCs/>
          <w:sz w:val="24"/>
          <w:szCs w:val="24"/>
          <w:lang w:val="en-US"/>
        </w:rPr>
        <w:br w:type="page"/>
      </w:r>
    </w:p>
    <w:p w14:paraId="7F919685" w14:textId="29079937" w:rsidR="00E84977" w:rsidRPr="00401FEB" w:rsidRDefault="00E84977" w:rsidP="00A80043">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Task ID 2</w:t>
      </w:r>
      <w:r w:rsidR="003F3EE2" w:rsidRPr="00401FEB">
        <w:rPr>
          <w:rFonts w:ascii="Cambria" w:hAnsi="Cambria"/>
          <w:b/>
          <w:color w:val="FF0000"/>
          <w:sz w:val="28"/>
          <w:szCs w:val="28"/>
          <w:lang w:val="en-US"/>
        </w:rPr>
        <w:t>3</w:t>
      </w:r>
      <w:r w:rsidRPr="00401FEB">
        <w:rPr>
          <w:rFonts w:ascii="Cambria" w:hAnsi="Cambria"/>
          <w:b/>
          <w:color w:val="FF0000"/>
          <w:sz w:val="28"/>
          <w:szCs w:val="28"/>
          <w:lang w:val="en-US"/>
        </w:rPr>
        <w:t xml:space="preserve"> – 1 point</w:t>
      </w:r>
    </w:p>
    <w:p w14:paraId="0F485C30" w14:textId="77777777" w:rsidR="00E84977" w:rsidRPr="00401FEB" w:rsidRDefault="00E84977" w:rsidP="00A8004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6055841" w14:textId="77777777" w:rsidR="00E84977" w:rsidRPr="00401FEB" w:rsidRDefault="00E84977" w:rsidP="00A80043">
      <w:pPr>
        <w:spacing w:after="0" w:line="240" w:lineRule="auto"/>
        <w:jc w:val="both"/>
        <w:rPr>
          <w:rFonts w:ascii="Cambria" w:hAnsi="Cambria"/>
          <w:b/>
          <w:bCs/>
          <w:sz w:val="24"/>
          <w:szCs w:val="24"/>
          <w:lang w:val="en-US"/>
        </w:rPr>
      </w:pPr>
      <w:r w:rsidRPr="00401FEB">
        <w:rPr>
          <w:rFonts w:ascii="Cambria" w:hAnsi="Cambria"/>
          <w:b/>
          <w:bCs/>
          <w:sz w:val="24"/>
          <w:szCs w:val="24"/>
          <w:lang w:val="en-US"/>
        </w:rPr>
        <w:t>Choose the correct statement regarding regulation of gene expression:</w:t>
      </w:r>
    </w:p>
    <w:p w14:paraId="0BD20183" w14:textId="675E1511" w:rsidR="004E55D3" w:rsidRPr="00401FEB" w:rsidRDefault="004E55D3" w:rsidP="004E55D3">
      <w:pPr>
        <w:spacing w:after="0" w:line="240" w:lineRule="auto"/>
        <w:jc w:val="both"/>
        <w:rPr>
          <w:rFonts w:ascii="Cambria" w:hAnsi="Cambria"/>
          <w:bCs/>
          <w:sz w:val="24"/>
          <w:szCs w:val="24"/>
          <w:lang w:val="en-US"/>
        </w:rPr>
      </w:pPr>
    </w:p>
    <w:p w14:paraId="065925E4" w14:textId="43228D5C" w:rsidR="004E55D3" w:rsidRPr="00401FEB" w:rsidRDefault="003829DF" w:rsidP="004E55D3">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4E55D3" w:rsidRPr="00401FEB">
        <w:rPr>
          <w:rFonts w:ascii="Cambria" w:hAnsi="Cambria"/>
          <w:bCs/>
          <w:i/>
          <w:iCs/>
          <w:sz w:val="24"/>
          <w:szCs w:val="24"/>
          <w:lang w:val="en-US"/>
        </w:rPr>
        <w:t xml:space="preserve"> 1: </w:t>
      </w:r>
    </w:p>
    <w:p w14:paraId="203393E0" w14:textId="77777777" w:rsidR="004E55D3" w:rsidRPr="00401FEB" w:rsidRDefault="004E55D3" w:rsidP="000C35A2">
      <w:pPr>
        <w:numPr>
          <w:ilvl w:val="1"/>
          <w:numId w:val="33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acetylated histones are generally associated with euchromatin (active chromatin);</w:t>
      </w:r>
    </w:p>
    <w:p w14:paraId="648C3FAC" w14:textId="77777777" w:rsidR="004E55D3" w:rsidRPr="00401FEB"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methylated histones are always associated with heterochromatin (inactive chromatin);</w:t>
      </w:r>
    </w:p>
    <w:p w14:paraId="73739933" w14:textId="77777777" w:rsidR="004E55D3" w:rsidRPr="00401FEB"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chromatin remodeling is an ATP-independent process;</w:t>
      </w:r>
    </w:p>
    <w:p w14:paraId="235B65FD" w14:textId="77777777" w:rsidR="004E55D3" w:rsidRPr="00401FEB"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Enhancers of genes that encode antibodies are active in T lymphocytes;</w:t>
      </w:r>
    </w:p>
    <w:p w14:paraId="6B6CDAF1" w14:textId="77777777" w:rsidR="004E55D3" w:rsidRPr="00401FEB" w:rsidRDefault="004E55D3" w:rsidP="004E55D3">
      <w:pPr>
        <w:spacing w:after="0" w:line="240" w:lineRule="auto"/>
        <w:jc w:val="both"/>
        <w:rPr>
          <w:rFonts w:ascii="Cambria" w:hAnsi="Cambria"/>
          <w:bCs/>
          <w:sz w:val="24"/>
          <w:szCs w:val="24"/>
          <w:lang w:val="en-US"/>
        </w:rPr>
      </w:pPr>
    </w:p>
    <w:p w14:paraId="250F4C3C" w14:textId="5A9A1BFC" w:rsidR="004E55D3" w:rsidRPr="00401FEB" w:rsidRDefault="003829DF" w:rsidP="004E55D3">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4E55D3" w:rsidRPr="00401FEB">
        <w:rPr>
          <w:rFonts w:ascii="Cambria" w:hAnsi="Cambria"/>
          <w:bCs/>
          <w:i/>
          <w:iCs/>
          <w:sz w:val="24"/>
          <w:szCs w:val="24"/>
        </w:rPr>
        <w:t xml:space="preserve"> 2: </w:t>
      </w:r>
    </w:p>
    <w:p w14:paraId="7AED459A" w14:textId="77777777" w:rsidR="006927B9" w:rsidRPr="00401FEB" w:rsidRDefault="006927B9"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S-adenosylmethionine is released as a result of the reaction of histone methylation;</w:t>
      </w:r>
    </w:p>
    <w:p w14:paraId="33C31AE6" w14:textId="77777777" w:rsidR="004E55D3" w:rsidRPr="00401FEB" w:rsidRDefault="004E55D3"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Methylation of the CpG sites of the genome leads to the activation of transcription in the corresponding regions;</w:t>
      </w:r>
    </w:p>
    <w:p w14:paraId="5EEBA5F2" w14:textId="77777777" w:rsidR="004E55D3" w:rsidRPr="00401FEB" w:rsidRDefault="004E55D3"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There are no enzymes in the cell that “erase” the epigenetic label of histone acetylation;</w:t>
      </w:r>
    </w:p>
    <w:p w14:paraId="29BC754E" w14:textId="77777777" w:rsidR="006927B9" w:rsidRPr="00401FEB" w:rsidRDefault="006927B9" w:rsidP="000C35A2">
      <w:pPr>
        <w:numPr>
          <w:ilvl w:val="1"/>
          <w:numId w:val="33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acetylated histones are generally associated with euchromatin (active chromatin);</w:t>
      </w:r>
    </w:p>
    <w:p w14:paraId="1FAA6874" w14:textId="77777777" w:rsidR="004E55D3" w:rsidRPr="00401FEB" w:rsidRDefault="004E55D3" w:rsidP="004E55D3">
      <w:pPr>
        <w:spacing w:after="0" w:line="240" w:lineRule="auto"/>
        <w:jc w:val="both"/>
        <w:rPr>
          <w:rFonts w:ascii="Cambria" w:hAnsi="Cambria"/>
          <w:bCs/>
          <w:sz w:val="24"/>
          <w:szCs w:val="24"/>
          <w:lang w:val="en-US"/>
        </w:rPr>
      </w:pPr>
    </w:p>
    <w:p w14:paraId="56EC5A4F" w14:textId="0904EF2E" w:rsidR="004E55D3" w:rsidRPr="00401FEB" w:rsidRDefault="003829DF" w:rsidP="004E55D3">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4E55D3" w:rsidRPr="00401FEB">
        <w:rPr>
          <w:rFonts w:ascii="Cambria" w:hAnsi="Cambria"/>
          <w:bCs/>
          <w:i/>
          <w:iCs/>
          <w:sz w:val="24"/>
          <w:szCs w:val="24"/>
        </w:rPr>
        <w:t xml:space="preserve"> 3: </w:t>
      </w:r>
    </w:p>
    <w:p w14:paraId="06E0CF17" w14:textId="77777777" w:rsidR="004E55D3" w:rsidRPr="00401FEB" w:rsidRDefault="004E55D3" w:rsidP="000C35A2">
      <w:pPr>
        <w:numPr>
          <w:ilvl w:val="1"/>
          <w:numId w:val="337"/>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Expression of the target protein can be increased by cell transfection with siRNA which has a complementary sequence to mRNA that encodes it;</w:t>
      </w:r>
    </w:p>
    <w:p w14:paraId="57ACB851" w14:textId="77777777" w:rsidR="006927B9" w:rsidRPr="00401FEB" w:rsidRDefault="006927B9" w:rsidP="000C35A2">
      <w:pPr>
        <w:numPr>
          <w:ilvl w:val="1"/>
          <w:numId w:val="337"/>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acetylated histones are generally associated with euchromatin (active chromatin);</w:t>
      </w:r>
    </w:p>
    <w:p w14:paraId="7975572E" w14:textId="77777777" w:rsidR="004E55D3" w:rsidRPr="00401FEB" w:rsidRDefault="004E55D3" w:rsidP="000C35A2">
      <w:pPr>
        <w:numPr>
          <w:ilvl w:val="1"/>
          <w:numId w:val="337"/>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methylated histones are always associated with heterochromatin (inactive chromatin);</w:t>
      </w:r>
    </w:p>
    <w:p w14:paraId="3937DE41" w14:textId="77777777" w:rsidR="004E55D3" w:rsidRPr="00401FEB" w:rsidRDefault="004E55D3" w:rsidP="000C35A2">
      <w:pPr>
        <w:numPr>
          <w:ilvl w:val="1"/>
          <w:numId w:val="337"/>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Enhancers of genes that encode antibodies are active in T lymphocytes;</w:t>
      </w:r>
    </w:p>
    <w:p w14:paraId="44517199" w14:textId="77777777" w:rsidR="004E55D3" w:rsidRPr="00401FEB" w:rsidRDefault="004E55D3" w:rsidP="004E55D3">
      <w:pPr>
        <w:spacing w:after="0" w:line="240" w:lineRule="auto"/>
        <w:jc w:val="both"/>
        <w:rPr>
          <w:rFonts w:ascii="Cambria" w:hAnsi="Cambria"/>
          <w:bCs/>
          <w:sz w:val="24"/>
          <w:szCs w:val="24"/>
          <w:lang w:val="en-US"/>
        </w:rPr>
      </w:pPr>
    </w:p>
    <w:p w14:paraId="1F5B22F7" w14:textId="77777777" w:rsidR="004E55D3" w:rsidRPr="00401FEB" w:rsidRDefault="004E55D3" w:rsidP="004E55D3">
      <w:pPr>
        <w:spacing w:after="0" w:line="240" w:lineRule="auto"/>
        <w:jc w:val="both"/>
        <w:rPr>
          <w:rFonts w:ascii="Cambria" w:hAnsi="Cambria"/>
          <w:bCs/>
          <w:sz w:val="24"/>
          <w:szCs w:val="24"/>
          <w:lang w:val="en-US"/>
        </w:rPr>
      </w:pPr>
    </w:p>
    <w:p w14:paraId="42B9F570" w14:textId="7309B14F" w:rsidR="00A80043" w:rsidRPr="00401FEB" w:rsidRDefault="00A80043">
      <w:pPr>
        <w:rPr>
          <w:rFonts w:ascii="Cambria" w:hAnsi="Cambria"/>
          <w:bCs/>
          <w:sz w:val="24"/>
          <w:szCs w:val="24"/>
          <w:lang w:val="en-US"/>
        </w:rPr>
      </w:pPr>
      <w:r w:rsidRPr="00401FEB">
        <w:rPr>
          <w:rFonts w:ascii="Cambria" w:hAnsi="Cambria"/>
          <w:bCs/>
          <w:sz w:val="24"/>
          <w:szCs w:val="24"/>
          <w:lang w:val="en-US"/>
        </w:rPr>
        <w:br w:type="page"/>
      </w:r>
    </w:p>
    <w:p w14:paraId="0523C1D7" w14:textId="568D0C08" w:rsidR="00A55A63" w:rsidRPr="00401FEB" w:rsidRDefault="00A55A63" w:rsidP="00A80043">
      <w:pPr>
        <w:spacing w:after="0" w:line="240" w:lineRule="auto"/>
        <w:rPr>
          <w:rFonts w:ascii="Cambria" w:hAnsi="Cambria"/>
          <w:b/>
          <w:color w:val="FF0000"/>
          <w:sz w:val="28"/>
          <w:szCs w:val="28"/>
          <w:lang w:val="en-US"/>
        </w:rPr>
      </w:pPr>
      <w:r w:rsidRPr="00401FEB">
        <w:rPr>
          <w:rFonts w:ascii="Cambria" w:hAnsi="Cambria"/>
          <w:b/>
          <w:color w:val="FF0000"/>
          <w:sz w:val="28"/>
          <w:szCs w:val="28"/>
          <w:lang w:val="en-US"/>
        </w:rPr>
        <w:lastRenderedPageBreak/>
        <w:t xml:space="preserve">Task ID 24 – </w:t>
      </w:r>
      <w:r w:rsidR="002C1B34" w:rsidRPr="00401FEB">
        <w:rPr>
          <w:rFonts w:ascii="Cambria" w:hAnsi="Cambria"/>
          <w:b/>
          <w:color w:val="FF0000"/>
          <w:sz w:val="28"/>
          <w:szCs w:val="28"/>
          <w:lang w:val="en-US"/>
        </w:rPr>
        <w:t>2</w:t>
      </w:r>
      <w:r w:rsidRPr="00401FEB">
        <w:rPr>
          <w:rFonts w:ascii="Cambria" w:hAnsi="Cambria"/>
          <w:b/>
          <w:color w:val="FF0000"/>
          <w:sz w:val="28"/>
          <w:szCs w:val="28"/>
          <w:lang w:val="en-US"/>
        </w:rPr>
        <w:t xml:space="preserve"> point</w:t>
      </w:r>
      <w:r w:rsidR="002C1B34" w:rsidRPr="00401FEB">
        <w:rPr>
          <w:rFonts w:ascii="Cambria" w:hAnsi="Cambria"/>
          <w:b/>
          <w:color w:val="FF0000"/>
          <w:sz w:val="28"/>
          <w:szCs w:val="28"/>
          <w:lang w:val="en-US"/>
        </w:rPr>
        <w:t>s</w:t>
      </w:r>
    </w:p>
    <w:p w14:paraId="47D0117F" w14:textId="77777777" w:rsidR="00A55A63" w:rsidRPr="00401FEB" w:rsidRDefault="00A55A63" w:rsidP="00A80043">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6C48B34" w14:textId="1BF045B8" w:rsidR="00DD1133" w:rsidRPr="00401FEB" w:rsidRDefault="00A55A63" w:rsidP="00A80043">
      <w:pPr>
        <w:spacing w:after="0" w:line="240" w:lineRule="auto"/>
        <w:jc w:val="both"/>
        <w:rPr>
          <w:rFonts w:ascii="Cambria" w:hAnsi="Cambria"/>
          <w:b/>
          <w:sz w:val="24"/>
          <w:szCs w:val="24"/>
          <w:lang w:val="en-US"/>
        </w:rPr>
      </w:pPr>
      <w:r w:rsidRPr="00401FEB">
        <w:rPr>
          <w:rFonts w:ascii="Cambria" w:hAnsi="Cambria"/>
          <w:b/>
          <w:sz w:val="24"/>
          <w:szCs w:val="24"/>
          <w:lang w:val="en-US"/>
        </w:rPr>
        <w:t xml:space="preserve">Riboswitches are structured mRNA elements involved in gene regulation that respond to the intracellular concentration of specific small molecules. The figure shows the riboswitch structure in the mRNA of the </w:t>
      </w:r>
      <w:r w:rsidRPr="00401FEB">
        <w:rPr>
          <w:rFonts w:ascii="Cambria" w:hAnsi="Cambria"/>
          <w:b/>
          <w:i/>
          <w:sz w:val="24"/>
          <w:szCs w:val="24"/>
          <w:lang w:val="en-US"/>
        </w:rPr>
        <w:t xml:space="preserve">add </w:t>
      </w:r>
      <w:r w:rsidRPr="00401FEB">
        <w:rPr>
          <w:rFonts w:ascii="Cambria" w:hAnsi="Cambria"/>
          <w:b/>
          <w:sz w:val="24"/>
          <w:szCs w:val="24"/>
          <w:lang w:val="en-US"/>
        </w:rPr>
        <w:t xml:space="preserve">gene that encodes adenosine deaminase in </w:t>
      </w:r>
      <w:r w:rsidRPr="00401FEB">
        <w:rPr>
          <w:rFonts w:ascii="Cambria" w:hAnsi="Cambria"/>
          <w:b/>
          <w:i/>
          <w:sz w:val="24"/>
          <w:szCs w:val="24"/>
          <w:lang w:val="en-US"/>
        </w:rPr>
        <w:t>E. coli</w:t>
      </w:r>
      <w:r w:rsidRPr="00401FEB">
        <w:rPr>
          <w:rFonts w:ascii="Cambria" w:hAnsi="Cambria"/>
          <w:b/>
          <w:sz w:val="24"/>
          <w:szCs w:val="24"/>
          <w:lang w:val="en-US"/>
        </w:rPr>
        <w:t xml:space="preserve">. Regions P1 and P1* can interact with each other to form a hairpin and are highlighted in red. The binding of adenine (A) changes the structure of this riboswitch. SD – Shine-Dalgarno sequence (ribosome binding site), start – start codon (in this case, 5'-AUA-3'). </w:t>
      </w:r>
    </w:p>
    <w:p w14:paraId="3DD47DF0" w14:textId="02B9BE16" w:rsidR="00DD1133" w:rsidRPr="00401FEB" w:rsidRDefault="005E6772" w:rsidP="00A80043">
      <w:pPr>
        <w:spacing w:after="0" w:line="240" w:lineRule="auto"/>
        <w:jc w:val="both"/>
        <w:rPr>
          <w:rFonts w:ascii="Cambria" w:hAnsi="Cambria"/>
          <w:b/>
          <w:sz w:val="24"/>
          <w:szCs w:val="24"/>
          <w:lang w:val="en-US"/>
        </w:rPr>
      </w:pPr>
      <w:r w:rsidRPr="00401FEB">
        <w:rPr>
          <w:rFonts w:ascii="Cambria" w:hAnsi="Cambria"/>
          <w:b/>
          <w:noProof/>
          <w:sz w:val="24"/>
          <w:szCs w:val="24"/>
        </w:rPr>
        <w:drawing>
          <wp:inline distT="0" distB="0" distL="0" distR="0" wp14:anchorId="2ABDFA61" wp14:editId="7F0E4062">
            <wp:extent cx="6479540" cy="264985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Слайд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2649855"/>
                    </a:xfrm>
                    <a:prstGeom prst="rect">
                      <a:avLst/>
                    </a:prstGeom>
                  </pic:spPr>
                </pic:pic>
              </a:graphicData>
            </a:graphic>
          </wp:inline>
        </w:drawing>
      </w:r>
    </w:p>
    <w:p w14:paraId="143C1E6A" w14:textId="33033015" w:rsidR="00A55A63" w:rsidRPr="00401FEB" w:rsidRDefault="00A55A63" w:rsidP="00A80043">
      <w:pPr>
        <w:spacing w:after="0" w:line="240" w:lineRule="auto"/>
        <w:jc w:val="both"/>
        <w:rPr>
          <w:rFonts w:ascii="Cambria" w:hAnsi="Cambria"/>
          <w:b/>
          <w:sz w:val="24"/>
          <w:szCs w:val="24"/>
          <w:lang w:val="en-US"/>
        </w:rPr>
      </w:pPr>
      <w:r w:rsidRPr="00401FEB">
        <w:rPr>
          <w:rFonts w:ascii="Cambria" w:hAnsi="Cambria"/>
          <w:b/>
          <w:sz w:val="24"/>
          <w:szCs w:val="24"/>
          <w:lang w:val="en-US"/>
        </w:rPr>
        <w:t>Consider the figure below and choose the correct statement</w:t>
      </w:r>
      <w:r w:rsidR="00647CEF" w:rsidRPr="00401FEB">
        <w:rPr>
          <w:rFonts w:ascii="Cambria" w:hAnsi="Cambria"/>
          <w:b/>
          <w:sz w:val="24"/>
          <w:szCs w:val="24"/>
          <w:lang w:val="en-US"/>
        </w:rPr>
        <w:t>:</w:t>
      </w:r>
    </w:p>
    <w:p w14:paraId="5D37F210" w14:textId="6F72195F" w:rsidR="00CC09A2" w:rsidRPr="00401FEB" w:rsidRDefault="00CC09A2" w:rsidP="00A80043">
      <w:pPr>
        <w:spacing w:after="0" w:line="240" w:lineRule="auto"/>
        <w:rPr>
          <w:rFonts w:ascii="Cambria" w:hAnsi="Cambria"/>
          <w:sz w:val="24"/>
          <w:szCs w:val="24"/>
          <w:lang w:val="en-US"/>
        </w:rPr>
      </w:pPr>
    </w:p>
    <w:p w14:paraId="6286F0A8" w14:textId="6CDC2640" w:rsidR="00013A60" w:rsidRPr="00401FEB" w:rsidRDefault="00647CEF" w:rsidP="00013A60">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013A60" w:rsidRPr="00401FEB">
        <w:rPr>
          <w:rFonts w:ascii="Cambria" w:hAnsi="Cambria"/>
          <w:bCs/>
          <w:i/>
          <w:iCs/>
          <w:sz w:val="24"/>
          <w:szCs w:val="24"/>
          <w:lang w:val="en-US"/>
        </w:rPr>
        <w:t xml:space="preserve"> 1: </w:t>
      </w:r>
    </w:p>
    <w:p w14:paraId="623AA031" w14:textId="77777777" w:rsidR="00013A60" w:rsidRPr="00401FEB" w:rsidRDefault="00013A60" w:rsidP="000C35A2">
      <w:pPr>
        <w:pStyle w:val="a3"/>
        <w:numPr>
          <w:ilvl w:val="0"/>
          <w:numId w:val="341"/>
        </w:numPr>
        <w:tabs>
          <w:tab w:val="clear" w:pos="360"/>
          <w:tab w:val="left"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The adenosine riboswitch promotes the metabolic negative feedback mechanism: the binding of adenine to this riboswitch leads to a decrease in the amount of adenine in the cell;</w:t>
      </w:r>
    </w:p>
    <w:p w14:paraId="7E20674A" w14:textId="77777777" w:rsidR="00013A60" w:rsidRPr="00401FEB"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 xml:space="preserve">This riboswitch regulates gene expression at the transcription stage; </w:t>
      </w:r>
    </w:p>
    <w:p w14:paraId="3C278CE0" w14:textId="77777777" w:rsidR="00013A60" w:rsidRPr="00401FEB"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The binding of adenine to this riboswitch inhibits translation of this mRNA;</w:t>
      </w:r>
    </w:p>
    <w:p w14:paraId="5454451D" w14:textId="77777777" w:rsidR="00013A60" w:rsidRPr="00401FEB"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 xml:space="preserve">The deletion of nucleotides from position 81 to 88 and from 111 to 117 activates translation of this mRNA; </w:t>
      </w:r>
    </w:p>
    <w:p w14:paraId="6577AF23" w14:textId="77777777" w:rsidR="00013A60" w:rsidRPr="00401FEB" w:rsidRDefault="00013A60" w:rsidP="00013A60">
      <w:pPr>
        <w:spacing w:after="0" w:line="240" w:lineRule="auto"/>
        <w:jc w:val="both"/>
        <w:rPr>
          <w:rFonts w:ascii="Cambria" w:hAnsi="Cambria"/>
          <w:bCs/>
          <w:sz w:val="24"/>
          <w:szCs w:val="24"/>
          <w:lang w:val="en-US"/>
        </w:rPr>
      </w:pPr>
    </w:p>
    <w:p w14:paraId="6DCB5105" w14:textId="09EDCF05" w:rsidR="00013A60" w:rsidRPr="00401FEB" w:rsidRDefault="00647CEF" w:rsidP="00013A60">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013A60" w:rsidRPr="00401FEB">
        <w:rPr>
          <w:rFonts w:ascii="Cambria" w:hAnsi="Cambria"/>
          <w:bCs/>
          <w:i/>
          <w:iCs/>
          <w:sz w:val="24"/>
          <w:szCs w:val="24"/>
        </w:rPr>
        <w:t xml:space="preserve"> 2: </w:t>
      </w:r>
    </w:p>
    <w:p w14:paraId="2FD412F0" w14:textId="77777777" w:rsidR="00013A60" w:rsidRPr="00401FEB"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 xml:space="preserve">The Shine-Dalgarno sequence (SD) is required for the interaction with 18S rRNA; </w:t>
      </w:r>
    </w:p>
    <w:p w14:paraId="4FC856DD" w14:textId="77777777" w:rsidR="00DD1133" w:rsidRPr="00401FEB" w:rsidRDefault="00DD1133" w:rsidP="000C35A2">
      <w:pPr>
        <w:pStyle w:val="a3"/>
        <w:numPr>
          <w:ilvl w:val="0"/>
          <w:numId w:val="342"/>
        </w:numPr>
        <w:tabs>
          <w:tab w:val="clear" w:pos="360"/>
          <w:tab w:val="left"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The adenosine riboswitch promotes the metabolic negative feedback mechanism: the binding of adenine to this riboswitch leads to a decrease in the amount of adenine in the cell;</w:t>
      </w:r>
    </w:p>
    <w:p w14:paraId="75E75627" w14:textId="77777777" w:rsidR="00013A60" w:rsidRPr="00401FEB"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 xml:space="preserve">In the absence of adenine, </w:t>
      </w:r>
      <w:r w:rsidRPr="00401FEB">
        <w:rPr>
          <w:rFonts w:ascii="Cambria" w:hAnsi="Cambria"/>
          <w:i/>
          <w:sz w:val="24"/>
          <w:szCs w:val="24"/>
          <w:lang w:val="en-US"/>
        </w:rPr>
        <w:t>add</w:t>
      </w:r>
      <w:r w:rsidRPr="00401FEB">
        <w:rPr>
          <w:rFonts w:ascii="Cambria" w:hAnsi="Cambria"/>
          <w:sz w:val="24"/>
          <w:szCs w:val="24"/>
          <w:lang w:val="en-US"/>
        </w:rPr>
        <w:t xml:space="preserve"> mRNA is actively translated; </w:t>
      </w:r>
    </w:p>
    <w:p w14:paraId="46E1159F" w14:textId="77777777" w:rsidR="00013A60" w:rsidRPr="00401FEB"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Mutations destabilizing the hairpin between P1 and P1* regions will not affect this riboswitch functioning in any way;</w:t>
      </w:r>
    </w:p>
    <w:p w14:paraId="3A41E34F" w14:textId="77777777" w:rsidR="00013A60" w:rsidRPr="00401FEB" w:rsidRDefault="00013A60" w:rsidP="00013A60">
      <w:pPr>
        <w:spacing w:after="0" w:line="240" w:lineRule="auto"/>
        <w:jc w:val="both"/>
        <w:rPr>
          <w:rFonts w:ascii="Cambria" w:hAnsi="Cambria"/>
          <w:bCs/>
          <w:sz w:val="24"/>
          <w:szCs w:val="24"/>
          <w:lang w:val="en-US"/>
        </w:rPr>
      </w:pPr>
    </w:p>
    <w:p w14:paraId="2BF00D8D" w14:textId="5E5DEEEA" w:rsidR="00013A60" w:rsidRPr="00401FEB" w:rsidRDefault="00647CEF" w:rsidP="00013A60">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013A60" w:rsidRPr="00401FEB">
        <w:rPr>
          <w:rFonts w:ascii="Cambria" w:hAnsi="Cambria"/>
          <w:bCs/>
          <w:i/>
          <w:iCs/>
          <w:sz w:val="24"/>
          <w:szCs w:val="24"/>
          <w:lang w:val="en-US"/>
        </w:rPr>
        <w:t xml:space="preserve"> 3: </w:t>
      </w:r>
    </w:p>
    <w:p w14:paraId="021A9923" w14:textId="77777777" w:rsidR="00013A60" w:rsidRPr="00401FEB"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The binding of adenine to this riboswitch inhibits translation of this mRNA;</w:t>
      </w:r>
    </w:p>
    <w:p w14:paraId="0C000D1B" w14:textId="77777777" w:rsidR="00013A60" w:rsidRPr="00401FEB"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When nucleotides from position 1 to 20 are deleted, translation of the mRNA is still dependent on the presence of adenine;</w:t>
      </w:r>
    </w:p>
    <w:p w14:paraId="639A72BA" w14:textId="77777777" w:rsidR="00DD1133" w:rsidRPr="00401FEB" w:rsidRDefault="00DD1133" w:rsidP="000C35A2">
      <w:pPr>
        <w:pStyle w:val="a3"/>
        <w:numPr>
          <w:ilvl w:val="0"/>
          <w:numId w:val="343"/>
        </w:numPr>
        <w:tabs>
          <w:tab w:val="clear" w:pos="360"/>
          <w:tab w:val="left"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The adenosine riboswitch promotes the metabolic negative feedback mechanism: the binding of adenine to this riboswitch leads to a decrease in the amount of adenine in the cell;</w:t>
      </w:r>
    </w:p>
    <w:p w14:paraId="79038A1D" w14:textId="77777777" w:rsidR="00013A60" w:rsidRPr="00401FEB"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401FEB">
        <w:rPr>
          <w:rFonts w:ascii="Cambria" w:hAnsi="Cambria"/>
          <w:sz w:val="24"/>
          <w:szCs w:val="24"/>
          <w:lang w:val="en-US"/>
        </w:rPr>
        <w:t xml:space="preserve">The Shine-Dalgarno sequence (SD) is required for the interaction with 18S rRNA; </w:t>
      </w:r>
    </w:p>
    <w:p w14:paraId="07444E92" w14:textId="7C6D5E3C" w:rsidR="00013A60" w:rsidRPr="00401FEB" w:rsidRDefault="00013A60" w:rsidP="00A80043">
      <w:pPr>
        <w:spacing w:after="0" w:line="240" w:lineRule="auto"/>
        <w:rPr>
          <w:rFonts w:ascii="Cambria" w:hAnsi="Cambria"/>
          <w:sz w:val="24"/>
          <w:szCs w:val="24"/>
          <w:lang w:val="en-US"/>
        </w:rPr>
      </w:pPr>
    </w:p>
    <w:p w14:paraId="0AC52115" w14:textId="77777777" w:rsidR="00013A60" w:rsidRPr="00401FEB" w:rsidRDefault="00013A60" w:rsidP="00A80043">
      <w:pPr>
        <w:spacing w:after="0" w:line="240" w:lineRule="auto"/>
        <w:rPr>
          <w:rFonts w:ascii="Cambria" w:hAnsi="Cambria"/>
          <w:sz w:val="24"/>
          <w:szCs w:val="24"/>
          <w:lang w:val="en-US"/>
        </w:rPr>
      </w:pPr>
    </w:p>
    <w:p w14:paraId="29C21038" w14:textId="14F50F4F" w:rsidR="00A80043" w:rsidRPr="00401FEB" w:rsidRDefault="00A80043">
      <w:pPr>
        <w:rPr>
          <w:rFonts w:ascii="Cambria" w:hAnsi="Cambria"/>
          <w:sz w:val="24"/>
          <w:szCs w:val="24"/>
          <w:lang w:val="en-US"/>
        </w:rPr>
      </w:pPr>
      <w:r w:rsidRPr="00401FEB">
        <w:rPr>
          <w:rFonts w:ascii="Cambria" w:hAnsi="Cambria"/>
          <w:sz w:val="24"/>
          <w:szCs w:val="24"/>
          <w:lang w:val="en-US"/>
        </w:rPr>
        <w:br w:type="page"/>
      </w:r>
    </w:p>
    <w:p w14:paraId="3EACF475" w14:textId="52686983" w:rsidR="007F14EC" w:rsidRPr="00401FEB" w:rsidRDefault="007F14EC" w:rsidP="007F14EC">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25 – 1 point</w:t>
      </w:r>
    </w:p>
    <w:p w14:paraId="0C2B06A5" w14:textId="77777777" w:rsidR="007F14EC" w:rsidRPr="00401FEB" w:rsidRDefault="007F14EC" w:rsidP="007F14EC">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9AAAF1F" w14:textId="77777777" w:rsidR="007F14EC" w:rsidRPr="00401FEB" w:rsidRDefault="007F14EC" w:rsidP="007F14EC">
      <w:pPr>
        <w:spacing w:after="0" w:line="240" w:lineRule="auto"/>
        <w:jc w:val="both"/>
        <w:rPr>
          <w:rFonts w:ascii="Cambria" w:hAnsi="Cambria"/>
          <w:b/>
          <w:bCs/>
          <w:sz w:val="24"/>
          <w:szCs w:val="24"/>
          <w:lang w:val="en-US"/>
        </w:rPr>
      </w:pPr>
      <w:r w:rsidRPr="00401FEB">
        <w:rPr>
          <w:rFonts w:ascii="Cambria" w:hAnsi="Cambria"/>
          <w:b/>
          <w:bCs/>
          <w:sz w:val="24"/>
          <w:szCs w:val="24"/>
          <w:lang w:val="en-US"/>
        </w:rPr>
        <w:t>The bL33 protein is one of the proteins of the large subunit of the bacterial ribosome. A ribosome protein homologous to bL33 can be found in a eukaryotic cell. In which compartment of the eukaryotic cell the homologue bL33 accumulates?</w:t>
      </w:r>
    </w:p>
    <w:p w14:paraId="6076B422" w14:textId="77777777" w:rsidR="00BA44C1" w:rsidRPr="00401FEB" w:rsidRDefault="00BA44C1" w:rsidP="00BA44C1">
      <w:pPr>
        <w:spacing w:after="0" w:line="240" w:lineRule="auto"/>
        <w:jc w:val="both"/>
        <w:rPr>
          <w:rFonts w:ascii="Cambria" w:hAnsi="Cambria"/>
          <w:bCs/>
          <w:sz w:val="24"/>
          <w:szCs w:val="24"/>
          <w:lang w:val="en-US"/>
        </w:rPr>
      </w:pPr>
    </w:p>
    <w:p w14:paraId="0708EA59" w14:textId="103A9308" w:rsidR="00BA44C1" w:rsidRPr="00401FEB" w:rsidRDefault="00647CEF" w:rsidP="00BA44C1">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BA44C1" w:rsidRPr="00401FEB">
        <w:rPr>
          <w:rFonts w:ascii="Cambria" w:hAnsi="Cambria"/>
          <w:bCs/>
          <w:i/>
          <w:iCs/>
          <w:sz w:val="24"/>
          <w:szCs w:val="24"/>
        </w:rPr>
        <w:t xml:space="preserve"> 1: </w:t>
      </w:r>
    </w:p>
    <w:p w14:paraId="1A2F968C" w14:textId="77777777" w:rsidR="00BA44C1" w:rsidRPr="00401FEB"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Nucleus</w:t>
      </w:r>
      <w:r w:rsidRPr="00401FEB">
        <w:rPr>
          <w:rFonts w:ascii="Cambria" w:hAnsi="Cambria"/>
          <w:bCs/>
          <w:sz w:val="24"/>
          <w:szCs w:val="24"/>
        </w:rPr>
        <w:t>;</w:t>
      </w:r>
    </w:p>
    <w:p w14:paraId="0ECF3F8D" w14:textId="77777777" w:rsidR="00BA44C1" w:rsidRPr="00401FEB"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Lysosome;</w:t>
      </w:r>
    </w:p>
    <w:p w14:paraId="31B5BB29" w14:textId="77777777" w:rsidR="004438DE" w:rsidRPr="00401FEB" w:rsidRDefault="004438DE" w:rsidP="000C35A2">
      <w:pPr>
        <w:numPr>
          <w:ilvl w:val="1"/>
          <w:numId w:val="347"/>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Mitochondrial matrix</w:t>
      </w:r>
      <w:r w:rsidRPr="00401FEB">
        <w:rPr>
          <w:rFonts w:ascii="Cambria" w:hAnsi="Cambria"/>
          <w:bCs/>
          <w:sz w:val="24"/>
          <w:szCs w:val="24"/>
        </w:rPr>
        <w:t>;</w:t>
      </w:r>
    </w:p>
    <w:p w14:paraId="3FC5B933" w14:textId="77777777" w:rsidR="00BA44C1" w:rsidRPr="00401FEB"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Cytoplasm;</w:t>
      </w:r>
    </w:p>
    <w:p w14:paraId="116C57B0" w14:textId="77777777" w:rsidR="00BA44C1" w:rsidRPr="00401FEB" w:rsidRDefault="00BA44C1" w:rsidP="00BA44C1">
      <w:pPr>
        <w:spacing w:after="0" w:line="240" w:lineRule="auto"/>
        <w:jc w:val="both"/>
        <w:rPr>
          <w:rFonts w:ascii="Cambria" w:hAnsi="Cambria"/>
          <w:bCs/>
          <w:sz w:val="24"/>
          <w:szCs w:val="24"/>
        </w:rPr>
      </w:pPr>
    </w:p>
    <w:p w14:paraId="7C130F07" w14:textId="52CE15C7" w:rsidR="00BA44C1" w:rsidRPr="00401FEB" w:rsidRDefault="00647CEF" w:rsidP="00BA44C1">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BA44C1" w:rsidRPr="00401FEB">
        <w:rPr>
          <w:rFonts w:ascii="Cambria" w:hAnsi="Cambria"/>
          <w:bCs/>
          <w:i/>
          <w:iCs/>
          <w:sz w:val="24"/>
          <w:szCs w:val="24"/>
        </w:rPr>
        <w:t xml:space="preserve"> 2: </w:t>
      </w:r>
    </w:p>
    <w:p w14:paraId="3BACC5D3" w14:textId="77777777" w:rsidR="004438DE" w:rsidRPr="00401FEB" w:rsidRDefault="004438DE"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Vacuole</w:t>
      </w:r>
      <w:r w:rsidRPr="00401FEB">
        <w:rPr>
          <w:rFonts w:ascii="Cambria" w:hAnsi="Cambria"/>
          <w:bCs/>
          <w:sz w:val="24"/>
          <w:szCs w:val="24"/>
        </w:rPr>
        <w:t>.</w:t>
      </w:r>
    </w:p>
    <w:p w14:paraId="33D86E30" w14:textId="77777777" w:rsidR="00BA44C1" w:rsidRPr="00401FEB"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Golgi apparatus</w:t>
      </w:r>
      <w:r w:rsidRPr="00401FEB">
        <w:rPr>
          <w:rFonts w:ascii="Cambria" w:hAnsi="Cambria"/>
          <w:bCs/>
          <w:sz w:val="24"/>
          <w:szCs w:val="24"/>
        </w:rPr>
        <w:t>;</w:t>
      </w:r>
    </w:p>
    <w:p w14:paraId="440655BE" w14:textId="77777777" w:rsidR="00BA44C1" w:rsidRPr="00401FEB"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Cytoplasm;</w:t>
      </w:r>
    </w:p>
    <w:p w14:paraId="671FB693" w14:textId="77777777" w:rsidR="004438DE" w:rsidRPr="00401FEB" w:rsidRDefault="004438DE" w:rsidP="000C35A2">
      <w:pPr>
        <w:numPr>
          <w:ilvl w:val="1"/>
          <w:numId w:val="348"/>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Mitochondrial matrix</w:t>
      </w:r>
      <w:r w:rsidRPr="00401FEB">
        <w:rPr>
          <w:rFonts w:ascii="Cambria" w:hAnsi="Cambria"/>
          <w:bCs/>
          <w:sz w:val="24"/>
          <w:szCs w:val="24"/>
        </w:rPr>
        <w:t>;</w:t>
      </w:r>
    </w:p>
    <w:p w14:paraId="56A5BE9D" w14:textId="77777777" w:rsidR="00BA44C1" w:rsidRPr="00401FEB" w:rsidRDefault="00BA44C1" w:rsidP="00BA44C1">
      <w:pPr>
        <w:spacing w:after="0" w:line="240" w:lineRule="auto"/>
        <w:jc w:val="both"/>
        <w:rPr>
          <w:rFonts w:ascii="Cambria" w:hAnsi="Cambria"/>
          <w:bCs/>
          <w:sz w:val="24"/>
          <w:szCs w:val="24"/>
        </w:rPr>
      </w:pPr>
    </w:p>
    <w:p w14:paraId="02347050" w14:textId="35925BD4" w:rsidR="00BA44C1" w:rsidRPr="00401FEB" w:rsidRDefault="00647CEF" w:rsidP="00BA44C1">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BA44C1" w:rsidRPr="00401FEB">
        <w:rPr>
          <w:rFonts w:ascii="Cambria" w:hAnsi="Cambria"/>
          <w:bCs/>
          <w:i/>
          <w:iCs/>
          <w:sz w:val="24"/>
          <w:szCs w:val="24"/>
        </w:rPr>
        <w:t xml:space="preserve"> 3: </w:t>
      </w:r>
    </w:p>
    <w:p w14:paraId="028B293E" w14:textId="77777777" w:rsidR="00BA44C1" w:rsidRPr="00401FEB"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ER</w:t>
      </w:r>
      <w:r w:rsidRPr="00401FEB">
        <w:rPr>
          <w:rFonts w:ascii="Cambria" w:hAnsi="Cambria"/>
          <w:bCs/>
          <w:sz w:val="24"/>
          <w:szCs w:val="24"/>
        </w:rPr>
        <w:t>;</w:t>
      </w:r>
    </w:p>
    <w:p w14:paraId="436BD8E2" w14:textId="77777777" w:rsidR="004438DE" w:rsidRPr="00401FEB" w:rsidRDefault="004438DE" w:rsidP="000C35A2">
      <w:pPr>
        <w:numPr>
          <w:ilvl w:val="1"/>
          <w:numId w:val="349"/>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Mitochondrial matrix</w:t>
      </w:r>
      <w:r w:rsidRPr="00401FEB">
        <w:rPr>
          <w:rFonts w:ascii="Cambria" w:hAnsi="Cambria"/>
          <w:bCs/>
          <w:sz w:val="24"/>
          <w:szCs w:val="24"/>
        </w:rPr>
        <w:t>;</w:t>
      </w:r>
    </w:p>
    <w:p w14:paraId="089130D3" w14:textId="77777777" w:rsidR="00BA44C1" w:rsidRPr="00401FEB"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Plasma membrane;</w:t>
      </w:r>
    </w:p>
    <w:p w14:paraId="5E479DE2" w14:textId="77777777" w:rsidR="00BA44C1" w:rsidRPr="00401FEB"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Vacuole</w:t>
      </w:r>
      <w:r w:rsidRPr="00401FEB">
        <w:rPr>
          <w:rFonts w:ascii="Cambria" w:hAnsi="Cambria"/>
          <w:bCs/>
          <w:sz w:val="24"/>
          <w:szCs w:val="24"/>
        </w:rPr>
        <w:t>.</w:t>
      </w:r>
    </w:p>
    <w:p w14:paraId="30C56EC7" w14:textId="77777777" w:rsidR="00BA44C1" w:rsidRPr="00401FEB" w:rsidRDefault="00BA44C1" w:rsidP="00BA44C1">
      <w:pPr>
        <w:spacing w:after="0" w:line="240" w:lineRule="auto"/>
        <w:jc w:val="both"/>
        <w:rPr>
          <w:rFonts w:ascii="Cambria" w:hAnsi="Cambria"/>
          <w:bCs/>
          <w:sz w:val="24"/>
          <w:szCs w:val="24"/>
        </w:rPr>
      </w:pPr>
    </w:p>
    <w:p w14:paraId="0BCA88FC" w14:textId="77777777" w:rsidR="00BA44C1" w:rsidRPr="00401FEB" w:rsidRDefault="00BA44C1" w:rsidP="00A80043">
      <w:pPr>
        <w:spacing w:after="0" w:line="240" w:lineRule="auto"/>
        <w:rPr>
          <w:rFonts w:ascii="Cambria" w:hAnsi="Cambria"/>
          <w:sz w:val="24"/>
          <w:szCs w:val="24"/>
        </w:rPr>
      </w:pPr>
    </w:p>
    <w:p w14:paraId="35D8D9FB" w14:textId="0C706B23" w:rsidR="00A80043" w:rsidRPr="00401FEB" w:rsidRDefault="00A80043">
      <w:pPr>
        <w:rPr>
          <w:rFonts w:ascii="Cambria" w:hAnsi="Cambria"/>
          <w:sz w:val="24"/>
          <w:szCs w:val="24"/>
        </w:rPr>
      </w:pPr>
      <w:r w:rsidRPr="00401FEB">
        <w:rPr>
          <w:rFonts w:ascii="Cambria" w:hAnsi="Cambria"/>
          <w:sz w:val="24"/>
          <w:szCs w:val="24"/>
        </w:rPr>
        <w:br w:type="page"/>
      </w:r>
    </w:p>
    <w:p w14:paraId="7834ABEF" w14:textId="5085DACF" w:rsidR="00031181" w:rsidRPr="00401FEB" w:rsidRDefault="00031181" w:rsidP="00031181">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2</w:t>
      </w:r>
      <w:r w:rsidR="007F14EC" w:rsidRPr="00401FEB">
        <w:rPr>
          <w:rFonts w:ascii="Cambria" w:hAnsi="Cambria"/>
          <w:b/>
          <w:color w:val="FF0000"/>
          <w:sz w:val="28"/>
          <w:szCs w:val="24"/>
          <w:lang w:val="en-US"/>
        </w:rPr>
        <w:t>6</w:t>
      </w:r>
      <w:r w:rsidRPr="00401FEB">
        <w:rPr>
          <w:rFonts w:ascii="Cambria" w:hAnsi="Cambria"/>
          <w:b/>
          <w:color w:val="FF0000"/>
          <w:sz w:val="28"/>
          <w:szCs w:val="24"/>
          <w:lang w:val="en-US"/>
        </w:rPr>
        <w:t xml:space="preserve"> – 1 point</w:t>
      </w:r>
    </w:p>
    <w:p w14:paraId="17B4EDEE" w14:textId="77777777" w:rsidR="00031181" w:rsidRPr="00401FEB" w:rsidRDefault="00031181" w:rsidP="00031181">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131891EA" w14:textId="77777777" w:rsidR="00031181" w:rsidRPr="00401FEB" w:rsidRDefault="00031181" w:rsidP="00031181">
      <w:pPr>
        <w:spacing w:after="0" w:line="240" w:lineRule="auto"/>
        <w:jc w:val="both"/>
        <w:rPr>
          <w:rFonts w:ascii="Cambria" w:hAnsi="Cambria"/>
          <w:b/>
          <w:bCs/>
          <w:sz w:val="24"/>
          <w:szCs w:val="24"/>
          <w:lang w:val="en-US"/>
        </w:rPr>
      </w:pPr>
      <w:r w:rsidRPr="00401FEB">
        <w:rPr>
          <w:rFonts w:ascii="Cambria" w:hAnsi="Cambria"/>
          <w:b/>
          <w:bCs/>
          <w:sz w:val="24"/>
          <w:szCs w:val="24"/>
          <w:lang w:val="en-US"/>
        </w:rPr>
        <w:t>Cell biologists use trypsin to cultivate adherent eukaryotic cell cultures. Why?</w:t>
      </w:r>
    </w:p>
    <w:p w14:paraId="5807E947" w14:textId="77777777" w:rsidR="00EE109D" w:rsidRPr="00401FEB" w:rsidRDefault="00EE109D" w:rsidP="00EE109D">
      <w:pPr>
        <w:spacing w:after="0" w:line="240" w:lineRule="auto"/>
        <w:jc w:val="both"/>
        <w:rPr>
          <w:rFonts w:ascii="Cambria" w:hAnsi="Cambria"/>
          <w:bCs/>
          <w:sz w:val="24"/>
          <w:szCs w:val="24"/>
        </w:rPr>
      </w:pPr>
    </w:p>
    <w:p w14:paraId="428D3AC2" w14:textId="5DEE0F91" w:rsidR="00EE109D" w:rsidRPr="00401FEB" w:rsidRDefault="00647CEF" w:rsidP="00EE109D">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EE109D" w:rsidRPr="00401FEB">
        <w:rPr>
          <w:rFonts w:ascii="Cambria" w:hAnsi="Cambria"/>
          <w:bCs/>
          <w:i/>
          <w:iCs/>
          <w:sz w:val="24"/>
          <w:szCs w:val="24"/>
        </w:rPr>
        <w:t xml:space="preserve"> 1: </w:t>
      </w:r>
    </w:p>
    <w:p w14:paraId="0872D5DA" w14:textId="77777777" w:rsidR="00EE109D" w:rsidRPr="00401FEB"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destruct plasma membrane and extract protein fraction;</w:t>
      </w:r>
    </w:p>
    <w:p w14:paraId="6B45520F" w14:textId="77777777" w:rsidR="00C14033" w:rsidRPr="00401FEB" w:rsidRDefault="00C14033" w:rsidP="000C35A2">
      <w:pPr>
        <w:numPr>
          <w:ilvl w:val="1"/>
          <w:numId w:val="353"/>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disrupt cell junctions and to transfer cells to a suspended state;</w:t>
      </w:r>
    </w:p>
    <w:p w14:paraId="3882BDCC" w14:textId="77777777" w:rsidR="00EE109D" w:rsidRPr="00401FEB"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remove DNA from a sample;</w:t>
      </w:r>
    </w:p>
    <w:p w14:paraId="0AB81E65" w14:textId="77777777" w:rsidR="00EE109D" w:rsidRPr="00401FEB"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destruct cell walls of bacteria that infect a cell culture;</w:t>
      </w:r>
    </w:p>
    <w:p w14:paraId="10842458" w14:textId="77777777" w:rsidR="00EE109D" w:rsidRPr="00401FEB" w:rsidRDefault="00EE109D" w:rsidP="00EE109D">
      <w:pPr>
        <w:spacing w:after="0" w:line="240" w:lineRule="auto"/>
        <w:jc w:val="both"/>
        <w:rPr>
          <w:rFonts w:ascii="Cambria" w:hAnsi="Cambria"/>
          <w:bCs/>
          <w:sz w:val="24"/>
          <w:szCs w:val="24"/>
          <w:lang w:val="en-US"/>
        </w:rPr>
      </w:pPr>
    </w:p>
    <w:p w14:paraId="3F1408E1" w14:textId="452906F3" w:rsidR="00EE109D" w:rsidRPr="00401FEB" w:rsidRDefault="00647CEF" w:rsidP="00EE109D">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EE109D" w:rsidRPr="00401FEB">
        <w:rPr>
          <w:rFonts w:ascii="Cambria" w:hAnsi="Cambria"/>
          <w:bCs/>
          <w:i/>
          <w:iCs/>
          <w:sz w:val="24"/>
          <w:szCs w:val="24"/>
        </w:rPr>
        <w:t xml:space="preserve"> 2: </w:t>
      </w:r>
    </w:p>
    <w:p w14:paraId="488AD786" w14:textId="77777777" w:rsidR="00EE109D" w:rsidRPr="00401FEB"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accelerate cell growth;</w:t>
      </w:r>
    </w:p>
    <w:p w14:paraId="117AFECF" w14:textId="77777777" w:rsidR="00EE109D" w:rsidRPr="00401FEB"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remove RNA from a sample;</w:t>
      </w:r>
    </w:p>
    <w:p w14:paraId="3A964088" w14:textId="77777777" w:rsidR="00C14033" w:rsidRPr="00401FEB" w:rsidRDefault="00C14033" w:rsidP="000C35A2">
      <w:pPr>
        <w:numPr>
          <w:ilvl w:val="1"/>
          <w:numId w:val="35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disrupt cell junctions and to transfer cells to a suspended state;</w:t>
      </w:r>
    </w:p>
    <w:p w14:paraId="368DF77C" w14:textId="77777777" w:rsidR="00EE109D" w:rsidRPr="00401FEB"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separate membrane and cytoplasmic fractions of cells;</w:t>
      </w:r>
    </w:p>
    <w:p w14:paraId="2D5224AD" w14:textId="77777777" w:rsidR="00EE109D" w:rsidRPr="00401FEB" w:rsidRDefault="00EE109D" w:rsidP="00EE109D">
      <w:pPr>
        <w:spacing w:after="0" w:line="240" w:lineRule="auto"/>
        <w:jc w:val="both"/>
        <w:rPr>
          <w:rFonts w:ascii="Cambria" w:hAnsi="Cambria"/>
          <w:bCs/>
          <w:sz w:val="24"/>
          <w:szCs w:val="24"/>
          <w:lang w:val="en-US"/>
        </w:rPr>
      </w:pPr>
    </w:p>
    <w:p w14:paraId="7EA588DC" w14:textId="562D91E9" w:rsidR="00EE109D" w:rsidRPr="00401FEB" w:rsidRDefault="00647CEF" w:rsidP="00EE109D">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EE109D" w:rsidRPr="00401FEB">
        <w:rPr>
          <w:rFonts w:ascii="Cambria" w:hAnsi="Cambria"/>
          <w:bCs/>
          <w:i/>
          <w:iCs/>
          <w:sz w:val="24"/>
          <w:szCs w:val="24"/>
          <w:lang w:val="en-US"/>
        </w:rPr>
        <w:t xml:space="preserve"> 3: </w:t>
      </w:r>
    </w:p>
    <w:p w14:paraId="20BA35F9" w14:textId="77777777" w:rsidR="00EE109D" w:rsidRPr="00401FEB" w:rsidRDefault="00EE109D" w:rsidP="000C35A2">
      <w:pPr>
        <w:numPr>
          <w:ilvl w:val="1"/>
          <w:numId w:val="35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disrupt cell junctions and to transfer cells to a suspended state;</w:t>
      </w:r>
    </w:p>
    <w:p w14:paraId="22B55558" w14:textId="77777777" w:rsidR="00EE109D" w:rsidRPr="00401FEB"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destruct plasma membrane and extract protein fraction;</w:t>
      </w:r>
    </w:p>
    <w:p w14:paraId="0E05FCA2" w14:textId="77777777" w:rsidR="00EE109D" w:rsidRPr="00401FEB"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remove RNA from a sample;</w:t>
      </w:r>
    </w:p>
    <w:p w14:paraId="667A1527" w14:textId="77777777" w:rsidR="00EE109D" w:rsidRPr="00401FEB"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To destruct glycogen reserves.</w:t>
      </w:r>
    </w:p>
    <w:p w14:paraId="2F805A0E" w14:textId="77777777" w:rsidR="00EE109D" w:rsidRPr="00401FEB" w:rsidRDefault="00EE109D" w:rsidP="00EE109D">
      <w:pPr>
        <w:spacing w:after="0" w:line="240" w:lineRule="auto"/>
        <w:jc w:val="both"/>
        <w:rPr>
          <w:rFonts w:ascii="Cambria" w:hAnsi="Cambria"/>
          <w:bCs/>
          <w:sz w:val="24"/>
          <w:szCs w:val="24"/>
          <w:lang w:val="en-US"/>
        </w:rPr>
      </w:pPr>
    </w:p>
    <w:p w14:paraId="3949ED5B" w14:textId="77777777" w:rsidR="00CA7731" w:rsidRPr="00401FEB" w:rsidRDefault="00CA7731" w:rsidP="00CA7731">
      <w:pPr>
        <w:spacing w:after="0" w:line="240" w:lineRule="auto"/>
        <w:jc w:val="both"/>
        <w:rPr>
          <w:rFonts w:ascii="Cambria" w:hAnsi="Cambria"/>
          <w:bCs/>
          <w:sz w:val="24"/>
          <w:szCs w:val="24"/>
        </w:rPr>
      </w:pPr>
    </w:p>
    <w:p w14:paraId="1DD550BE" w14:textId="77777777" w:rsidR="00A80043" w:rsidRPr="00401FEB" w:rsidRDefault="00A80043">
      <w:pPr>
        <w:rPr>
          <w:rFonts w:ascii="Cambria" w:hAnsi="Cambria"/>
          <w:bCs/>
          <w:sz w:val="24"/>
          <w:szCs w:val="24"/>
        </w:rPr>
      </w:pPr>
      <w:r w:rsidRPr="00401FEB">
        <w:rPr>
          <w:rFonts w:ascii="Cambria" w:hAnsi="Cambria"/>
          <w:bCs/>
          <w:sz w:val="24"/>
          <w:szCs w:val="24"/>
        </w:rPr>
        <w:br w:type="page"/>
      </w:r>
    </w:p>
    <w:p w14:paraId="635706B0" w14:textId="08195CB8" w:rsidR="00A47A99" w:rsidRPr="00401FEB" w:rsidRDefault="00A47A99" w:rsidP="00A47A99">
      <w:pPr>
        <w:spacing w:after="0" w:line="240" w:lineRule="auto"/>
        <w:rPr>
          <w:rFonts w:ascii="Cambria" w:hAnsi="Cambria"/>
          <w:b/>
          <w:color w:val="FF0000"/>
          <w:sz w:val="28"/>
          <w:szCs w:val="24"/>
        </w:rPr>
      </w:pPr>
      <w:r w:rsidRPr="00401FEB">
        <w:rPr>
          <w:rFonts w:ascii="Cambria" w:hAnsi="Cambria"/>
          <w:b/>
          <w:color w:val="FF0000"/>
          <w:sz w:val="28"/>
          <w:szCs w:val="24"/>
          <w:lang w:val="en-US"/>
        </w:rPr>
        <w:lastRenderedPageBreak/>
        <w:t>Task</w:t>
      </w:r>
      <w:r w:rsidR="002C1B34" w:rsidRPr="00401FEB">
        <w:rPr>
          <w:rFonts w:ascii="Cambria" w:hAnsi="Cambria"/>
          <w:b/>
          <w:color w:val="FF0000"/>
          <w:sz w:val="28"/>
          <w:szCs w:val="24"/>
        </w:rPr>
        <w:t xml:space="preserve"> </w:t>
      </w:r>
      <w:r w:rsidRPr="00401FEB">
        <w:rPr>
          <w:rFonts w:ascii="Cambria" w:hAnsi="Cambria"/>
          <w:b/>
          <w:color w:val="FF0000"/>
          <w:sz w:val="28"/>
          <w:szCs w:val="24"/>
          <w:lang w:val="en-US"/>
        </w:rPr>
        <w:t xml:space="preserve">ID 27 – </w:t>
      </w:r>
      <w:r w:rsidR="002C1B34" w:rsidRPr="00401FEB">
        <w:rPr>
          <w:rFonts w:ascii="Cambria" w:hAnsi="Cambria"/>
          <w:b/>
          <w:color w:val="FF0000"/>
          <w:sz w:val="28"/>
          <w:szCs w:val="24"/>
        </w:rPr>
        <w:t>2</w:t>
      </w:r>
      <w:r w:rsidRPr="00401FEB">
        <w:rPr>
          <w:rFonts w:ascii="Cambria" w:hAnsi="Cambria"/>
          <w:b/>
          <w:color w:val="FF0000"/>
          <w:sz w:val="28"/>
          <w:szCs w:val="24"/>
          <w:lang w:val="en-US"/>
        </w:rPr>
        <w:t xml:space="preserve"> point</w:t>
      </w:r>
      <w:r w:rsidR="002C1B34" w:rsidRPr="00401FEB">
        <w:rPr>
          <w:rFonts w:ascii="Cambria" w:hAnsi="Cambria"/>
          <w:b/>
          <w:color w:val="FF0000"/>
          <w:sz w:val="28"/>
          <w:szCs w:val="24"/>
          <w:lang w:val="en-US"/>
        </w:rPr>
        <w:t>s</w:t>
      </w:r>
    </w:p>
    <w:p w14:paraId="1CA881C7" w14:textId="77777777" w:rsidR="00A47A99" w:rsidRPr="00401FEB" w:rsidRDefault="00A47A99" w:rsidP="00A47A99">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07878218" w14:textId="77777777"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V-type ATPase is a pump protein that pumps protons across the plasma membrane using ATP hydrolysis energy. It allows sustaining low pH level in some cell organelles.</w:t>
      </w:r>
      <w:r w:rsidRPr="00401FEB">
        <w:rPr>
          <w:lang w:val="en-US"/>
        </w:rPr>
        <w:t xml:space="preserve"> </w:t>
      </w:r>
      <w:r w:rsidRPr="00401FEB">
        <w:rPr>
          <w:rFonts w:ascii="Cambria" w:hAnsi="Cambria"/>
          <w:b/>
          <w:bCs/>
          <w:sz w:val="24"/>
          <w:szCs w:val="24"/>
          <w:lang w:val="en-US"/>
        </w:rPr>
        <w:t>Which protein or protein complex requires a low pH to function?</w:t>
      </w:r>
    </w:p>
    <w:p w14:paraId="2BB95382" w14:textId="77777777" w:rsidR="00FB7338" w:rsidRPr="00401FEB" w:rsidRDefault="00FB7338" w:rsidP="00FB7338">
      <w:pPr>
        <w:spacing w:after="0" w:line="240" w:lineRule="auto"/>
        <w:jc w:val="both"/>
        <w:rPr>
          <w:rFonts w:ascii="Cambria" w:hAnsi="Cambria"/>
          <w:bCs/>
          <w:sz w:val="24"/>
          <w:szCs w:val="24"/>
          <w:lang w:val="en-US"/>
        </w:rPr>
      </w:pPr>
    </w:p>
    <w:p w14:paraId="458BB690" w14:textId="77FCB0CF" w:rsidR="00FB7338" w:rsidRPr="00401FEB" w:rsidRDefault="00647CEF" w:rsidP="00FB733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FB7338" w:rsidRPr="00401FEB">
        <w:rPr>
          <w:rFonts w:ascii="Cambria" w:hAnsi="Cambria"/>
          <w:bCs/>
          <w:i/>
          <w:iCs/>
          <w:sz w:val="24"/>
          <w:szCs w:val="24"/>
          <w:lang w:val="en-US"/>
        </w:rPr>
        <w:t xml:space="preserve"> 1: </w:t>
      </w:r>
    </w:p>
    <w:p w14:paraId="0D1D09B6" w14:textId="77777777" w:rsidR="0060002E" w:rsidRPr="00401FEB" w:rsidRDefault="0060002E" w:rsidP="000C35A2">
      <w:pPr>
        <w:pStyle w:val="a3"/>
        <w:numPr>
          <w:ilvl w:val="0"/>
          <w:numId w:val="359"/>
        </w:numPr>
        <w:spacing w:after="0" w:line="240" w:lineRule="auto"/>
        <w:jc w:val="both"/>
        <w:rPr>
          <w:rFonts w:ascii="Cambria" w:hAnsi="Cambria"/>
          <w:bCs/>
          <w:sz w:val="24"/>
          <w:szCs w:val="24"/>
        </w:rPr>
      </w:pPr>
      <w:r w:rsidRPr="00401FEB">
        <w:rPr>
          <w:rFonts w:ascii="Cambria" w:hAnsi="Cambria"/>
          <w:bCs/>
          <w:sz w:val="24"/>
          <w:szCs w:val="24"/>
          <w:lang w:val="en-US"/>
        </w:rPr>
        <w:t>Tubulin</w:t>
      </w:r>
      <w:r w:rsidRPr="00401FEB">
        <w:rPr>
          <w:rFonts w:ascii="Cambria" w:hAnsi="Cambria"/>
          <w:bCs/>
          <w:sz w:val="24"/>
          <w:szCs w:val="24"/>
        </w:rPr>
        <w:t>;</w:t>
      </w:r>
    </w:p>
    <w:p w14:paraId="749341DB" w14:textId="77777777" w:rsidR="00FB7338" w:rsidRPr="00401FEB" w:rsidRDefault="00FB7338" w:rsidP="000C35A2">
      <w:pPr>
        <w:pStyle w:val="a3"/>
        <w:numPr>
          <w:ilvl w:val="0"/>
          <w:numId w:val="359"/>
        </w:numPr>
        <w:spacing w:after="0" w:line="240" w:lineRule="auto"/>
        <w:jc w:val="both"/>
        <w:rPr>
          <w:rFonts w:ascii="Cambria" w:hAnsi="Cambria"/>
          <w:bCs/>
          <w:sz w:val="24"/>
          <w:szCs w:val="24"/>
        </w:rPr>
      </w:pPr>
      <w:r w:rsidRPr="00401FEB">
        <w:rPr>
          <w:rFonts w:ascii="Cambria" w:hAnsi="Cambria"/>
          <w:bCs/>
          <w:sz w:val="24"/>
          <w:szCs w:val="24"/>
          <w:lang w:val="en-US"/>
        </w:rPr>
        <w:t>ATP synthase;</w:t>
      </w:r>
    </w:p>
    <w:p w14:paraId="037BD718" w14:textId="77777777" w:rsidR="00FB7338" w:rsidRPr="00401FEB" w:rsidRDefault="00FB7338" w:rsidP="000C35A2">
      <w:pPr>
        <w:pStyle w:val="a3"/>
        <w:numPr>
          <w:ilvl w:val="0"/>
          <w:numId w:val="359"/>
        </w:numPr>
        <w:spacing w:after="0" w:line="240" w:lineRule="auto"/>
        <w:jc w:val="both"/>
        <w:rPr>
          <w:rFonts w:ascii="Cambria" w:hAnsi="Cambria"/>
          <w:bCs/>
          <w:sz w:val="24"/>
          <w:szCs w:val="24"/>
        </w:rPr>
      </w:pPr>
      <w:r w:rsidRPr="00401FEB">
        <w:rPr>
          <w:rFonts w:ascii="Cambria" w:hAnsi="Cambria"/>
          <w:bCs/>
          <w:sz w:val="24"/>
          <w:szCs w:val="24"/>
          <w:lang w:val="en-US"/>
        </w:rPr>
        <w:t>DNA polymerase</w:t>
      </w:r>
      <w:r w:rsidRPr="00401FEB">
        <w:rPr>
          <w:rFonts w:ascii="Cambria" w:hAnsi="Cambria"/>
          <w:bCs/>
          <w:sz w:val="24"/>
          <w:szCs w:val="24"/>
        </w:rPr>
        <w:t>;</w:t>
      </w:r>
    </w:p>
    <w:p w14:paraId="792A9053" w14:textId="77777777" w:rsidR="0060002E" w:rsidRPr="00401FEB" w:rsidRDefault="0060002E" w:rsidP="000C35A2">
      <w:pPr>
        <w:pStyle w:val="a3"/>
        <w:numPr>
          <w:ilvl w:val="0"/>
          <w:numId w:val="359"/>
        </w:numPr>
        <w:spacing w:after="0" w:line="240" w:lineRule="auto"/>
        <w:jc w:val="both"/>
        <w:rPr>
          <w:rFonts w:ascii="Cambria" w:hAnsi="Cambria"/>
          <w:bCs/>
          <w:sz w:val="24"/>
          <w:szCs w:val="24"/>
        </w:rPr>
      </w:pPr>
      <w:r w:rsidRPr="00401FEB">
        <w:rPr>
          <w:rFonts w:ascii="Cambria" w:hAnsi="Cambria"/>
          <w:bCs/>
          <w:sz w:val="24"/>
          <w:szCs w:val="24"/>
          <w:lang w:val="en-US"/>
        </w:rPr>
        <w:t>Cathepsin B</w:t>
      </w:r>
      <w:r w:rsidRPr="00401FEB">
        <w:rPr>
          <w:rFonts w:ascii="Cambria" w:hAnsi="Cambria"/>
          <w:bCs/>
          <w:sz w:val="24"/>
          <w:szCs w:val="24"/>
        </w:rPr>
        <w:t>;</w:t>
      </w:r>
    </w:p>
    <w:p w14:paraId="2E38F0A9" w14:textId="77777777" w:rsidR="00FB7338" w:rsidRPr="00401FEB" w:rsidRDefault="00FB7338" w:rsidP="00FB7338">
      <w:pPr>
        <w:spacing w:after="0" w:line="240" w:lineRule="auto"/>
        <w:jc w:val="both"/>
        <w:rPr>
          <w:rFonts w:ascii="Cambria" w:hAnsi="Cambria"/>
          <w:bCs/>
          <w:sz w:val="24"/>
          <w:szCs w:val="24"/>
        </w:rPr>
      </w:pPr>
    </w:p>
    <w:p w14:paraId="1BE77CDE" w14:textId="3417ED89" w:rsidR="00FB7338" w:rsidRPr="00401FEB" w:rsidRDefault="00647CEF" w:rsidP="00FB733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FB7338" w:rsidRPr="00401FEB">
        <w:rPr>
          <w:rFonts w:ascii="Cambria" w:hAnsi="Cambria"/>
          <w:bCs/>
          <w:i/>
          <w:iCs/>
          <w:sz w:val="24"/>
          <w:szCs w:val="24"/>
          <w:lang w:val="en-US"/>
        </w:rPr>
        <w:t xml:space="preserve"> 2: </w:t>
      </w:r>
    </w:p>
    <w:p w14:paraId="7E924ECE" w14:textId="77777777" w:rsidR="00FB7338" w:rsidRPr="00401FEB" w:rsidRDefault="00FB7338" w:rsidP="000C35A2">
      <w:pPr>
        <w:pStyle w:val="a3"/>
        <w:numPr>
          <w:ilvl w:val="0"/>
          <w:numId w:val="360"/>
        </w:numPr>
        <w:spacing w:after="0" w:line="240" w:lineRule="auto"/>
        <w:jc w:val="both"/>
        <w:rPr>
          <w:rFonts w:ascii="Cambria" w:hAnsi="Cambria"/>
          <w:bCs/>
          <w:sz w:val="24"/>
          <w:szCs w:val="24"/>
        </w:rPr>
      </w:pPr>
      <w:r w:rsidRPr="00401FEB">
        <w:rPr>
          <w:rFonts w:ascii="Cambria" w:hAnsi="Cambria"/>
          <w:bCs/>
          <w:sz w:val="24"/>
          <w:szCs w:val="24"/>
          <w:lang w:val="en-US"/>
        </w:rPr>
        <w:t>Na/K-ATPase</w:t>
      </w:r>
      <w:r w:rsidRPr="00401FEB">
        <w:rPr>
          <w:rFonts w:ascii="Cambria" w:hAnsi="Cambria"/>
          <w:bCs/>
          <w:sz w:val="24"/>
          <w:szCs w:val="24"/>
        </w:rPr>
        <w:t>;</w:t>
      </w:r>
    </w:p>
    <w:p w14:paraId="23387DD8" w14:textId="77777777" w:rsidR="0060002E" w:rsidRPr="00401FEB" w:rsidRDefault="0060002E" w:rsidP="000C35A2">
      <w:pPr>
        <w:pStyle w:val="a3"/>
        <w:numPr>
          <w:ilvl w:val="0"/>
          <w:numId w:val="360"/>
        </w:numPr>
        <w:spacing w:after="0" w:line="240" w:lineRule="auto"/>
        <w:jc w:val="both"/>
        <w:rPr>
          <w:rFonts w:ascii="Cambria" w:hAnsi="Cambria"/>
          <w:bCs/>
          <w:sz w:val="24"/>
          <w:szCs w:val="24"/>
        </w:rPr>
      </w:pPr>
      <w:r w:rsidRPr="00401FEB">
        <w:rPr>
          <w:rFonts w:ascii="Cambria" w:hAnsi="Cambria"/>
          <w:bCs/>
          <w:sz w:val="24"/>
          <w:szCs w:val="24"/>
          <w:lang w:val="en-US"/>
        </w:rPr>
        <w:t>Cathepsin B</w:t>
      </w:r>
      <w:r w:rsidRPr="00401FEB">
        <w:rPr>
          <w:rFonts w:ascii="Cambria" w:hAnsi="Cambria"/>
          <w:bCs/>
          <w:sz w:val="24"/>
          <w:szCs w:val="24"/>
        </w:rPr>
        <w:t>;</w:t>
      </w:r>
    </w:p>
    <w:p w14:paraId="13D84F05" w14:textId="77777777" w:rsidR="00FB7338" w:rsidRPr="00401FEB" w:rsidRDefault="00FB7338" w:rsidP="000C35A2">
      <w:pPr>
        <w:pStyle w:val="a3"/>
        <w:numPr>
          <w:ilvl w:val="0"/>
          <w:numId w:val="360"/>
        </w:numPr>
        <w:spacing w:after="0" w:line="240" w:lineRule="auto"/>
        <w:jc w:val="both"/>
        <w:rPr>
          <w:rFonts w:ascii="Cambria" w:hAnsi="Cambria"/>
          <w:bCs/>
          <w:sz w:val="24"/>
          <w:szCs w:val="24"/>
        </w:rPr>
      </w:pPr>
      <w:r w:rsidRPr="00401FEB">
        <w:rPr>
          <w:rFonts w:ascii="Cambria" w:hAnsi="Cambria"/>
          <w:bCs/>
          <w:sz w:val="24"/>
          <w:szCs w:val="24"/>
          <w:lang w:val="en-US"/>
        </w:rPr>
        <w:t>Hexokinase</w:t>
      </w:r>
      <w:r w:rsidRPr="00401FEB">
        <w:rPr>
          <w:rFonts w:ascii="Cambria" w:hAnsi="Cambria"/>
          <w:bCs/>
          <w:sz w:val="24"/>
          <w:szCs w:val="24"/>
        </w:rPr>
        <w:t>;</w:t>
      </w:r>
    </w:p>
    <w:p w14:paraId="2860A3F6" w14:textId="77777777" w:rsidR="00FB7338" w:rsidRPr="00401FEB" w:rsidRDefault="00FB7338" w:rsidP="000C35A2">
      <w:pPr>
        <w:pStyle w:val="a3"/>
        <w:numPr>
          <w:ilvl w:val="0"/>
          <w:numId w:val="360"/>
        </w:numPr>
        <w:spacing w:after="0" w:line="240" w:lineRule="auto"/>
        <w:jc w:val="both"/>
        <w:rPr>
          <w:rFonts w:ascii="Cambria" w:hAnsi="Cambria"/>
          <w:bCs/>
          <w:sz w:val="24"/>
          <w:szCs w:val="24"/>
        </w:rPr>
      </w:pPr>
      <w:r w:rsidRPr="00401FEB">
        <w:rPr>
          <w:rFonts w:ascii="Cambria" w:hAnsi="Cambria"/>
          <w:bCs/>
          <w:sz w:val="24"/>
          <w:szCs w:val="24"/>
          <w:lang w:val="en-US"/>
        </w:rPr>
        <w:t>Histones;</w:t>
      </w:r>
    </w:p>
    <w:p w14:paraId="0413F4AA" w14:textId="77777777" w:rsidR="00FB7338" w:rsidRPr="00401FEB" w:rsidRDefault="00FB7338" w:rsidP="00FB7338">
      <w:pPr>
        <w:spacing w:after="0" w:line="240" w:lineRule="auto"/>
        <w:jc w:val="both"/>
        <w:rPr>
          <w:rFonts w:ascii="Cambria" w:hAnsi="Cambria"/>
          <w:bCs/>
          <w:sz w:val="24"/>
          <w:szCs w:val="24"/>
        </w:rPr>
      </w:pPr>
    </w:p>
    <w:p w14:paraId="1AAE203A" w14:textId="15006FD2" w:rsidR="00FB7338" w:rsidRPr="00401FEB" w:rsidRDefault="00647CEF" w:rsidP="00FB733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FB7338" w:rsidRPr="00401FEB">
        <w:rPr>
          <w:rFonts w:ascii="Cambria" w:hAnsi="Cambria"/>
          <w:bCs/>
          <w:i/>
          <w:iCs/>
          <w:sz w:val="24"/>
          <w:szCs w:val="24"/>
          <w:lang w:val="en-US"/>
        </w:rPr>
        <w:t xml:space="preserve"> 3: </w:t>
      </w:r>
    </w:p>
    <w:p w14:paraId="0F9507B3" w14:textId="77777777" w:rsidR="00FB7338" w:rsidRPr="00401FEB" w:rsidRDefault="00FB7338" w:rsidP="000C35A2">
      <w:pPr>
        <w:pStyle w:val="a3"/>
        <w:numPr>
          <w:ilvl w:val="0"/>
          <w:numId w:val="361"/>
        </w:numPr>
        <w:spacing w:after="0" w:line="240" w:lineRule="auto"/>
        <w:jc w:val="both"/>
        <w:rPr>
          <w:rFonts w:ascii="Cambria" w:hAnsi="Cambria"/>
          <w:bCs/>
          <w:sz w:val="24"/>
          <w:szCs w:val="24"/>
        </w:rPr>
      </w:pPr>
      <w:r w:rsidRPr="00401FEB">
        <w:rPr>
          <w:rFonts w:ascii="Cambria" w:hAnsi="Cambria"/>
          <w:bCs/>
          <w:sz w:val="24"/>
          <w:szCs w:val="24"/>
          <w:lang w:val="en-US"/>
        </w:rPr>
        <w:t>Cathepsin B</w:t>
      </w:r>
      <w:r w:rsidRPr="00401FEB">
        <w:rPr>
          <w:rFonts w:ascii="Cambria" w:hAnsi="Cambria"/>
          <w:bCs/>
          <w:sz w:val="24"/>
          <w:szCs w:val="24"/>
        </w:rPr>
        <w:t>;</w:t>
      </w:r>
    </w:p>
    <w:p w14:paraId="504B6205" w14:textId="77777777" w:rsidR="00FB7338" w:rsidRPr="00401FEB" w:rsidRDefault="00FB7338" w:rsidP="000C35A2">
      <w:pPr>
        <w:pStyle w:val="a3"/>
        <w:numPr>
          <w:ilvl w:val="0"/>
          <w:numId w:val="361"/>
        </w:numPr>
        <w:spacing w:after="0" w:line="240" w:lineRule="auto"/>
        <w:jc w:val="both"/>
        <w:rPr>
          <w:rFonts w:ascii="Cambria" w:hAnsi="Cambria"/>
          <w:bCs/>
          <w:sz w:val="24"/>
          <w:szCs w:val="24"/>
        </w:rPr>
      </w:pPr>
      <w:r w:rsidRPr="00401FEB">
        <w:rPr>
          <w:rFonts w:ascii="Cambria" w:hAnsi="Cambria"/>
          <w:bCs/>
          <w:sz w:val="24"/>
          <w:szCs w:val="24"/>
          <w:lang w:val="en-US"/>
        </w:rPr>
        <w:t>Na/K-ATPase</w:t>
      </w:r>
      <w:r w:rsidRPr="00401FEB">
        <w:rPr>
          <w:rFonts w:ascii="Cambria" w:hAnsi="Cambria"/>
          <w:bCs/>
          <w:sz w:val="24"/>
          <w:szCs w:val="24"/>
        </w:rPr>
        <w:t>;</w:t>
      </w:r>
    </w:p>
    <w:p w14:paraId="151446B1" w14:textId="77777777" w:rsidR="00FB7338" w:rsidRPr="00401FEB" w:rsidRDefault="00FB7338" w:rsidP="000C35A2">
      <w:pPr>
        <w:pStyle w:val="a3"/>
        <w:numPr>
          <w:ilvl w:val="0"/>
          <w:numId w:val="361"/>
        </w:numPr>
        <w:spacing w:after="0" w:line="240" w:lineRule="auto"/>
        <w:jc w:val="both"/>
        <w:rPr>
          <w:rFonts w:ascii="Cambria" w:hAnsi="Cambria"/>
          <w:bCs/>
          <w:sz w:val="24"/>
          <w:szCs w:val="24"/>
        </w:rPr>
      </w:pPr>
      <w:proofErr w:type="spellStart"/>
      <w:r w:rsidRPr="00401FEB">
        <w:rPr>
          <w:rFonts w:ascii="Cambria" w:hAnsi="Cambria"/>
          <w:bCs/>
          <w:sz w:val="24"/>
          <w:szCs w:val="24"/>
        </w:rPr>
        <w:t>Citrate</w:t>
      </w:r>
      <w:proofErr w:type="spellEnd"/>
      <w:r w:rsidRPr="00401FEB">
        <w:rPr>
          <w:rFonts w:ascii="Cambria" w:hAnsi="Cambria"/>
          <w:bCs/>
          <w:sz w:val="24"/>
          <w:szCs w:val="24"/>
        </w:rPr>
        <w:t xml:space="preserve"> </w:t>
      </w:r>
      <w:proofErr w:type="spellStart"/>
      <w:r w:rsidRPr="00401FEB">
        <w:rPr>
          <w:rFonts w:ascii="Cambria" w:hAnsi="Cambria"/>
          <w:bCs/>
          <w:sz w:val="24"/>
          <w:szCs w:val="24"/>
        </w:rPr>
        <w:t>synthase</w:t>
      </w:r>
      <w:proofErr w:type="spellEnd"/>
      <w:r w:rsidRPr="00401FEB">
        <w:rPr>
          <w:rFonts w:ascii="Cambria" w:hAnsi="Cambria"/>
          <w:bCs/>
          <w:sz w:val="24"/>
          <w:szCs w:val="24"/>
          <w:lang w:val="en-US"/>
        </w:rPr>
        <w:t>;</w:t>
      </w:r>
    </w:p>
    <w:p w14:paraId="45E89FE9" w14:textId="77777777" w:rsidR="00FB7338" w:rsidRPr="00401FEB" w:rsidRDefault="00FB7338" w:rsidP="000C35A2">
      <w:pPr>
        <w:pStyle w:val="a3"/>
        <w:numPr>
          <w:ilvl w:val="0"/>
          <w:numId w:val="361"/>
        </w:numPr>
        <w:spacing w:after="0" w:line="240" w:lineRule="auto"/>
        <w:jc w:val="both"/>
        <w:rPr>
          <w:rFonts w:ascii="Cambria" w:hAnsi="Cambria"/>
          <w:bCs/>
          <w:sz w:val="24"/>
          <w:szCs w:val="24"/>
        </w:rPr>
      </w:pPr>
      <w:r w:rsidRPr="00401FEB">
        <w:rPr>
          <w:rFonts w:ascii="Cambria" w:hAnsi="Cambria"/>
          <w:bCs/>
          <w:sz w:val="24"/>
          <w:szCs w:val="24"/>
          <w:lang w:val="en-US"/>
        </w:rPr>
        <w:t>Histones;</w:t>
      </w:r>
    </w:p>
    <w:p w14:paraId="251700CD" w14:textId="77777777" w:rsidR="00FB7338" w:rsidRPr="00401FEB" w:rsidRDefault="00FB7338" w:rsidP="00FB7338">
      <w:pPr>
        <w:spacing w:after="0" w:line="240" w:lineRule="auto"/>
        <w:jc w:val="both"/>
        <w:rPr>
          <w:rFonts w:ascii="Cambria" w:hAnsi="Cambria"/>
          <w:bCs/>
          <w:sz w:val="24"/>
          <w:szCs w:val="24"/>
        </w:rPr>
      </w:pPr>
    </w:p>
    <w:p w14:paraId="750E25BE" w14:textId="5A6DF618" w:rsidR="00C572CB" w:rsidRPr="00401FEB" w:rsidRDefault="00C572CB" w:rsidP="00525125">
      <w:pPr>
        <w:spacing w:after="0" w:line="240" w:lineRule="auto"/>
        <w:jc w:val="both"/>
        <w:rPr>
          <w:rFonts w:ascii="Cambria" w:hAnsi="Cambria"/>
          <w:bCs/>
          <w:sz w:val="24"/>
          <w:szCs w:val="24"/>
        </w:rPr>
      </w:pPr>
    </w:p>
    <w:p w14:paraId="4786D02F" w14:textId="19ED7045" w:rsidR="00A80043" w:rsidRPr="00401FEB" w:rsidRDefault="00A80043">
      <w:pPr>
        <w:rPr>
          <w:rFonts w:ascii="Cambria" w:hAnsi="Cambria"/>
          <w:bCs/>
          <w:sz w:val="24"/>
          <w:szCs w:val="24"/>
        </w:rPr>
      </w:pPr>
      <w:r w:rsidRPr="00401FEB">
        <w:rPr>
          <w:rFonts w:ascii="Cambria" w:hAnsi="Cambria"/>
          <w:bCs/>
          <w:sz w:val="24"/>
          <w:szCs w:val="24"/>
        </w:rPr>
        <w:br w:type="page"/>
      </w:r>
    </w:p>
    <w:p w14:paraId="5820125B" w14:textId="5E1C110F" w:rsidR="00C572CB" w:rsidRPr="00401FEB" w:rsidRDefault="00C572CB" w:rsidP="00C572CB">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28 – 1 point</w:t>
      </w:r>
    </w:p>
    <w:p w14:paraId="616D01E0" w14:textId="77777777" w:rsidR="00C572CB" w:rsidRPr="00401FEB" w:rsidRDefault="00C572CB" w:rsidP="00C572CB">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DEDDFE5" w14:textId="77777777" w:rsidR="00C572CB" w:rsidRPr="00401FEB" w:rsidRDefault="00C572CB" w:rsidP="00C572CB">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The gene for eye color has two alleles: A for brown eyes and a for blue eyes. Two heterozygous people got married and gave a life for 3 children. What is a probability to have at least one brown-eyed child among this three (values are rounded off)? </w:t>
      </w:r>
    </w:p>
    <w:p w14:paraId="347D8E73" w14:textId="19B8ED08" w:rsidR="006C5DBF" w:rsidRPr="00401FEB" w:rsidRDefault="006C5DBF" w:rsidP="00877154">
      <w:pPr>
        <w:spacing w:after="0" w:line="240" w:lineRule="auto"/>
        <w:jc w:val="both"/>
        <w:rPr>
          <w:rFonts w:ascii="Cambria" w:hAnsi="Cambria"/>
          <w:b/>
          <w:bCs/>
          <w:sz w:val="24"/>
          <w:szCs w:val="16"/>
          <w:lang w:val="en-US"/>
        </w:rPr>
      </w:pPr>
    </w:p>
    <w:p w14:paraId="4BD805A0" w14:textId="7F553225" w:rsidR="00B52CEE" w:rsidRPr="00401FEB" w:rsidRDefault="00647CEF" w:rsidP="00B52CEE">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B52CEE" w:rsidRPr="00401FEB">
        <w:rPr>
          <w:rFonts w:ascii="Cambria" w:hAnsi="Cambria"/>
          <w:bCs/>
          <w:i/>
          <w:iCs/>
          <w:sz w:val="24"/>
          <w:szCs w:val="24"/>
        </w:rPr>
        <w:t xml:space="preserve"> 1: </w:t>
      </w:r>
    </w:p>
    <w:p w14:paraId="395C99BA" w14:textId="77777777" w:rsidR="00B52CEE" w:rsidRPr="00401FEB"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0,156;</w:t>
      </w:r>
    </w:p>
    <w:p w14:paraId="30823CCD" w14:textId="77777777" w:rsidR="00B52CEE" w:rsidRPr="00401FEB"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0,875</w:t>
      </w:r>
      <w:r w:rsidRPr="00401FEB">
        <w:rPr>
          <w:rFonts w:ascii="Cambria" w:hAnsi="Cambria"/>
          <w:bCs/>
          <w:sz w:val="24"/>
          <w:szCs w:val="24"/>
          <w:lang w:val="en-US"/>
        </w:rPr>
        <w:t>;</w:t>
      </w:r>
    </w:p>
    <w:p w14:paraId="0F636236" w14:textId="77777777" w:rsidR="00B52CEE" w:rsidRPr="00401FEB"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0,984;</w:t>
      </w:r>
    </w:p>
    <w:p w14:paraId="72BB6E02" w14:textId="77777777" w:rsidR="00B52CEE" w:rsidRPr="00401FEB"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0,5</w:t>
      </w:r>
      <w:r w:rsidRPr="00401FEB">
        <w:rPr>
          <w:rFonts w:ascii="Cambria" w:hAnsi="Cambria"/>
          <w:bCs/>
          <w:sz w:val="24"/>
          <w:szCs w:val="24"/>
        </w:rPr>
        <w:t>;</w:t>
      </w:r>
    </w:p>
    <w:p w14:paraId="1B782C01" w14:textId="77777777" w:rsidR="00B52CEE" w:rsidRPr="00401FEB" w:rsidRDefault="00B52CEE" w:rsidP="00B52CEE">
      <w:pPr>
        <w:spacing w:after="0" w:line="240" w:lineRule="auto"/>
        <w:jc w:val="both"/>
        <w:rPr>
          <w:rFonts w:ascii="Cambria" w:hAnsi="Cambria"/>
          <w:bCs/>
          <w:sz w:val="24"/>
          <w:szCs w:val="24"/>
        </w:rPr>
      </w:pPr>
    </w:p>
    <w:p w14:paraId="6C3CDDC7" w14:textId="2C48DAC8" w:rsidR="00B52CEE" w:rsidRPr="00401FEB" w:rsidRDefault="00647CEF" w:rsidP="00B52CEE">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B52CEE" w:rsidRPr="00401FEB">
        <w:rPr>
          <w:rFonts w:ascii="Cambria" w:hAnsi="Cambria"/>
          <w:bCs/>
          <w:i/>
          <w:iCs/>
          <w:sz w:val="24"/>
          <w:szCs w:val="24"/>
        </w:rPr>
        <w:t xml:space="preserve"> 2: </w:t>
      </w:r>
    </w:p>
    <w:p w14:paraId="76151D11" w14:textId="77777777" w:rsidR="00B52CEE" w:rsidRPr="00401FEB"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0,125;</w:t>
      </w:r>
    </w:p>
    <w:p w14:paraId="23090618" w14:textId="77777777" w:rsidR="00B52CEE" w:rsidRPr="00401FEB"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0,578;</w:t>
      </w:r>
    </w:p>
    <w:p w14:paraId="2C3B965E" w14:textId="77777777" w:rsidR="00B52CEE" w:rsidRPr="00401FEB"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0,984;</w:t>
      </w:r>
    </w:p>
    <w:p w14:paraId="05047137" w14:textId="77777777" w:rsidR="00B52CEE" w:rsidRPr="00401FEB"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0,25</w:t>
      </w:r>
      <w:r w:rsidRPr="00401FEB">
        <w:rPr>
          <w:rFonts w:ascii="Cambria" w:hAnsi="Cambria"/>
          <w:bCs/>
          <w:sz w:val="24"/>
          <w:szCs w:val="24"/>
        </w:rPr>
        <w:t>;</w:t>
      </w:r>
    </w:p>
    <w:p w14:paraId="1677EF06" w14:textId="77777777" w:rsidR="00B52CEE" w:rsidRPr="00401FEB" w:rsidRDefault="00B52CEE" w:rsidP="00B52CEE">
      <w:pPr>
        <w:spacing w:after="0" w:line="240" w:lineRule="auto"/>
        <w:jc w:val="both"/>
        <w:rPr>
          <w:rFonts w:ascii="Cambria" w:hAnsi="Cambria"/>
          <w:bCs/>
          <w:sz w:val="24"/>
          <w:szCs w:val="24"/>
        </w:rPr>
      </w:pPr>
    </w:p>
    <w:p w14:paraId="12197AD2" w14:textId="537F6ED3" w:rsidR="00B52CEE" w:rsidRPr="00401FEB" w:rsidRDefault="00647CEF" w:rsidP="00B52CEE">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B52CEE" w:rsidRPr="00401FEB">
        <w:rPr>
          <w:rFonts w:ascii="Cambria" w:hAnsi="Cambria"/>
          <w:bCs/>
          <w:i/>
          <w:iCs/>
          <w:sz w:val="24"/>
          <w:szCs w:val="24"/>
        </w:rPr>
        <w:t xml:space="preserve"> 3: </w:t>
      </w:r>
    </w:p>
    <w:p w14:paraId="76898242" w14:textId="77777777" w:rsidR="00B52CEE" w:rsidRPr="00401FEB"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0,984;</w:t>
      </w:r>
    </w:p>
    <w:p w14:paraId="1457121E" w14:textId="77777777" w:rsidR="00B52CEE" w:rsidRPr="00401FEB"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rPr>
        <w:t>0,422;</w:t>
      </w:r>
    </w:p>
    <w:p w14:paraId="6B5ED15A" w14:textId="77777777" w:rsidR="00B52CEE" w:rsidRPr="00401FEB"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0,75</w:t>
      </w:r>
      <w:r w:rsidRPr="00401FEB">
        <w:rPr>
          <w:rFonts w:ascii="Cambria" w:hAnsi="Cambria"/>
          <w:bCs/>
          <w:sz w:val="24"/>
          <w:szCs w:val="24"/>
        </w:rPr>
        <w:t>;</w:t>
      </w:r>
    </w:p>
    <w:p w14:paraId="2F925C56" w14:textId="77777777" w:rsidR="00B52CEE" w:rsidRPr="00401FEB"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0,125</w:t>
      </w:r>
      <w:r w:rsidRPr="00401FEB">
        <w:rPr>
          <w:rFonts w:ascii="Cambria" w:hAnsi="Cambria"/>
          <w:bCs/>
          <w:sz w:val="24"/>
          <w:szCs w:val="24"/>
        </w:rPr>
        <w:t>;</w:t>
      </w:r>
    </w:p>
    <w:p w14:paraId="1CED25C9" w14:textId="77777777" w:rsidR="00B52CEE" w:rsidRPr="00401FEB" w:rsidRDefault="00B52CEE" w:rsidP="00B52CEE">
      <w:pPr>
        <w:spacing w:after="0" w:line="240" w:lineRule="auto"/>
        <w:jc w:val="both"/>
        <w:rPr>
          <w:rFonts w:ascii="Cambria" w:hAnsi="Cambria"/>
          <w:bCs/>
          <w:sz w:val="24"/>
          <w:szCs w:val="24"/>
        </w:rPr>
      </w:pPr>
    </w:p>
    <w:p w14:paraId="50CF61FE" w14:textId="77777777" w:rsidR="00B52CEE" w:rsidRPr="00401FEB" w:rsidRDefault="00B52CEE" w:rsidP="00B52CEE">
      <w:pPr>
        <w:spacing w:after="0" w:line="240" w:lineRule="auto"/>
        <w:jc w:val="both"/>
        <w:rPr>
          <w:rFonts w:ascii="Cambria" w:hAnsi="Cambria"/>
          <w:bCs/>
          <w:sz w:val="24"/>
          <w:szCs w:val="24"/>
        </w:rPr>
      </w:pPr>
    </w:p>
    <w:p w14:paraId="1854D571" w14:textId="098D0986" w:rsidR="00A80043" w:rsidRPr="00401FEB" w:rsidRDefault="00A80043">
      <w:pPr>
        <w:rPr>
          <w:rFonts w:ascii="Cambria" w:hAnsi="Cambria"/>
          <w:b/>
          <w:bCs/>
          <w:sz w:val="24"/>
          <w:szCs w:val="16"/>
        </w:rPr>
      </w:pPr>
      <w:r w:rsidRPr="00401FEB">
        <w:rPr>
          <w:rFonts w:ascii="Cambria" w:hAnsi="Cambria"/>
          <w:b/>
          <w:bCs/>
          <w:sz w:val="24"/>
          <w:szCs w:val="16"/>
        </w:rPr>
        <w:br w:type="page"/>
      </w:r>
    </w:p>
    <w:p w14:paraId="5A080440" w14:textId="57EF8323" w:rsidR="0001268E" w:rsidRPr="00401FEB" w:rsidRDefault="0001268E" w:rsidP="0001268E">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29 – </w:t>
      </w:r>
      <w:r w:rsidR="002C1B34" w:rsidRPr="00401FEB">
        <w:rPr>
          <w:rFonts w:ascii="Cambria" w:hAnsi="Cambria"/>
          <w:b/>
          <w:color w:val="FF0000"/>
          <w:sz w:val="28"/>
          <w:szCs w:val="24"/>
        </w:rPr>
        <w:t>1</w:t>
      </w:r>
      <w:r w:rsidRPr="00401FEB">
        <w:rPr>
          <w:rFonts w:ascii="Cambria" w:hAnsi="Cambria"/>
          <w:b/>
          <w:color w:val="FF0000"/>
          <w:sz w:val="28"/>
          <w:szCs w:val="24"/>
          <w:lang w:val="en-US"/>
        </w:rPr>
        <w:t xml:space="preserve"> point</w:t>
      </w:r>
    </w:p>
    <w:p w14:paraId="0097E924" w14:textId="77777777" w:rsidR="0001268E" w:rsidRPr="00401FEB" w:rsidRDefault="0001268E" w:rsidP="0001268E">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133CBD08" w14:textId="77777777" w:rsidR="0001268E" w:rsidRPr="00401FEB" w:rsidRDefault="0001268E" w:rsidP="0001268E">
      <w:pPr>
        <w:spacing w:after="0" w:line="240" w:lineRule="auto"/>
        <w:jc w:val="both"/>
        <w:rPr>
          <w:rFonts w:ascii="Cambria" w:hAnsi="Cambria"/>
          <w:bCs/>
          <w:i/>
          <w:sz w:val="24"/>
          <w:szCs w:val="24"/>
          <w:lang w:val="en-US"/>
        </w:rPr>
      </w:pPr>
      <w:r w:rsidRPr="00401FEB">
        <w:rPr>
          <w:rFonts w:ascii="Cambria" w:hAnsi="Cambria"/>
          <w:b/>
          <w:bCs/>
          <w:sz w:val="24"/>
          <w:szCs w:val="24"/>
          <w:lang w:val="en-US"/>
        </w:rPr>
        <w:t xml:space="preserve">Conjugation is a major method for genetic material exchange among bacteria. During the conjugation process the circle plasmid linearizes and sequentially moves into the recipient cell. In case of HFR strain the same mechanism works with a genome DNA. </w:t>
      </w:r>
    </w:p>
    <w:p w14:paraId="1C2CA377" w14:textId="76127287" w:rsidR="0001268E" w:rsidRPr="00401FEB" w:rsidRDefault="0001268E" w:rsidP="0001268E">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When the interrupted mating technique was used with five different strains of </w:t>
      </w:r>
      <w:proofErr w:type="spellStart"/>
      <w:r w:rsidRPr="00401FEB">
        <w:rPr>
          <w:rFonts w:ascii="Cambria" w:hAnsi="Cambria"/>
          <w:b/>
          <w:bCs/>
          <w:sz w:val="24"/>
          <w:szCs w:val="24"/>
          <w:lang w:val="en-US"/>
        </w:rPr>
        <w:t>Hfr</w:t>
      </w:r>
      <w:proofErr w:type="spellEnd"/>
      <w:r w:rsidRPr="00401FEB">
        <w:rPr>
          <w:rFonts w:ascii="Cambria" w:hAnsi="Cambria"/>
          <w:b/>
          <w:bCs/>
          <w:sz w:val="24"/>
          <w:szCs w:val="24"/>
          <w:lang w:val="en-US"/>
        </w:rPr>
        <w:t xml:space="preserve"> bacteria, the following orders of gene entry and recombination were observed. </w:t>
      </w:r>
    </w:p>
    <w:p w14:paraId="02FB4795" w14:textId="77777777" w:rsidR="002C47AE" w:rsidRPr="00401FEB" w:rsidRDefault="002C47AE" w:rsidP="002C47AE">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696"/>
        <w:gridCol w:w="2127"/>
      </w:tblGrid>
      <w:tr w:rsidR="002C47AE" w:rsidRPr="00401FEB" w14:paraId="632903A4" w14:textId="77777777" w:rsidTr="00BB4623">
        <w:tc>
          <w:tcPr>
            <w:tcW w:w="1696" w:type="dxa"/>
          </w:tcPr>
          <w:p w14:paraId="7CF5C437" w14:textId="01312C48" w:rsidR="002C47AE" w:rsidRPr="00401FEB" w:rsidRDefault="002C47AE" w:rsidP="00BB4623">
            <w:pPr>
              <w:jc w:val="center"/>
              <w:rPr>
                <w:rFonts w:ascii="Cambria" w:hAnsi="Cambria"/>
                <w:b/>
                <w:bCs/>
                <w:sz w:val="24"/>
                <w:szCs w:val="24"/>
              </w:rPr>
            </w:pPr>
            <w:r w:rsidRPr="00401FEB">
              <w:rPr>
                <w:rFonts w:ascii="Cambria" w:hAnsi="Cambria"/>
                <w:b/>
                <w:bCs/>
                <w:sz w:val="24"/>
                <w:szCs w:val="24"/>
                <w:lang w:val="en-US"/>
              </w:rPr>
              <w:t>HFR strain</w:t>
            </w:r>
          </w:p>
        </w:tc>
        <w:tc>
          <w:tcPr>
            <w:tcW w:w="2127" w:type="dxa"/>
          </w:tcPr>
          <w:p w14:paraId="7B756ECF" w14:textId="7D1F846A" w:rsidR="002C47AE" w:rsidRPr="00401FEB" w:rsidRDefault="002C47AE" w:rsidP="00BB4623">
            <w:pPr>
              <w:jc w:val="center"/>
              <w:rPr>
                <w:rFonts w:ascii="Cambria" w:hAnsi="Cambria"/>
                <w:b/>
                <w:bCs/>
                <w:sz w:val="24"/>
                <w:szCs w:val="24"/>
              </w:rPr>
            </w:pPr>
            <w:r w:rsidRPr="00401FEB">
              <w:rPr>
                <w:rFonts w:ascii="Cambria" w:hAnsi="Cambria"/>
                <w:b/>
                <w:bCs/>
                <w:sz w:val="24"/>
                <w:szCs w:val="24"/>
                <w:lang w:val="en-US"/>
              </w:rPr>
              <w:t>Gene order</w:t>
            </w:r>
          </w:p>
        </w:tc>
      </w:tr>
      <w:tr w:rsidR="002C47AE" w:rsidRPr="00401FEB" w14:paraId="2D587CCF" w14:textId="77777777" w:rsidTr="00BB4623">
        <w:tc>
          <w:tcPr>
            <w:tcW w:w="1696" w:type="dxa"/>
          </w:tcPr>
          <w:p w14:paraId="377DA1F1"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1</w:t>
            </w:r>
          </w:p>
        </w:tc>
        <w:tc>
          <w:tcPr>
            <w:tcW w:w="2127" w:type="dxa"/>
          </w:tcPr>
          <w:p w14:paraId="69BA5B96"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X Z K N O</w:t>
            </w:r>
          </w:p>
        </w:tc>
      </w:tr>
      <w:tr w:rsidR="002C47AE" w:rsidRPr="00401FEB" w14:paraId="02EB1934" w14:textId="77777777" w:rsidTr="00BB4623">
        <w:tc>
          <w:tcPr>
            <w:tcW w:w="1696" w:type="dxa"/>
          </w:tcPr>
          <w:p w14:paraId="36B8D995"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2</w:t>
            </w:r>
          </w:p>
        </w:tc>
        <w:tc>
          <w:tcPr>
            <w:tcW w:w="2127" w:type="dxa"/>
          </w:tcPr>
          <w:p w14:paraId="6C7FEE6F"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K N O Y S</w:t>
            </w:r>
          </w:p>
        </w:tc>
      </w:tr>
      <w:tr w:rsidR="002C47AE" w:rsidRPr="00401FEB" w14:paraId="38E21711" w14:textId="77777777" w:rsidTr="00BB4623">
        <w:tc>
          <w:tcPr>
            <w:tcW w:w="1696" w:type="dxa"/>
          </w:tcPr>
          <w:p w14:paraId="1032A38E"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3</w:t>
            </w:r>
          </w:p>
        </w:tc>
        <w:tc>
          <w:tcPr>
            <w:tcW w:w="2127" w:type="dxa"/>
          </w:tcPr>
          <w:p w14:paraId="01B932E4"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Y O N K Z</w:t>
            </w:r>
          </w:p>
        </w:tc>
      </w:tr>
      <w:tr w:rsidR="002C47AE" w:rsidRPr="00401FEB" w14:paraId="168A855E" w14:textId="77777777" w:rsidTr="00BB4623">
        <w:tc>
          <w:tcPr>
            <w:tcW w:w="1696" w:type="dxa"/>
          </w:tcPr>
          <w:p w14:paraId="549BB088"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4</w:t>
            </w:r>
          </w:p>
        </w:tc>
        <w:tc>
          <w:tcPr>
            <w:tcW w:w="2127" w:type="dxa"/>
          </w:tcPr>
          <w:p w14:paraId="73D03B94" w14:textId="77777777" w:rsidR="002C47AE" w:rsidRPr="00401FEB" w:rsidRDefault="002C47AE" w:rsidP="00BB4623">
            <w:pPr>
              <w:jc w:val="center"/>
              <w:rPr>
                <w:rFonts w:ascii="Cambria" w:hAnsi="Cambria"/>
                <w:b/>
                <w:bCs/>
                <w:sz w:val="24"/>
                <w:szCs w:val="24"/>
                <w:lang w:val="en-US"/>
              </w:rPr>
            </w:pPr>
            <w:r w:rsidRPr="00401FEB">
              <w:rPr>
                <w:rFonts w:ascii="Cambria" w:hAnsi="Cambria"/>
                <w:b/>
                <w:bCs/>
                <w:sz w:val="24"/>
                <w:szCs w:val="24"/>
                <w:lang w:val="en-US"/>
              </w:rPr>
              <w:t>Z X P T S</w:t>
            </w:r>
          </w:p>
        </w:tc>
      </w:tr>
    </w:tbl>
    <w:p w14:paraId="5B2B3080" w14:textId="77777777" w:rsidR="002C47AE" w:rsidRPr="00401FEB" w:rsidRDefault="002C47AE" w:rsidP="002C47AE">
      <w:pPr>
        <w:spacing w:after="0" w:line="240" w:lineRule="auto"/>
        <w:jc w:val="both"/>
        <w:rPr>
          <w:rFonts w:ascii="Cambria" w:hAnsi="Cambria"/>
          <w:b/>
          <w:bCs/>
          <w:sz w:val="24"/>
          <w:szCs w:val="24"/>
        </w:rPr>
      </w:pPr>
    </w:p>
    <w:p w14:paraId="4BB505E6" w14:textId="44D55C1D" w:rsidR="0001268E" w:rsidRPr="00401FEB" w:rsidRDefault="002C47AE" w:rsidP="0001268E">
      <w:pPr>
        <w:spacing w:after="0" w:line="240" w:lineRule="auto"/>
        <w:jc w:val="both"/>
        <w:rPr>
          <w:rFonts w:ascii="Cambria" w:hAnsi="Cambria"/>
          <w:b/>
          <w:bCs/>
          <w:sz w:val="24"/>
          <w:szCs w:val="24"/>
          <w:lang w:val="en-US"/>
        </w:rPr>
      </w:pPr>
      <w:r w:rsidRPr="00401FEB">
        <w:rPr>
          <w:rFonts w:ascii="Cambria" w:hAnsi="Cambria"/>
          <w:b/>
          <w:bCs/>
          <w:sz w:val="24"/>
          <w:szCs w:val="24"/>
          <w:lang w:val="en-US"/>
        </w:rPr>
        <w:t>On the basis of these data, choose a map of the bacterial chromosome.</w:t>
      </w:r>
    </w:p>
    <w:p w14:paraId="327BEF4D" w14:textId="77777777" w:rsidR="00FB7338" w:rsidRPr="00401FEB" w:rsidRDefault="00FB7338" w:rsidP="00FB7338">
      <w:pPr>
        <w:spacing w:after="0" w:line="240" w:lineRule="auto"/>
        <w:jc w:val="both"/>
        <w:rPr>
          <w:rFonts w:ascii="Cambria" w:hAnsi="Cambria"/>
          <w:bCs/>
          <w:sz w:val="24"/>
          <w:szCs w:val="24"/>
          <w:lang w:val="en-US"/>
        </w:rPr>
      </w:pPr>
    </w:p>
    <w:p w14:paraId="5798323D" w14:textId="55F6C656" w:rsidR="00FB7338" w:rsidRPr="00401FEB" w:rsidRDefault="00647CEF" w:rsidP="00FB7338">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FB7338" w:rsidRPr="00401FEB">
        <w:rPr>
          <w:rFonts w:ascii="Cambria" w:hAnsi="Cambria"/>
          <w:bCs/>
          <w:i/>
          <w:iCs/>
          <w:sz w:val="24"/>
          <w:szCs w:val="24"/>
        </w:rPr>
        <w:t xml:space="preserve"> 1: </w:t>
      </w:r>
    </w:p>
    <w:p w14:paraId="04CC4321" w14:textId="77777777" w:rsidR="00FB7338" w:rsidRPr="00401FEB" w:rsidRDefault="00FB7338" w:rsidP="000C35A2">
      <w:pPr>
        <w:pStyle w:val="a3"/>
        <w:numPr>
          <w:ilvl w:val="0"/>
          <w:numId w:val="368"/>
        </w:numPr>
        <w:spacing w:after="0" w:line="240" w:lineRule="auto"/>
        <w:jc w:val="both"/>
        <w:rPr>
          <w:rFonts w:ascii="Cambria" w:hAnsi="Cambria"/>
          <w:bCs/>
          <w:sz w:val="24"/>
          <w:szCs w:val="24"/>
        </w:rPr>
      </w:pPr>
      <w:r w:rsidRPr="00401FEB">
        <w:rPr>
          <w:rFonts w:ascii="Cambria" w:hAnsi="Cambria"/>
          <w:bCs/>
          <w:sz w:val="24"/>
          <w:szCs w:val="24"/>
          <w:lang w:val="en-US"/>
        </w:rPr>
        <w:t>STPXZKNOY</w:t>
      </w:r>
      <w:r w:rsidRPr="00401FEB">
        <w:rPr>
          <w:rFonts w:ascii="Cambria" w:hAnsi="Cambria"/>
          <w:bCs/>
          <w:sz w:val="24"/>
          <w:szCs w:val="24"/>
        </w:rPr>
        <w:t>;</w:t>
      </w:r>
    </w:p>
    <w:p w14:paraId="2B37EADC" w14:textId="77777777" w:rsidR="00FB7338" w:rsidRPr="00401FEB" w:rsidRDefault="00FB7338" w:rsidP="000C35A2">
      <w:pPr>
        <w:pStyle w:val="a3"/>
        <w:numPr>
          <w:ilvl w:val="0"/>
          <w:numId w:val="368"/>
        </w:numPr>
        <w:spacing w:after="0" w:line="240" w:lineRule="auto"/>
        <w:jc w:val="both"/>
        <w:rPr>
          <w:rFonts w:ascii="Cambria" w:hAnsi="Cambria"/>
          <w:bCs/>
          <w:sz w:val="24"/>
          <w:szCs w:val="24"/>
        </w:rPr>
      </w:pPr>
      <w:r w:rsidRPr="00401FEB">
        <w:rPr>
          <w:rFonts w:ascii="Cambria" w:hAnsi="Cambria"/>
          <w:bCs/>
          <w:sz w:val="24"/>
          <w:szCs w:val="24"/>
          <w:lang w:val="en-US"/>
        </w:rPr>
        <w:t>XZKNOKZPT</w:t>
      </w:r>
      <w:r w:rsidRPr="00401FEB">
        <w:rPr>
          <w:rFonts w:ascii="Cambria" w:hAnsi="Cambria"/>
          <w:bCs/>
          <w:sz w:val="24"/>
          <w:szCs w:val="24"/>
        </w:rPr>
        <w:t>;</w:t>
      </w:r>
    </w:p>
    <w:p w14:paraId="1B39B14C" w14:textId="77777777" w:rsidR="00FB7338" w:rsidRPr="00401FEB" w:rsidRDefault="00FB7338" w:rsidP="000C35A2">
      <w:pPr>
        <w:pStyle w:val="a3"/>
        <w:numPr>
          <w:ilvl w:val="0"/>
          <w:numId w:val="368"/>
        </w:numPr>
        <w:spacing w:after="0" w:line="240" w:lineRule="auto"/>
        <w:jc w:val="both"/>
        <w:rPr>
          <w:rFonts w:ascii="Cambria" w:hAnsi="Cambria"/>
          <w:bCs/>
          <w:sz w:val="24"/>
          <w:szCs w:val="24"/>
        </w:rPr>
      </w:pPr>
      <w:r w:rsidRPr="00401FEB">
        <w:rPr>
          <w:rFonts w:ascii="Cambria" w:hAnsi="Cambria"/>
          <w:bCs/>
          <w:sz w:val="24"/>
          <w:szCs w:val="24"/>
          <w:lang w:val="en-US"/>
        </w:rPr>
        <w:t>ONKYSTPZX</w:t>
      </w:r>
      <w:r w:rsidRPr="00401FEB">
        <w:rPr>
          <w:rFonts w:ascii="Cambria" w:hAnsi="Cambria"/>
          <w:bCs/>
          <w:sz w:val="24"/>
          <w:szCs w:val="24"/>
        </w:rPr>
        <w:t>;</w:t>
      </w:r>
    </w:p>
    <w:p w14:paraId="0F536D01" w14:textId="77777777" w:rsidR="00FB7338" w:rsidRPr="00401FEB" w:rsidRDefault="00FB7338" w:rsidP="000C35A2">
      <w:pPr>
        <w:pStyle w:val="a3"/>
        <w:numPr>
          <w:ilvl w:val="0"/>
          <w:numId w:val="368"/>
        </w:numPr>
        <w:spacing w:after="0" w:line="240" w:lineRule="auto"/>
        <w:jc w:val="both"/>
        <w:rPr>
          <w:rFonts w:ascii="Cambria" w:hAnsi="Cambria"/>
          <w:bCs/>
          <w:sz w:val="24"/>
          <w:szCs w:val="24"/>
        </w:rPr>
      </w:pPr>
      <w:r w:rsidRPr="00401FEB">
        <w:rPr>
          <w:rFonts w:ascii="Cambria" w:hAnsi="Cambria"/>
          <w:bCs/>
          <w:sz w:val="24"/>
          <w:szCs w:val="24"/>
          <w:lang w:val="en-US"/>
        </w:rPr>
        <w:t>NKYOZPTSX</w:t>
      </w:r>
      <w:r w:rsidRPr="00401FEB">
        <w:rPr>
          <w:rFonts w:ascii="Cambria" w:hAnsi="Cambria"/>
          <w:bCs/>
          <w:sz w:val="24"/>
          <w:szCs w:val="24"/>
        </w:rPr>
        <w:t>;</w:t>
      </w:r>
    </w:p>
    <w:p w14:paraId="0E898247" w14:textId="77777777" w:rsidR="00FB7338" w:rsidRPr="00401FEB" w:rsidRDefault="00FB7338" w:rsidP="00FB7338">
      <w:pPr>
        <w:spacing w:after="0" w:line="240" w:lineRule="auto"/>
        <w:jc w:val="both"/>
        <w:rPr>
          <w:rFonts w:ascii="Cambria" w:hAnsi="Cambria"/>
          <w:bCs/>
          <w:sz w:val="24"/>
          <w:szCs w:val="24"/>
        </w:rPr>
      </w:pPr>
    </w:p>
    <w:p w14:paraId="4C579923" w14:textId="3FF9EE96" w:rsidR="00FB7338" w:rsidRPr="00401FEB" w:rsidRDefault="00647CEF" w:rsidP="00FB7338">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FB7338" w:rsidRPr="00401FEB">
        <w:rPr>
          <w:rFonts w:ascii="Cambria" w:hAnsi="Cambria"/>
          <w:bCs/>
          <w:i/>
          <w:iCs/>
          <w:sz w:val="24"/>
          <w:szCs w:val="24"/>
        </w:rPr>
        <w:t xml:space="preserve"> 2: </w:t>
      </w:r>
    </w:p>
    <w:p w14:paraId="579AA828" w14:textId="77777777" w:rsidR="00FB7338" w:rsidRPr="00401FEB" w:rsidRDefault="00FB7338" w:rsidP="000C35A2">
      <w:pPr>
        <w:pStyle w:val="a3"/>
        <w:numPr>
          <w:ilvl w:val="0"/>
          <w:numId w:val="369"/>
        </w:numPr>
        <w:spacing w:after="0" w:line="240" w:lineRule="auto"/>
        <w:jc w:val="both"/>
        <w:rPr>
          <w:rFonts w:ascii="Cambria" w:hAnsi="Cambria"/>
          <w:bCs/>
          <w:sz w:val="24"/>
          <w:szCs w:val="24"/>
        </w:rPr>
      </w:pPr>
      <w:r w:rsidRPr="00401FEB">
        <w:rPr>
          <w:rFonts w:ascii="Cambria" w:hAnsi="Cambria"/>
          <w:bCs/>
          <w:sz w:val="24"/>
          <w:szCs w:val="24"/>
          <w:lang w:val="en-US"/>
        </w:rPr>
        <w:t>STPXZKNOY</w:t>
      </w:r>
      <w:r w:rsidRPr="00401FEB">
        <w:rPr>
          <w:rFonts w:ascii="Cambria" w:hAnsi="Cambria"/>
          <w:bCs/>
          <w:sz w:val="24"/>
          <w:szCs w:val="24"/>
        </w:rPr>
        <w:t>;</w:t>
      </w:r>
    </w:p>
    <w:p w14:paraId="6331FB91" w14:textId="77777777" w:rsidR="00FB7338" w:rsidRPr="00401FEB" w:rsidRDefault="00FB7338" w:rsidP="000C35A2">
      <w:pPr>
        <w:pStyle w:val="a3"/>
        <w:numPr>
          <w:ilvl w:val="0"/>
          <w:numId w:val="369"/>
        </w:numPr>
        <w:spacing w:after="0" w:line="240" w:lineRule="auto"/>
        <w:jc w:val="both"/>
        <w:rPr>
          <w:rFonts w:ascii="Cambria" w:hAnsi="Cambria"/>
          <w:bCs/>
          <w:sz w:val="24"/>
          <w:szCs w:val="24"/>
        </w:rPr>
      </w:pPr>
      <w:r w:rsidRPr="00401FEB">
        <w:rPr>
          <w:rFonts w:ascii="Cambria" w:hAnsi="Cambria"/>
          <w:bCs/>
          <w:sz w:val="24"/>
          <w:szCs w:val="24"/>
          <w:lang w:val="en-US"/>
        </w:rPr>
        <w:t>XPTZKNYOS</w:t>
      </w:r>
      <w:r w:rsidRPr="00401FEB">
        <w:rPr>
          <w:rFonts w:ascii="Cambria" w:hAnsi="Cambria"/>
          <w:bCs/>
          <w:sz w:val="24"/>
          <w:szCs w:val="24"/>
        </w:rPr>
        <w:t>;</w:t>
      </w:r>
    </w:p>
    <w:p w14:paraId="0F8CDF3E" w14:textId="77777777" w:rsidR="00FB7338" w:rsidRPr="00401FEB" w:rsidRDefault="00FB7338" w:rsidP="000C35A2">
      <w:pPr>
        <w:pStyle w:val="a3"/>
        <w:numPr>
          <w:ilvl w:val="0"/>
          <w:numId w:val="369"/>
        </w:numPr>
        <w:spacing w:after="0" w:line="240" w:lineRule="auto"/>
        <w:jc w:val="both"/>
        <w:rPr>
          <w:rFonts w:ascii="Cambria" w:hAnsi="Cambria"/>
          <w:bCs/>
          <w:sz w:val="24"/>
          <w:szCs w:val="24"/>
        </w:rPr>
      </w:pPr>
      <w:r w:rsidRPr="00401FEB">
        <w:rPr>
          <w:rFonts w:ascii="Cambria" w:hAnsi="Cambria"/>
          <w:bCs/>
          <w:sz w:val="24"/>
          <w:szCs w:val="24"/>
          <w:lang w:val="en-US"/>
        </w:rPr>
        <w:t>YSTPKZXPNO</w:t>
      </w:r>
      <w:r w:rsidRPr="00401FEB">
        <w:rPr>
          <w:rFonts w:ascii="Cambria" w:hAnsi="Cambria"/>
          <w:bCs/>
          <w:sz w:val="24"/>
          <w:szCs w:val="24"/>
        </w:rPr>
        <w:t>;</w:t>
      </w:r>
    </w:p>
    <w:p w14:paraId="2A5D00C7" w14:textId="77777777" w:rsidR="00FB7338" w:rsidRPr="00401FEB" w:rsidRDefault="00FB7338" w:rsidP="000C35A2">
      <w:pPr>
        <w:pStyle w:val="a3"/>
        <w:numPr>
          <w:ilvl w:val="0"/>
          <w:numId w:val="369"/>
        </w:numPr>
        <w:spacing w:after="0" w:line="240" w:lineRule="auto"/>
        <w:jc w:val="both"/>
        <w:rPr>
          <w:rFonts w:ascii="Cambria" w:hAnsi="Cambria"/>
          <w:bCs/>
          <w:sz w:val="24"/>
          <w:szCs w:val="24"/>
        </w:rPr>
      </w:pPr>
      <w:r w:rsidRPr="00401FEB">
        <w:rPr>
          <w:rFonts w:ascii="Cambria" w:hAnsi="Cambria"/>
          <w:bCs/>
          <w:sz w:val="24"/>
          <w:szCs w:val="24"/>
          <w:lang w:val="en-US"/>
        </w:rPr>
        <w:t>XZKOYTSPN;</w:t>
      </w:r>
    </w:p>
    <w:p w14:paraId="4CF38F0F" w14:textId="77777777" w:rsidR="00FB7338" w:rsidRPr="00401FEB" w:rsidRDefault="00FB7338" w:rsidP="00FB7338">
      <w:pPr>
        <w:spacing w:after="0" w:line="240" w:lineRule="auto"/>
        <w:jc w:val="both"/>
        <w:rPr>
          <w:rFonts w:ascii="Cambria" w:hAnsi="Cambria"/>
          <w:bCs/>
          <w:sz w:val="24"/>
          <w:szCs w:val="24"/>
        </w:rPr>
      </w:pPr>
    </w:p>
    <w:p w14:paraId="36C41834" w14:textId="08E70FB5" w:rsidR="00FB7338" w:rsidRPr="00401FEB" w:rsidRDefault="00647CEF" w:rsidP="00FB7338">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FB7338" w:rsidRPr="00401FEB">
        <w:rPr>
          <w:rFonts w:ascii="Cambria" w:hAnsi="Cambria"/>
          <w:bCs/>
          <w:i/>
          <w:iCs/>
          <w:sz w:val="24"/>
          <w:szCs w:val="24"/>
          <w:lang w:val="en-US"/>
        </w:rPr>
        <w:t xml:space="preserve"> 3: </w:t>
      </w:r>
    </w:p>
    <w:p w14:paraId="1BE14FFF" w14:textId="77777777" w:rsidR="00FB7338" w:rsidRPr="00401FEB" w:rsidRDefault="00FB7338" w:rsidP="000C35A2">
      <w:pPr>
        <w:pStyle w:val="a3"/>
        <w:numPr>
          <w:ilvl w:val="0"/>
          <w:numId w:val="370"/>
        </w:numPr>
        <w:spacing w:after="0" w:line="240" w:lineRule="auto"/>
        <w:jc w:val="both"/>
        <w:rPr>
          <w:rFonts w:ascii="Cambria" w:hAnsi="Cambria"/>
          <w:bCs/>
          <w:sz w:val="24"/>
          <w:szCs w:val="24"/>
        </w:rPr>
      </w:pPr>
      <w:r w:rsidRPr="00401FEB">
        <w:rPr>
          <w:rFonts w:ascii="Cambria" w:hAnsi="Cambria"/>
          <w:bCs/>
          <w:sz w:val="24"/>
          <w:szCs w:val="24"/>
          <w:lang w:val="en-US"/>
        </w:rPr>
        <w:t>STPXZKNOY</w:t>
      </w:r>
      <w:r w:rsidRPr="00401FEB">
        <w:rPr>
          <w:rFonts w:ascii="Cambria" w:hAnsi="Cambria"/>
          <w:bCs/>
          <w:sz w:val="24"/>
          <w:szCs w:val="24"/>
        </w:rPr>
        <w:t>;</w:t>
      </w:r>
    </w:p>
    <w:p w14:paraId="2DC69998" w14:textId="77777777" w:rsidR="00FB7338" w:rsidRPr="00401FEB" w:rsidRDefault="00FB7338" w:rsidP="000C35A2">
      <w:pPr>
        <w:pStyle w:val="a3"/>
        <w:numPr>
          <w:ilvl w:val="0"/>
          <w:numId w:val="370"/>
        </w:numPr>
        <w:spacing w:after="0" w:line="240" w:lineRule="auto"/>
        <w:jc w:val="both"/>
        <w:rPr>
          <w:rFonts w:ascii="Cambria" w:hAnsi="Cambria"/>
          <w:bCs/>
          <w:sz w:val="24"/>
          <w:szCs w:val="24"/>
        </w:rPr>
      </w:pPr>
      <w:r w:rsidRPr="00401FEB">
        <w:rPr>
          <w:rFonts w:ascii="Cambria" w:hAnsi="Cambria"/>
          <w:bCs/>
          <w:sz w:val="24"/>
          <w:szCs w:val="24"/>
          <w:lang w:val="en-US"/>
        </w:rPr>
        <w:t>KNOZXPYST;</w:t>
      </w:r>
    </w:p>
    <w:p w14:paraId="36FF1949" w14:textId="77777777" w:rsidR="00FB7338" w:rsidRPr="00401FEB" w:rsidRDefault="00FB7338" w:rsidP="000C35A2">
      <w:pPr>
        <w:pStyle w:val="a3"/>
        <w:numPr>
          <w:ilvl w:val="0"/>
          <w:numId w:val="370"/>
        </w:numPr>
        <w:spacing w:after="0" w:line="240" w:lineRule="auto"/>
        <w:jc w:val="both"/>
        <w:rPr>
          <w:rFonts w:ascii="Cambria" w:hAnsi="Cambria"/>
          <w:bCs/>
          <w:sz w:val="24"/>
          <w:szCs w:val="24"/>
        </w:rPr>
      </w:pPr>
      <w:r w:rsidRPr="00401FEB">
        <w:rPr>
          <w:rFonts w:ascii="Cambria" w:hAnsi="Cambria"/>
          <w:bCs/>
          <w:sz w:val="24"/>
          <w:szCs w:val="24"/>
          <w:lang w:val="en-US"/>
        </w:rPr>
        <w:t>YONKSTPZX;</w:t>
      </w:r>
    </w:p>
    <w:p w14:paraId="7379E0C8" w14:textId="77777777" w:rsidR="00FB7338" w:rsidRPr="00401FEB" w:rsidRDefault="00FB7338" w:rsidP="000C35A2">
      <w:pPr>
        <w:pStyle w:val="a3"/>
        <w:numPr>
          <w:ilvl w:val="0"/>
          <w:numId w:val="370"/>
        </w:numPr>
        <w:spacing w:after="0" w:line="240" w:lineRule="auto"/>
        <w:jc w:val="both"/>
        <w:rPr>
          <w:rFonts w:ascii="Cambria" w:hAnsi="Cambria"/>
          <w:bCs/>
          <w:sz w:val="24"/>
          <w:szCs w:val="24"/>
        </w:rPr>
      </w:pPr>
      <w:r w:rsidRPr="00401FEB">
        <w:rPr>
          <w:rFonts w:ascii="Cambria" w:hAnsi="Cambria"/>
          <w:bCs/>
          <w:sz w:val="24"/>
          <w:szCs w:val="24"/>
          <w:lang w:val="en-US"/>
        </w:rPr>
        <w:t>NPXZKTSYO;</w:t>
      </w:r>
    </w:p>
    <w:p w14:paraId="096994BE" w14:textId="77777777" w:rsidR="00FB7338" w:rsidRPr="00401FEB" w:rsidRDefault="00FB7338" w:rsidP="0001268E">
      <w:pPr>
        <w:spacing w:after="0" w:line="240" w:lineRule="auto"/>
        <w:jc w:val="both"/>
        <w:rPr>
          <w:rFonts w:ascii="Cambria" w:hAnsi="Cambria"/>
          <w:bCs/>
          <w:sz w:val="24"/>
          <w:szCs w:val="24"/>
          <w:lang w:val="en-US"/>
        </w:rPr>
      </w:pPr>
    </w:p>
    <w:p w14:paraId="0F4D2A5A" w14:textId="54AF1165" w:rsidR="0090073D" w:rsidRPr="00401FEB" w:rsidRDefault="0090073D">
      <w:pPr>
        <w:rPr>
          <w:rFonts w:ascii="Cambria" w:hAnsi="Cambria"/>
          <w:bCs/>
          <w:sz w:val="24"/>
          <w:szCs w:val="24"/>
          <w:lang w:val="en-US"/>
        </w:rPr>
      </w:pPr>
      <w:r w:rsidRPr="00401FEB">
        <w:rPr>
          <w:rFonts w:ascii="Cambria" w:hAnsi="Cambria"/>
          <w:bCs/>
          <w:sz w:val="24"/>
          <w:szCs w:val="24"/>
          <w:lang w:val="en-US"/>
        </w:rPr>
        <w:br w:type="page"/>
      </w:r>
    </w:p>
    <w:p w14:paraId="23D7760D" w14:textId="55C4219F" w:rsidR="008434E1" w:rsidRPr="00401FEB" w:rsidRDefault="008434E1" w:rsidP="008434E1">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w:t>
      </w:r>
      <w:r w:rsidRPr="00401FEB">
        <w:rPr>
          <w:rFonts w:ascii="Cambria" w:hAnsi="Cambria"/>
          <w:b/>
          <w:color w:val="FF0000"/>
          <w:sz w:val="28"/>
          <w:szCs w:val="24"/>
        </w:rPr>
        <w:t>30</w:t>
      </w:r>
      <w:r w:rsidRPr="00401FEB">
        <w:rPr>
          <w:rFonts w:ascii="Cambria" w:hAnsi="Cambria"/>
          <w:b/>
          <w:color w:val="FF0000"/>
          <w:sz w:val="28"/>
          <w:szCs w:val="24"/>
          <w:lang w:val="en-US"/>
        </w:rPr>
        <w:t xml:space="preserve"> – </w:t>
      </w:r>
      <w:r w:rsidRPr="00401FEB">
        <w:rPr>
          <w:rFonts w:ascii="Cambria" w:hAnsi="Cambria"/>
          <w:b/>
          <w:color w:val="FF0000"/>
          <w:sz w:val="28"/>
          <w:szCs w:val="24"/>
        </w:rPr>
        <w:t>2</w:t>
      </w:r>
      <w:r w:rsidRPr="00401FEB">
        <w:rPr>
          <w:rFonts w:ascii="Cambria" w:hAnsi="Cambria"/>
          <w:b/>
          <w:color w:val="FF0000"/>
          <w:sz w:val="28"/>
          <w:szCs w:val="24"/>
          <w:lang w:val="en-US"/>
        </w:rPr>
        <w:t xml:space="preserve"> points</w:t>
      </w:r>
    </w:p>
    <w:p w14:paraId="1BD8A3F9" w14:textId="77777777" w:rsidR="008434E1" w:rsidRPr="00401FEB" w:rsidRDefault="008434E1" w:rsidP="008434E1">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0E2AD9E4" w14:textId="77777777" w:rsidR="00D0741C" w:rsidRPr="00401FEB" w:rsidRDefault="008434E1" w:rsidP="008434E1">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Four independently obtained arginine-dependent (unable to synthesize arginine on its own) </w:t>
      </w:r>
      <w:r w:rsidRPr="00401FEB">
        <w:rPr>
          <w:rFonts w:ascii="Cambria" w:hAnsi="Cambria"/>
          <w:b/>
          <w:bCs/>
          <w:i/>
          <w:sz w:val="24"/>
          <w:szCs w:val="24"/>
          <w:lang w:val="en-US"/>
        </w:rPr>
        <w:t>Escherichia coli</w:t>
      </w:r>
      <w:r w:rsidRPr="00401FEB">
        <w:rPr>
          <w:rFonts w:ascii="Cambria" w:hAnsi="Cambria"/>
          <w:b/>
          <w:bCs/>
          <w:sz w:val="24"/>
          <w:szCs w:val="24"/>
          <w:lang w:val="en-US"/>
        </w:rPr>
        <w:t xml:space="preserve"> mutants were designated as </w:t>
      </w:r>
      <w:proofErr w:type="spellStart"/>
      <w:r w:rsidRPr="00401FEB">
        <w:rPr>
          <w:rFonts w:ascii="Cambria" w:hAnsi="Cambria"/>
          <w:b/>
          <w:bCs/>
          <w:sz w:val="24"/>
          <w:szCs w:val="24"/>
          <w:lang w:val="en-US"/>
        </w:rPr>
        <w:t>argA</w:t>
      </w:r>
      <w:proofErr w:type="spellEnd"/>
      <w:r w:rsidRPr="00401FEB">
        <w:rPr>
          <w:rFonts w:ascii="Cambria" w:hAnsi="Cambria"/>
          <w:b/>
          <w:bCs/>
          <w:sz w:val="24"/>
          <w:szCs w:val="24"/>
          <w:lang w:val="en-US"/>
        </w:rPr>
        <w:t xml:space="preserve">, </w:t>
      </w:r>
      <w:proofErr w:type="spellStart"/>
      <w:r w:rsidRPr="00401FEB">
        <w:rPr>
          <w:rFonts w:ascii="Cambria" w:hAnsi="Cambria"/>
          <w:b/>
          <w:bCs/>
          <w:sz w:val="24"/>
          <w:szCs w:val="24"/>
          <w:lang w:val="en-US"/>
        </w:rPr>
        <w:t>argB</w:t>
      </w:r>
      <w:proofErr w:type="spellEnd"/>
      <w:r w:rsidRPr="00401FEB">
        <w:rPr>
          <w:rFonts w:ascii="Cambria" w:hAnsi="Cambria"/>
          <w:b/>
          <w:bCs/>
          <w:sz w:val="24"/>
          <w:szCs w:val="24"/>
          <w:lang w:val="en-US"/>
        </w:rPr>
        <w:t xml:space="preserve">, </w:t>
      </w:r>
      <w:proofErr w:type="spellStart"/>
      <w:r w:rsidRPr="00401FEB">
        <w:rPr>
          <w:rFonts w:ascii="Cambria" w:hAnsi="Cambria"/>
          <w:b/>
          <w:bCs/>
          <w:sz w:val="24"/>
          <w:szCs w:val="24"/>
          <w:lang w:val="en-US"/>
        </w:rPr>
        <w:t>argC</w:t>
      </w:r>
      <w:proofErr w:type="spellEnd"/>
      <w:r w:rsidRPr="00401FEB">
        <w:rPr>
          <w:rFonts w:ascii="Cambria" w:hAnsi="Cambria"/>
          <w:b/>
          <w:bCs/>
          <w:sz w:val="24"/>
          <w:szCs w:val="24"/>
          <w:lang w:val="en-US"/>
        </w:rPr>
        <w:t xml:space="preserve"> and </w:t>
      </w:r>
      <w:proofErr w:type="spellStart"/>
      <w:r w:rsidRPr="00401FEB">
        <w:rPr>
          <w:rFonts w:ascii="Cambria" w:hAnsi="Cambria"/>
          <w:b/>
          <w:bCs/>
          <w:sz w:val="24"/>
          <w:szCs w:val="24"/>
          <w:lang w:val="en-US"/>
        </w:rPr>
        <w:t>argD</w:t>
      </w:r>
      <w:proofErr w:type="spellEnd"/>
      <w:r w:rsidRPr="00401FEB">
        <w:rPr>
          <w:rFonts w:ascii="Cambria" w:hAnsi="Cambria"/>
          <w:b/>
          <w:bCs/>
          <w:sz w:val="24"/>
          <w:szCs w:val="24"/>
          <w:lang w:val="en-US"/>
        </w:rPr>
        <w:t xml:space="preserve">. Mutant cell suspensions were seeded in dashes into minimal media dishes supplemented with limited amount of </w:t>
      </w:r>
      <w:proofErr w:type="spellStart"/>
      <w:r w:rsidRPr="00401FEB">
        <w:rPr>
          <w:rFonts w:ascii="Cambria" w:hAnsi="Cambria"/>
          <w:b/>
          <w:bCs/>
          <w:sz w:val="24"/>
          <w:szCs w:val="24"/>
          <w:lang w:val="en-US"/>
        </w:rPr>
        <w:t>arginin</w:t>
      </w:r>
      <w:proofErr w:type="spellEnd"/>
      <w:r w:rsidRPr="00401FEB">
        <w:rPr>
          <w:rFonts w:ascii="Cambria" w:hAnsi="Cambria"/>
          <w:b/>
          <w:bCs/>
          <w:sz w:val="24"/>
          <w:szCs w:val="24"/>
          <w:lang w:val="en-US"/>
        </w:rPr>
        <w:t xml:space="preserve">. This </w:t>
      </w:r>
      <w:proofErr w:type="spellStart"/>
      <w:r w:rsidRPr="00401FEB">
        <w:rPr>
          <w:rFonts w:ascii="Cambria" w:hAnsi="Cambria"/>
          <w:b/>
          <w:bCs/>
          <w:sz w:val="24"/>
          <w:szCs w:val="24"/>
          <w:lang w:val="en-US"/>
        </w:rPr>
        <w:t>arginin</w:t>
      </w:r>
      <w:proofErr w:type="spellEnd"/>
      <w:r w:rsidRPr="00401FEB">
        <w:rPr>
          <w:rFonts w:ascii="Cambria" w:hAnsi="Cambria"/>
          <w:b/>
          <w:bCs/>
          <w:sz w:val="24"/>
          <w:szCs w:val="24"/>
          <w:lang w:val="en-US"/>
        </w:rPr>
        <w:t xml:space="preserve"> concentration is enough for the slow growth of </w:t>
      </w:r>
      <w:proofErr w:type="spellStart"/>
      <w:r w:rsidRPr="00401FEB">
        <w:rPr>
          <w:rFonts w:ascii="Cambria" w:hAnsi="Cambria"/>
          <w:b/>
          <w:bCs/>
          <w:sz w:val="24"/>
          <w:szCs w:val="24"/>
          <w:lang w:val="en-US"/>
        </w:rPr>
        <w:t>arg</w:t>
      </w:r>
      <w:proofErr w:type="spellEnd"/>
      <w:r w:rsidRPr="00401FEB">
        <w:rPr>
          <w:rFonts w:ascii="Cambria" w:hAnsi="Cambria"/>
          <w:b/>
          <w:bCs/>
          <w:sz w:val="24"/>
          <w:szCs w:val="24"/>
          <w:lang w:val="en-US"/>
        </w:rPr>
        <w:t xml:space="preserve"> mutants. Dashes make square, but do not touch each other. At the end of some dashes the bacteria growth burst was observed. These areas are drawn in purple. </w:t>
      </w:r>
    </w:p>
    <w:p w14:paraId="19B5BFF5" w14:textId="074B324B" w:rsidR="00D0741C" w:rsidRPr="00401FEB" w:rsidRDefault="005E6772" w:rsidP="008434E1">
      <w:pPr>
        <w:spacing w:after="0" w:line="240" w:lineRule="auto"/>
        <w:jc w:val="both"/>
        <w:rPr>
          <w:rFonts w:ascii="Cambria" w:hAnsi="Cambria"/>
          <w:b/>
          <w:bCs/>
          <w:sz w:val="24"/>
          <w:szCs w:val="24"/>
          <w:lang w:val="en-US"/>
        </w:rPr>
      </w:pPr>
      <w:r w:rsidRPr="00401FEB">
        <w:rPr>
          <w:rFonts w:ascii="Cambria" w:hAnsi="Cambria"/>
          <w:b/>
          <w:bCs/>
          <w:noProof/>
          <w:sz w:val="24"/>
          <w:szCs w:val="24"/>
        </w:rPr>
        <w:drawing>
          <wp:inline distT="0" distB="0" distL="0" distR="0" wp14:anchorId="6AD51B18" wp14:editId="0C7D5C3C">
            <wp:extent cx="4975860" cy="268639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лайд6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1958" cy="2689691"/>
                    </a:xfrm>
                    <a:prstGeom prst="rect">
                      <a:avLst/>
                    </a:prstGeom>
                  </pic:spPr>
                </pic:pic>
              </a:graphicData>
            </a:graphic>
          </wp:inline>
        </w:drawing>
      </w:r>
    </w:p>
    <w:p w14:paraId="61174A5E" w14:textId="1CF5B88D" w:rsidR="008434E1" w:rsidRPr="00401FEB" w:rsidRDefault="008434E1" w:rsidP="008434E1">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Consider </w:t>
      </w:r>
      <w:proofErr w:type="spellStart"/>
      <w:r w:rsidRPr="00401FEB">
        <w:rPr>
          <w:rFonts w:ascii="Cambria" w:hAnsi="Cambria"/>
          <w:b/>
          <w:bCs/>
          <w:sz w:val="24"/>
          <w:szCs w:val="24"/>
          <w:lang w:val="en-US"/>
        </w:rPr>
        <w:t>arg</w:t>
      </w:r>
      <w:proofErr w:type="spellEnd"/>
      <w:r w:rsidRPr="00401FEB">
        <w:rPr>
          <w:rFonts w:ascii="Cambria" w:hAnsi="Cambria"/>
          <w:b/>
          <w:bCs/>
          <w:sz w:val="24"/>
          <w:szCs w:val="24"/>
          <w:lang w:val="en-US"/>
        </w:rPr>
        <w:t xml:space="preserve"> biosynthesis pathway. </w:t>
      </w:r>
    </w:p>
    <w:p w14:paraId="558CD9DB" w14:textId="2AE89A94" w:rsidR="008434E1" w:rsidRPr="00401FEB" w:rsidRDefault="008434E1" w:rsidP="008434E1">
      <w:pPr>
        <w:spacing w:after="0" w:line="240" w:lineRule="auto"/>
        <w:jc w:val="both"/>
        <w:rPr>
          <w:rFonts w:ascii="Cambria" w:hAnsi="Cambria"/>
          <w:b/>
          <w:bCs/>
          <w:sz w:val="24"/>
          <w:szCs w:val="24"/>
          <w:lang w:val="en-US"/>
        </w:rPr>
      </w:pPr>
    </w:p>
    <w:p w14:paraId="600EE6FA" w14:textId="46FDEB0D" w:rsidR="00647CEF" w:rsidRPr="00401FEB" w:rsidRDefault="00647CEF" w:rsidP="00647CEF">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 xml:space="preserve">Variant 1: </w:t>
      </w:r>
    </w:p>
    <w:p w14:paraId="36BFF1D8" w14:textId="77777777" w:rsidR="00647CEF" w:rsidRPr="00401FEB"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argC</w:t>
      </w:r>
      <w:proofErr w:type="spellEnd"/>
      <w:r w:rsidRPr="00401FEB">
        <w:rPr>
          <w:rFonts w:ascii="Cambria" w:hAnsi="Cambria"/>
          <w:bCs/>
          <w:sz w:val="24"/>
          <w:szCs w:val="24"/>
          <w:lang w:val="en-US"/>
        </w:rPr>
        <w:t xml:space="preserve">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D</w:t>
      </w:r>
      <w:r w:rsidRPr="00401FEB">
        <w:rPr>
          <w:rFonts w:ascii="Cambria" w:hAnsi="Cambria"/>
          <w:bCs/>
          <w:sz w:val="24"/>
          <w:szCs w:val="24"/>
        </w:rPr>
        <w:t xml:space="preserve"> -&gt;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r w:rsidRPr="00401FEB">
        <w:rPr>
          <w:rFonts w:ascii="Cambria" w:hAnsi="Cambria"/>
          <w:bCs/>
          <w:sz w:val="24"/>
          <w:szCs w:val="24"/>
        </w:rPr>
        <w:t xml:space="preserve">-&gt; </w:t>
      </w:r>
      <w:proofErr w:type="spellStart"/>
      <w:r w:rsidRPr="00401FEB">
        <w:rPr>
          <w:rFonts w:ascii="Cambria" w:hAnsi="Cambria"/>
          <w:bCs/>
          <w:sz w:val="24"/>
          <w:szCs w:val="24"/>
        </w:rPr>
        <w:t>argA</w:t>
      </w:r>
      <w:proofErr w:type="spellEnd"/>
      <w:r w:rsidRPr="00401FEB">
        <w:rPr>
          <w:rFonts w:ascii="Cambria" w:hAnsi="Cambria"/>
          <w:bCs/>
          <w:sz w:val="24"/>
          <w:szCs w:val="24"/>
        </w:rPr>
        <w:t>;</w:t>
      </w:r>
    </w:p>
    <w:p w14:paraId="7CADA9F5" w14:textId="77777777" w:rsidR="00647CEF" w:rsidRPr="00401FEB"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B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A</w:t>
      </w:r>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C</w:t>
      </w:r>
      <w:r w:rsidRPr="00401FEB">
        <w:rPr>
          <w:rFonts w:ascii="Cambria" w:hAnsi="Cambria"/>
          <w:bCs/>
          <w:sz w:val="24"/>
          <w:szCs w:val="24"/>
        </w:rPr>
        <w:t>;</w:t>
      </w:r>
    </w:p>
    <w:p w14:paraId="2D5E0894" w14:textId="77777777" w:rsidR="00647CEF" w:rsidRPr="00401FEB"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a</w:t>
      </w:r>
      <w:proofErr w:type="spellStart"/>
      <w:r w:rsidRPr="00401FEB">
        <w:rPr>
          <w:rFonts w:ascii="Cambria" w:hAnsi="Cambria"/>
          <w:bCs/>
          <w:sz w:val="24"/>
          <w:szCs w:val="24"/>
        </w:rPr>
        <w:t>rgC</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argB</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argA</w:t>
      </w:r>
      <w:proofErr w:type="spellEnd"/>
      <w:r w:rsidRPr="00401FEB">
        <w:rPr>
          <w:rFonts w:ascii="Cambria" w:hAnsi="Cambria"/>
          <w:bCs/>
          <w:sz w:val="24"/>
          <w:szCs w:val="24"/>
        </w:rPr>
        <w:t>;</w:t>
      </w:r>
    </w:p>
    <w:p w14:paraId="0B7BD0E3" w14:textId="77777777" w:rsidR="00647CEF" w:rsidRPr="00401FEB"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A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C</w:t>
      </w:r>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p>
    <w:p w14:paraId="28095401" w14:textId="77777777" w:rsidR="00647CEF" w:rsidRPr="00401FEB" w:rsidRDefault="00647CEF" w:rsidP="00647CEF">
      <w:pPr>
        <w:spacing w:after="0" w:line="240" w:lineRule="auto"/>
        <w:jc w:val="both"/>
        <w:rPr>
          <w:rFonts w:ascii="Cambria" w:hAnsi="Cambria"/>
          <w:bCs/>
          <w:sz w:val="24"/>
          <w:szCs w:val="24"/>
        </w:rPr>
      </w:pPr>
    </w:p>
    <w:p w14:paraId="08E88568" w14:textId="323C43A0" w:rsidR="00647CEF" w:rsidRPr="00401FEB" w:rsidRDefault="00647CEF" w:rsidP="00647CEF">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Pr="00401FEB">
        <w:rPr>
          <w:rFonts w:ascii="Cambria" w:hAnsi="Cambria"/>
          <w:bCs/>
          <w:i/>
          <w:iCs/>
          <w:sz w:val="24"/>
          <w:szCs w:val="24"/>
        </w:rPr>
        <w:t xml:space="preserve"> 2: </w:t>
      </w:r>
    </w:p>
    <w:p w14:paraId="5B528E7E" w14:textId="77777777" w:rsidR="00647CEF" w:rsidRPr="00401FEB"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argC</w:t>
      </w:r>
      <w:proofErr w:type="spellEnd"/>
      <w:r w:rsidRPr="00401FEB">
        <w:rPr>
          <w:rFonts w:ascii="Cambria" w:hAnsi="Cambria"/>
          <w:bCs/>
          <w:sz w:val="24"/>
          <w:szCs w:val="24"/>
          <w:lang w:val="en-US"/>
        </w:rPr>
        <w:t xml:space="preserve">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A</w:t>
      </w:r>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r w:rsidRPr="00401FEB">
        <w:rPr>
          <w:rFonts w:ascii="Cambria" w:hAnsi="Cambria"/>
          <w:bCs/>
          <w:sz w:val="24"/>
          <w:szCs w:val="24"/>
        </w:rPr>
        <w:t>;</w:t>
      </w:r>
      <w:r w:rsidRPr="00401FEB">
        <w:rPr>
          <w:rFonts w:ascii="Cambria" w:hAnsi="Cambria"/>
          <w:bCs/>
          <w:sz w:val="24"/>
          <w:szCs w:val="24"/>
          <w:lang w:val="en-US"/>
        </w:rPr>
        <w:t xml:space="preserve"> </w:t>
      </w:r>
    </w:p>
    <w:p w14:paraId="09315BF5" w14:textId="77777777" w:rsidR="00647CEF" w:rsidRPr="00401FEB"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a</w:t>
      </w:r>
      <w:proofErr w:type="spellStart"/>
      <w:r w:rsidRPr="00401FEB">
        <w:rPr>
          <w:rFonts w:ascii="Cambria" w:hAnsi="Cambria"/>
          <w:bCs/>
          <w:sz w:val="24"/>
          <w:szCs w:val="24"/>
        </w:rPr>
        <w:t>rgC</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argB</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argA</w:t>
      </w:r>
      <w:proofErr w:type="spellEnd"/>
      <w:r w:rsidRPr="00401FEB">
        <w:rPr>
          <w:rFonts w:ascii="Cambria" w:hAnsi="Cambria"/>
          <w:bCs/>
          <w:sz w:val="24"/>
          <w:szCs w:val="24"/>
        </w:rPr>
        <w:t>;</w:t>
      </w:r>
    </w:p>
    <w:p w14:paraId="45A173DC" w14:textId="77777777" w:rsidR="00647CEF" w:rsidRPr="00401FEB"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B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D</w:t>
      </w:r>
      <w:r w:rsidRPr="00401FEB">
        <w:rPr>
          <w:rFonts w:ascii="Cambria" w:hAnsi="Cambria"/>
          <w:bCs/>
          <w:sz w:val="24"/>
          <w:szCs w:val="24"/>
        </w:rPr>
        <w:t xml:space="preserve"> -&gt; </w:t>
      </w:r>
      <w:proofErr w:type="spellStart"/>
      <w:r w:rsidRPr="00401FEB">
        <w:rPr>
          <w:rFonts w:ascii="Cambria" w:hAnsi="Cambria"/>
          <w:bCs/>
          <w:sz w:val="24"/>
          <w:szCs w:val="24"/>
        </w:rPr>
        <w:t>arg</w:t>
      </w:r>
      <w:proofErr w:type="spellEnd"/>
      <w:r w:rsidRPr="00401FEB">
        <w:rPr>
          <w:rFonts w:ascii="Cambria" w:hAnsi="Cambria"/>
          <w:bCs/>
          <w:sz w:val="24"/>
          <w:szCs w:val="24"/>
          <w:lang w:val="en-US"/>
        </w:rPr>
        <w:t>A</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C; </w:t>
      </w:r>
    </w:p>
    <w:p w14:paraId="5DE69F0E" w14:textId="77777777" w:rsidR="00647CEF" w:rsidRPr="00401FEB"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D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A</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C;</w:t>
      </w:r>
    </w:p>
    <w:p w14:paraId="7370B7A5" w14:textId="77777777" w:rsidR="00647CEF" w:rsidRPr="00401FEB" w:rsidRDefault="00647CEF" w:rsidP="00647CEF">
      <w:pPr>
        <w:spacing w:after="0" w:line="240" w:lineRule="auto"/>
        <w:jc w:val="both"/>
        <w:rPr>
          <w:rFonts w:ascii="Cambria" w:hAnsi="Cambria"/>
          <w:bCs/>
          <w:sz w:val="24"/>
          <w:szCs w:val="24"/>
        </w:rPr>
      </w:pPr>
    </w:p>
    <w:p w14:paraId="464233CC" w14:textId="425FD5C3" w:rsidR="00647CEF" w:rsidRPr="00401FEB" w:rsidRDefault="00647CEF" w:rsidP="00647CEF">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Pr="00401FEB">
        <w:rPr>
          <w:rFonts w:ascii="Cambria" w:hAnsi="Cambria"/>
          <w:bCs/>
          <w:i/>
          <w:iCs/>
          <w:sz w:val="24"/>
          <w:szCs w:val="24"/>
        </w:rPr>
        <w:t xml:space="preserve"> 3: </w:t>
      </w:r>
    </w:p>
    <w:p w14:paraId="74C9E083" w14:textId="77777777" w:rsidR="00647CEF" w:rsidRPr="00401FEB"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a</w:t>
      </w:r>
      <w:proofErr w:type="spellStart"/>
      <w:r w:rsidRPr="00401FEB">
        <w:rPr>
          <w:rFonts w:ascii="Cambria" w:hAnsi="Cambria"/>
          <w:bCs/>
          <w:sz w:val="24"/>
          <w:szCs w:val="24"/>
        </w:rPr>
        <w:t>rgC</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argB</w:t>
      </w:r>
      <w:proofErr w:type="spellEnd"/>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argA</w:t>
      </w:r>
      <w:proofErr w:type="spellEnd"/>
      <w:r w:rsidRPr="00401FEB">
        <w:rPr>
          <w:rFonts w:ascii="Cambria" w:hAnsi="Cambria"/>
          <w:bCs/>
          <w:sz w:val="24"/>
          <w:szCs w:val="24"/>
        </w:rPr>
        <w:t>;</w:t>
      </w:r>
    </w:p>
    <w:p w14:paraId="7FB705C3" w14:textId="77777777" w:rsidR="00647CEF" w:rsidRPr="00401FEB"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argC</w:t>
      </w:r>
      <w:proofErr w:type="spellEnd"/>
      <w:r w:rsidRPr="00401FEB">
        <w:rPr>
          <w:rFonts w:ascii="Cambria" w:hAnsi="Cambria"/>
          <w:bCs/>
          <w:sz w:val="24"/>
          <w:szCs w:val="24"/>
          <w:lang w:val="en-US"/>
        </w:rPr>
        <w:t xml:space="preserve">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D</w:t>
      </w:r>
      <w:r w:rsidRPr="00401FEB">
        <w:rPr>
          <w:rFonts w:ascii="Cambria" w:hAnsi="Cambria"/>
          <w:bCs/>
          <w:sz w:val="24"/>
          <w:szCs w:val="24"/>
        </w:rPr>
        <w:t xml:space="preserve"> -&gt;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r w:rsidRPr="00401FEB">
        <w:rPr>
          <w:rFonts w:ascii="Cambria" w:hAnsi="Cambria"/>
          <w:bCs/>
          <w:sz w:val="24"/>
          <w:szCs w:val="24"/>
        </w:rPr>
        <w:t xml:space="preserve">-&gt; </w:t>
      </w:r>
      <w:proofErr w:type="spellStart"/>
      <w:r w:rsidRPr="00401FEB">
        <w:rPr>
          <w:rFonts w:ascii="Cambria" w:hAnsi="Cambria"/>
          <w:bCs/>
          <w:sz w:val="24"/>
          <w:szCs w:val="24"/>
        </w:rPr>
        <w:t>argA</w:t>
      </w:r>
      <w:proofErr w:type="spellEnd"/>
      <w:r w:rsidRPr="00401FEB">
        <w:rPr>
          <w:rFonts w:ascii="Cambria" w:hAnsi="Cambria"/>
          <w:bCs/>
          <w:sz w:val="24"/>
          <w:szCs w:val="24"/>
        </w:rPr>
        <w:t>;</w:t>
      </w:r>
    </w:p>
    <w:p w14:paraId="2B64F391" w14:textId="77777777" w:rsidR="00647CEF" w:rsidRPr="00401FEB"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A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C</w:t>
      </w:r>
      <w:r w:rsidRPr="00401FEB">
        <w:rPr>
          <w:rFonts w:ascii="Cambria" w:hAnsi="Cambria"/>
          <w:bCs/>
          <w:sz w:val="24"/>
          <w:szCs w:val="24"/>
        </w:rPr>
        <w:t xml:space="preserve"> -&gt; </w:t>
      </w:r>
      <w:proofErr w:type="spellStart"/>
      <w:r w:rsidRPr="00401FEB">
        <w:rPr>
          <w:rFonts w:ascii="Cambria" w:hAnsi="Cambria"/>
          <w:bCs/>
          <w:sz w:val="24"/>
          <w:szCs w:val="24"/>
        </w:rPr>
        <w:t>argD</w:t>
      </w:r>
      <w:proofErr w:type="spellEnd"/>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p>
    <w:p w14:paraId="5AE0C08A" w14:textId="77777777" w:rsidR="00647CEF" w:rsidRPr="00401FEB"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arg</w:t>
      </w:r>
      <w:proofErr w:type="spellEnd"/>
      <w:r w:rsidRPr="00401FEB">
        <w:rPr>
          <w:rFonts w:ascii="Cambria" w:hAnsi="Cambria"/>
          <w:bCs/>
          <w:sz w:val="24"/>
          <w:szCs w:val="24"/>
          <w:lang w:val="en-US"/>
        </w:rPr>
        <w:t xml:space="preserve">A </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D</w:t>
      </w:r>
      <w:r w:rsidRPr="00401FEB">
        <w:rPr>
          <w:rFonts w:ascii="Cambria" w:hAnsi="Cambria"/>
          <w:bCs/>
          <w:sz w:val="24"/>
          <w:szCs w:val="24"/>
        </w:rPr>
        <w:t xml:space="preserve"> -&gt; </w:t>
      </w:r>
      <w:proofErr w:type="spellStart"/>
      <w:r w:rsidRPr="00401FEB">
        <w:rPr>
          <w:rFonts w:ascii="Cambria" w:hAnsi="Cambria"/>
          <w:bCs/>
          <w:sz w:val="24"/>
          <w:szCs w:val="24"/>
        </w:rPr>
        <w:t>arg</w:t>
      </w:r>
      <w:proofErr w:type="spellEnd"/>
      <w:r w:rsidRPr="00401FEB">
        <w:rPr>
          <w:rFonts w:ascii="Cambria" w:hAnsi="Cambria"/>
          <w:bCs/>
          <w:sz w:val="24"/>
          <w:szCs w:val="24"/>
          <w:lang w:val="en-US"/>
        </w:rPr>
        <w:t>C</w:t>
      </w:r>
      <w:r w:rsidRPr="00401FEB">
        <w:rPr>
          <w:rFonts w:ascii="Cambria" w:hAnsi="Cambria"/>
          <w:bCs/>
          <w:sz w:val="24"/>
          <w:szCs w:val="24"/>
        </w:rPr>
        <w:t xml:space="preserve">-&gt; </w:t>
      </w:r>
      <w:proofErr w:type="spellStart"/>
      <w:r w:rsidRPr="00401FEB">
        <w:rPr>
          <w:rFonts w:ascii="Cambria" w:hAnsi="Cambria"/>
          <w:bCs/>
          <w:sz w:val="24"/>
          <w:szCs w:val="24"/>
        </w:rPr>
        <w:t>arg</w:t>
      </w:r>
      <w:proofErr w:type="spellEnd"/>
      <w:r w:rsidRPr="00401FEB">
        <w:rPr>
          <w:rFonts w:ascii="Cambria" w:hAnsi="Cambria"/>
          <w:bCs/>
          <w:sz w:val="24"/>
          <w:szCs w:val="24"/>
          <w:lang w:val="en-US"/>
        </w:rPr>
        <w:t>B;</w:t>
      </w:r>
    </w:p>
    <w:p w14:paraId="613E350C" w14:textId="77777777" w:rsidR="001C71F3" w:rsidRPr="00401FEB" w:rsidRDefault="001C71F3" w:rsidP="001C71F3">
      <w:pPr>
        <w:spacing w:after="0" w:line="240" w:lineRule="auto"/>
        <w:jc w:val="both"/>
        <w:rPr>
          <w:rFonts w:ascii="Cambria" w:hAnsi="Cambria"/>
          <w:bCs/>
          <w:sz w:val="24"/>
          <w:szCs w:val="24"/>
        </w:rPr>
      </w:pPr>
    </w:p>
    <w:p w14:paraId="55E1C9D0" w14:textId="77777777" w:rsidR="001C71F3" w:rsidRPr="00401FEB" w:rsidRDefault="001C71F3" w:rsidP="00877154">
      <w:pPr>
        <w:spacing w:after="0" w:line="240" w:lineRule="auto"/>
        <w:jc w:val="both"/>
        <w:rPr>
          <w:rFonts w:ascii="Cambria" w:hAnsi="Cambria"/>
          <w:bCs/>
          <w:sz w:val="24"/>
          <w:szCs w:val="24"/>
          <w:lang w:val="en-US"/>
        </w:rPr>
      </w:pPr>
    </w:p>
    <w:p w14:paraId="5DD1B2A5" w14:textId="50BF4D24" w:rsidR="0090073D" w:rsidRPr="00401FEB" w:rsidRDefault="0090073D">
      <w:pPr>
        <w:rPr>
          <w:rFonts w:ascii="Cambria" w:hAnsi="Cambria"/>
          <w:bCs/>
          <w:sz w:val="24"/>
          <w:szCs w:val="24"/>
          <w:lang w:val="en-US"/>
        </w:rPr>
      </w:pPr>
      <w:r w:rsidRPr="00401FEB">
        <w:rPr>
          <w:rFonts w:ascii="Cambria" w:hAnsi="Cambria"/>
          <w:bCs/>
          <w:sz w:val="24"/>
          <w:szCs w:val="24"/>
          <w:lang w:val="en-US"/>
        </w:rPr>
        <w:br w:type="page"/>
      </w:r>
    </w:p>
    <w:p w14:paraId="783B3CC4" w14:textId="517730E2" w:rsidR="00E4708F" w:rsidRPr="00401FEB" w:rsidRDefault="00E4708F" w:rsidP="00E4708F">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31 – 1 point</w:t>
      </w:r>
    </w:p>
    <w:p w14:paraId="13972F14" w14:textId="77777777" w:rsidR="00E4708F" w:rsidRPr="00401FEB" w:rsidRDefault="00E4708F" w:rsidP="00E4708F">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29F5E01E" w14:textId="77777777" w:rsidR="00E4708F" w:rsidRPr="00401FEB" w:rsidRDefault="00E4708F" w:rsidP="00E4708F">
      <w:pPr>
        <w:spacing w:after="0" w:line="240" w:lineRule="auto"/>
        <w:jc w:val="both"/>
        <w:rPr>
          <w:rFonts w:ascii="Cambria" w:hAnsi="Cambria"/>
          <w:bCs/>
          <w:sz w:val="24"/>
          <w:szCs w:val="24"/>
          <w:lang w:val="en-US"/>
        </w:rPr>
      </w:pPr>
      <w:r w:rsidRPr="00401FEB">
        <w:rPr>
          <w:rFonts w:ascii="Cambria" w:hAnsi="Cambria"/>
          <w:b/>
          <w:bCs/>
          <w:sz w:val="24"/>
          <w:szCs w:val="24"/>
          <w:lang w:val="en-US"/>
        </w:rPr>
        <w:t>Which of the following statements does not apply to the struggle for existence?</w:t>
      </w:r>
    </w:p>
    <w:p w14:paraId="2BDF9DD4" w14:textId="77777777" w:rsidR="00A63079" w:rsidRPr="00401FEB" w:rsidRDefault="00A63079" w:rsidP="00A63079">
      <w:pPr>
        <w:spacing w:after="0" w:line="240" w:lineRule="auto"/>
        <w:jc w:val="both"/>
        <w:rPr>
          <w:rFonts w:ascii="Cambria" w:hAnsi="Cambria"/>
          <w:bCs/>
          <w:sz w:val="24"/>
          <w:szCs w:val="24"/>
          <w:lang w:val="en-US"/>
        </w:rPr>
      </w:pPr>
    </w:p>
    <w:p w14:paraId="39F90D8C" w14:textId="1D277A0C" w:rsidR="00A63079" w:rsidRPr="00401FEB" w:rsidRDefault="00647CEF" w:rsidP="00A63079">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A63079" w:rsidRPr="00401FEB">
        <w:rPr>
          <w:rFonts w:ascii="Cambria" w:hAnsi="Cambria"/>
          <w:bCs/>
          <w:i/>
          <w:iCs/>
          <w:sz w:val="24"/>
          <w:szCs w:val="24"/>
          <w:lang w:val="en-US"/>
        </w:rPr>
        <w:t xml:space="preserve"> 1: </w:t>
      </w:r>
    </w:p>
    <w:p w14:paraId="6D8C0340" w14:textId="77777777" w:rsidR="00A63079" w:rsidRPr="00401FEB"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Elimination of some individuals of the species from reproduction due to lack of breeding grounds; </w:t>
      </w:r>
    </w:p>
    <w:p w14:paraId="2F659DF8" w14:textId="77777777" w:rsidR="00A63079" w:rsidRPr="00401FEB"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Selective death of some individuals in cold winter; </w:t>
      </w:r>
    </w:p>
    <w:p w14:paraId="78771B4D" w14:textId="77777777" w:rsidR="00D0741C" w:rsidRPr="00401FEB" w:rsidRDefault="00D0741C" w:rsidP="000C35A2">
      <w:pPr>
        <w:numPr>
          <w:ilvl w:val="1"/>
          <w:numId w:val="377"/>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death of the entire population as a result of a volcanic eruption; </w:t>
      </w:r>
    </w:p>
    <w:p w14:paraId="686A0656" w14:textId="77777777" w:rsidR="00A63079" w:rsidRPr="00401FEB"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death of a part of the population as a result of competition for food;</w:t>
      </w:r>
    </w:p>
    <w:p w14:paraId="3BAFE932" w14:textId="77777777" w:rsidR="00A63079" w:rsidRPr="00401FEB" w:rsidRDefault="00A63079" w:rsidP="00A63079">
      <w:pPr>
        <w:spacing w:after="0" w:line="240" w:lineRule="auto"/>
        <w:jc w:val="both"/>
        <w:rPr>
          <w:rFonts w:ascii="Cambria" w:hAnsi="Cambria"/>
          <w:bCs/>
          <w:sz w:val="24"/>
          <w:szCs w:val="24"/>
          <w:lang w:val="en-US"/>
        </w:rPr>
      </w:pPr>
    </w:p>
    <w:p w14:paraId="22897B7E" w14:textId="15B9A53A" w:rsidR="00A63079" w:rsidRPr="00401FEB" w:rsidRDefault="00647CEF" w:rsidP="00A63079">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A63079" w:rsidRPr="00401FEB">
        <w:rPr>
          <w:rFonts w:ascii="Cambria" w:hAnsi="Cambria"/>
          <w:bCs/>
          <w:i/>
          <w:iCs/>
          <w:sz w:val="24"/>
          <w:szCs w:val="24"/>
        </w:rPr>
        <w:t xml:space="preserve"> 2: </w:t>
      </w:r>
    </w:p>
    <w:p w14:paraId="3D67CBCE" w14:textId="77777777" w:rsidR="00D0741C" w:rsidRPr="00401FEB" w:rsidRDefault="00D0741C"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death of some individuals unable to find food;</w:t>
      </w:r>
    </w:p>
    <w:p w14:paraId="48981238" w14:textId="77777777" w:rsidR="00A63079" w:rsidRPr="00401FEB"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Elimination of individual males from breeding due to lack of females;</w:t>
      </w:r>
    </w:p>
    <w:p w14:paraId="0CFFD29A" w14:textId="77777777" w:rsidR="00A63079" w:rsidRPr="00401FEB"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Selective death of some individuals from a predator;</w:t>
      </w:r>
    </w:p>
    <w:p w14:paraId="258EA9E7" w14:textId="77777777" w:rsidR="00D0741C" w:rsidRPr="00401FEB" w:rsidRDefault="00D0741C" w:rsidP="000C35A2">
      <w:pPr>
        <w:numPr>
          <w:ilvl w:val="1"/>
          <w:numId w:val="378"/>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death of the entire population as a result of a volcanic eruption; </w:t>
      </w:r>
    </w:p>
    <w:p w14:paraId="0628C921" w14:textId="77777777" w:rsidR="00A63079" w:rsidRPr="00401FEB" w:rsidRDefault="00A63079" w:rsidP="00A63079">
      <w:pPr>
        <w:spacing w:after="0" w:line="240" w:lineRule="auto"/>
        <w:jc w:val="both"/>
        <w:rPr>
          <w:rFonts w:ascii="Cambria" w:hAnsi="Cambria"/>
          <w:bCs/>
          <w:sz w:val="24"/>
          <w:szCs w:val="24"/>
          <w:lang w:val="en-US"/>
        </w:rPr>
      </w:pPr>
    </w:p>
    <w:p w14:paraId="0F535D21" w14:textId="352381A8" w:rsidR="00A63079" w:rsidRPr="00401FEB" w:rsidRDefault="00647CEF" w:rsidP="00A63079">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A63079" w:rsidRPr="00401FEB">
        <w:rPr>
          <w:rFonts w:ascii="Cambria" w:hAnsi="Cambria"/>
          <w:bCs/>
          <w:i/>
          <w:iCs/>
          <w:sz w:val="24"/>
          <w:szCs w:val="24"/>
          <w:lang w:val="en-US"/>
        </w:rPr>
        <w:t xml:space="preserve"> 3: </w:t>
      </w:r>
    </w:p>
    <w:p w14:paraId="0DC602E0" w14:textId="77777777" w:rsidR="00A63079" w:rsidRPr="00401FEB" w:rsidRDefault="00A63079" w:rsidP="000C35A2">
      <w:pPr>
        <w:numPr>
          <w:ilvl w:val="1"/>
          <w:numId w:val="379"/>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death of the entire population as a result of a volcanic eruption; </w:t>
      </w:r>
    </w:p>
    <w:p w14:paraId="13E8424C" w14:textId="77777777" w:rsidR="00A63079" w:rsidRPr="00401FEB"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Suppression of individual plants as a result of shading by other species;</w:t>
      </w:r>
    </w:p>
    <w:p w14:paraId="50440821" w14:textId="77777777" w:rsidR="00A63079" w:rsidRPr="00401FEB"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Elimination of individual males from reproduction due to high competition for the female;</w:t>
      </w:r>
    </w:p>
    <w:p w14:paraId="5CF8CA1E" w14:textId="77777777" w:rsidR="00A63079" w:rsidRPr="00401FEB"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Selective death of some individuals in drought;</w:t>
      </w:r>
    </w:p>
    <w:p w14:paraId="0C2871FD" w14:textId="77777777" w:rsidR="00A63079" w:rsidRPr="00401FEB" w:rsidRDefault="00A63079" w:rsidP="00A63079">
      <w:pPr>
        <w:spacing w:after="0" w:line="240" w:lineRule="auto"/>
        <w:jc w:val="both"/>
        <w:rPr>
          <w:rFonts w:ascii="Cambria" w:hAnsi="Cambria"/>
          <w:bCs/>
          <w:sz w:val="24"/>
          <w:szCs w:val="24"/>
          <w:lang w:val="en-US"/>
        </w:rPr>
      </w:pPr>
    </w:p>
    <w:p w14:paraId="1C7BE209" w14:textId="77777777" w:rsidR="00A63079" w:rsidRPr="00401FEB" w:rsidRDefault="00A63079" w:rsidP="00A63079">
      <w:pPr>
        <w:spacing w:after="0" w:line="240" w:lineRule="auto"/>
        <w:jc w:val="both"/>
        <w:rPr>
          <w:rFonts w:ascii="Cambria" w:hAnsi="Cambria"/>
          <w:bCs/>
          <w:sz w:val="24"/>
          <w:szCs w:val="24"/>
          <w:lang w:val="en-US"/>
        </w:rPr>
      </w:pPr>
    </w:p>
    <w:p w14:paraId="541B313C" w14:textId="77777777" w:rsidR="006C5DBF" w:rsidRPr="00401FEB" w:rsidRDefault="006C5DBF" w:rsidP="009A4D52">
      <w:pPr>
        <w:spacing w:after="0" w:line="240" w:lineRule="auto"/>
        <w:jc w:val="both"/>
        <w:rPr>
          <w:rFonts w:ascii="Cambria" w:hAnsi="Cambria"/>
          <w:b/>
          <w:bCs/>
          <w:color w:val="FF0000"/>
          <w:sz w:val="40"/>
          <w:szCs w:val="24"/>
          <w:lang w:val="en-US"/>
        </w:rPr>
      </w:pPr>
      <w:r w:rsidRPr="00401FEB">
        <w:rPr>
          <w:rFonts w:ascii="Cambria" w:hAnsi="Cambria"/>
          <w:b/>
          <w:color w:val="FF0000"/>
          <w:sz w:val="28"/>
          <w:szCs w:val="24"/>
          <w:lang w:val="en-US"/>
        </w:rPr>
        <w:br w:type="page"/>
      </w:r>
    </w:p>
    <w:p w14:paraId="57FA29BC" w14:textId="42450157" w:rsidR="00966EC9" w:rsidRPr="00401FEB" w:rsidRDefault="00966EC9" w:rsidP="00966EC9">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Task ID 32 – 1 point</w:t>
      </w:r>
    </w:p>
    <w:p w14:paraId="331FECDC" w14:textId="77777777" w:rsidR="00966EC9" w:rsidRPr="00401FEB" w:rsidRDefault="00966EC9" w:rsidP="00966EC9">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6ACE8C69" w14:textId="4C2B5253" w:rsidR="00966EC9" w:rsidRPr="00401FEB" w:rsidRDefault="00966EC9" w:rsidP="00966EC9">
      <w:pPr>
        <w:spacing w:after="0" w:line="240" w:lineRule="auto"/>
        <w:jc w:val="both"/>
        <w:rPr>
          <w:rFonts w:ascii="Cambria" w:hAnsi="Cambria"/>
          <w:b/>
          <w:bCs/>
          <w:sz w:val="24"/>
          <w:szCs w:val="24"/>
          <w:lang w:val="en-US"/>
        </w:rPr>
      </w:pPr>
      <w:r w:rsidRPr="00401FEB">
        <w:rPr>
          <w:rFonts w:ascii="Cambria" w:hAnsi="Cambria"/>
          <w:b/>
          <w:bCs/>
          <w:sz w:val="24"/>
          <w:szCs w:val="24"/>
          <w:lang w:val="en-US"/>
        </w:rPr>
        <w:t>In what period did the representatives of the class that you see in the picture d</w:t>
      </w:r>
      <w:r w:rsidR="00300456" w:rsidRPr="00401FEB">
        <w:rPr>
          <w:rFonts w:ascii="Cambria" w:hAnsi="Cambria"/>
          <w:b/>
          <w:bCs/>
          <w:sz w:val="24"/>
          <w:szCs w:val="24"/>
          <w:lang w:val="en-US"/>
        </w:rPr>
        <w:t>evelop</w:t>
      </w:r>
      <w:r w:rsidRPr="00401FEB">
        <w:rPr>
          <w:rFonts w:ascii="Cambria" w:hAnsi="Cambria"/>
          <w:b/>
          <w:bCs/>
          <w:sz w:val="24"/>
          <w:szCs w:val="24"/>
          <w:lang w:val="en-US"/>
        </w:rPr>
        <w:t>?</w:t>
      </w:r>
    </w:p>
    <w:p w14:paraId="35021E8F" w14:textId="77777777" w:rsidR="005E6772" w:rsidRPr="00401FEB" w:rsidRDefault="005E6772" w:rsidP="00966EC9">
      <w:pPr>
        <w:spacing w:after="0" w:line="240" w:lineRule="auto"/>
        <w:jc w:val="both"/>
        <w:rPr>
          <w:rFonts w:ascii="Cambria" w:hAnsi="Cambria"/>
          <w:b/>
          <w:bCs/>
          <w:sz w:val="24"/>
          <w:szCs w:val="24"/>
          <w:lang w:val="en-US"/>
        </w:rPr>
      </w:pPr>
    </w:p>
    <w:p w14:paraId="10ED85D8" w14:textId="2D5B16B6" w:rsidR="00966EC9" w:rsidRPr="00401FEB" w:rsidRDefault="00966EC9" w:rsidP="00966EC9">
      <w:pPr>
        <w:spacing w:after="0" w:line="240" w:lineRule="auto"/>
        <w:jc w:val="both"/>
        <w:rPr>
          <w:rFonts w:ascii="Cambria" w:hAnsi="Cambria"/>
          <w:bCs/>
          <w:i/>
          <w:sz w:val="24"/>
          <w:szCs w:val="24"/>
          <w:lang w:val="en-US"/>
        </w:rPr>
      </w:pPr>
      <w:r w:rsidRPr="00401FEB">
        <w:rPr>
          <w:noProof/>
          <w:lang w:eastAsia="ru-RU"/>
        </w:rPr>
        <w:drawing>
          <wp:inline distT="0" distB="0" distL="0" distR="0" wp14:anchorId="704E5276" wp14:editId="07BE6AB0">
            <wp:extent cx="5105399" cy="3829050"/>
            <wp:effectExtent l="0" t="0" r="635" b="0"/>
            <wp:docPr id="1188" name="Рисунок 1188" descr="https://site-09ed2b9.1c-umi.ru/files/2017-11-27-0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09ed2b9.1c-umi.ru/files/2017-11-27-09-35-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07474" cy="3830606"/>
                    </a:xfrm>
                    <a:prstGeom prst="rect">
                      <a:avLst/>
                    </a:prstGeom>
                    <a:noFill/>
                    <a:ln>
                      <a:noFill/>
                    </a:ln>
                  </pic:spPr>
                </pic:pic>
              </a:graphicData>
            </a:graphic>
          </wp:inline>
        </w:drawing>
      </w:r>
    </w:p>
    <w:p w14:paraId="1A8317E4" w14:textId="77777777" w:rsidR="005E6772" w:rsidRPr="00401FEB" w:rsidRDefault="005E6772" w:rsidP="00966EC9">
      <w:pPr>
        <w:spacing w:after="0" w:line="240" w:lineRule="auto"/>
        <w:jc w:val="both"/>
        <w:rPr>
          <w:rFonts w:ascii="Cambria" w:hAnsi="Cambria"/>
          <w:bCs/>
          <w:i/>
          <w:sz w:val="24"/>
          <w:szCs w:val="24"/>
          <w:lang w:val="en-US"/>
        </w:rPr>
      </w:pPr>
    </w:p>
    <w:p w14:paraId="432C6478" w14:textId="1282DDD4" w:rsidR="00C11F33" w:rsidRPr="00401FEB" w:rsidRDefault="00B64FCB" w:rsidP="00C11F33">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11F33" w:rsidRPr="00401FEB">
        <w:rPr>
          <w:rFonts w:ascii="Cambria" w:hAnsi="Cambria"/>
          <w:bCs/>
          <w:i/>
          <w:iCs/>
          <w:sz w:val="24"/>
          <w:szCs w:val="24"/>
        </w:rPr>
        <w:t xml:space="preserve"> 1: </w:t>
      </w:r>
    </w:p>
    <w:p w14:paraId="2AD39F85" w14:textId="662B6B2B" w:rsidR="00C11F33" w:rsidRPr="00401FE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Paleogene</w:t>
      </w:r>
      <w:r w:rsidRPr="00401FEB">
        <w:rPr>
          <w:rFonts w:ascii="Cambria" w:hAnsi="Cambria"/>
          <w:bCs/>
          <w:sz w:val="24"/>
          <w:szCs w:val="24"/>
        </w:rPr>
        <w:t>;</w:t>
      </w:r>
    </w:p>
    <w:p w14:paraId="1BFFEF0A" w14:textId="77777777" w:rsidR="00E919F6" w:rsidRPr="00401FEB" w:rsidRDefault="00E919F6"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Devonian;</w:t>
      </w:r>
    </w:p>
    <w:p w14:paraId="139B847D" w14:textId="2ABB47D5" w:rsidR="00C11F33" w:rsidRPr="00401FE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Silurian;</w:t>
      </w:r>
    </w:p>
    <w:p w14:paraId="50367AB6" w14:textId="6DBF8FD7" w:rsidR="00C11F33" w:rsidRPr="00401FE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Ordovician;</w:t>
      </w:r>
      <w:r w:rsidRPr="00401FEB">
        <w:rPr>
          <w:rFonts w:ascii="Cambria" w:hAnsi="Cambria"/>
          <w:bCs/>
          <w:sz w:val="24"/>
          <w:szCs w:val="24"/>
        </w:rPr>
        <w:t xml:space="preserve"> </w:t>
      </w:r>
    </w:p>
    <w:p w14:paraId="550E8703" w14:textId="77777777" w:rsidR="00C11F33" w:rsidRPr="00401FEB" w:rsidRDefault="00C11F33" w:rsidP="00C11F33">
      <w:pPr>
        <w:spacing w:after="0" w:line="240" w:lineRule="auto"/>
        <w:jc w:val="both"/>
        <w:rPr>
          <w:rFonts w:ascii="Cambria" w:hAnsi="Cambria"/>
          <w:bCs/>
          <w:sz w:val="24"/>
          <w:szCs w:val="24"/>
        </w:rPr>
      </w:pPr>
    </w:p>
    <w:p w14:paraId="295E5156" w14:textId="5643B575" w:rsidR="00C11F33" w:rsidRPr="00401FEB" w:rsidRDefault="00B64FCB" w:rsidP="00C11F33">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11F33" w:rsidRPr="00401FEB">
        <w:rPr>
          <w:rFonts w:ascii="Cambria" w:hAnsi="Cambria"/>
          <w:bCs/>
          <w:i/>
          <w:iCs/>
          <w:sz w:val="24"/>
          <w:szCs w:val="24"/>
        </w:rPr>
        <w:t xml:space="preserve"> 2: </w:t>
      </w:r>
    </w:p>
    <w:p w14:paraId="502FE65D" w14:textId="791E0F76" w:rsidR="00C11F33" w:rsidRPr="00401FE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Mesozoic;</w:t>
      </w:r>
    </w:p>
    <w:p w14:paraId="58A55167" w14:textId="11441B8E" w:rsidR="00C11F33" w:rsidRPr="00401FE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Cretaceous</w:t>
      </w:r>
      <w:r w:rsidRPr="00401FEB">
        <w:rPr>
          <w:rFonts w:ascii="Cambria" w:hAnsi="Cambria"/>
          <w:bCs/>
          <w:sz w:val="24"/>
          <w:szCs w:val="24"/>
        </w:rPr>
        <w:t>;</w:t>
      </w:r>
    </w:p>
    <w:p w14:paraId="125AC6ED" w14:textId="77777777" w:rsidR="00E919F6" w:rsidRPr="00401FEB" w:rsidRDefault="00E919F6"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Devonian;</w:t>
      </w:r>
    </w:p>
    <w:p w14:paraId="5930D188" w14:textId="7CE1C975" w:rsidR="00C11F33" w:rsidRPr="00401FE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Permian;</w:t>
      </w:r>
    </w:p>
    <w:p w14:paraId="40E32493" w14:textId="77777777" w:rsidR="00C11F33" w:rsidRPr="00401FEB" w:rsidRDefault="00C11F33" w:rsidP="00C11F33">
      <w:pPr>
        <w:spacing w:after="0" w:line="240" w:lineRule="auto"/>
        <w:jc w:val="both"/>
        <w:rPr>
          <w:rFonts w:ascii="Cambria" w:hAnsi="Cambria"/>
          <w:bCs/>
          <w:sz w:val="24"/>
          <w:szCs w:val="24"/>
        </w:rPr>
      </w:pPr>
    </w:p>
    <w:p w14:paraId="64FEF0E5" w14:textId="4F994FF8" w:rsidR="00C11F33" w:rsidRPr="00401FEB" w:rsidRDefault="00B64FCB" w:rsidP="00C11F33">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11F33" w:rsidRPr="00401FEB">
        <w:rPr>
          <w:rFonts w:ascii="Cambria" w:hAnsi="Cambria"/>
          <w:bCs/>
          <w:i/>
          <w:iCs/>
          <w:sz w:val="24"/>
          <w:szCs w:val="24"/>
          <w:lang w:val="en-US"/>
        </w:rPr>
        <w:t xml:space="preserve"> 3: </w:t>
      </w:r>
    </w:p>
    <w:p w14:paraId="105FE2E6" w14:textId="3506B476" w:rsidR="00C11F33" w:rsidRPr="00401FE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Cambrian;</w:t>
      </w:r>
    </w:p>
    <w:p w14:paraId="1312E4FC" w14:textId="77777777" w:rsidR="00E919F6" w:rsidRPr="00401FEB" w:rsidRDefault="00E919F6"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Devonian;</w:t>
      </w:r>
    </w:p>
    <w:p w14:paraId="49904A0D" w14:textId="5D45EC1B" w:rsidR="00C11F33" w:rsidRPr="00401FE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Jurassic</w:t>
      </w:r>
      <w:r w:rsidRPr="00401FEB">
        <w:rPr>
          <w:rFonts w:ascii="Cambria" w:hAnsi="Cambria"/>
          <w:bCs/>
          <w:sz w:val="24"/>
          <w:szCs w:val="24"/>
        </w:rPr>
        <w:t>;</w:t>
      </w:r>
    </w:p>
    <w:p w14:paraId="3F75ACEA" w14:textId="5E7FAE75" w:rsidR="00C11F33" w:rsidRPr="00401FE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Triassic;</w:t>
      </w:r>
    </w:p>
    <w:p w14:paraId="20775ED5" w14:textId="77777777" w:rsidR="00C11F33" w:rsidRPr="00401FEB" w:rsidRDefault="00C11F33" w:rsidP="00C11F33">
      <w:pPr>
        <w:spacing w:after="0" w:line="240" w:lineRule="auto"/>
        <w:jc w:val="both"/>
        <w:rPr>
          <w:rFonts w:ascii="Cambria" w:hAnsi="Cambria"/>
          <w:bCs/>
          <w:sz w:val="24"/>
          <w:szCs w:val="24"/>
          <w:lang w:val="en-US"/>
        </w:rPr>
      </w:pPr>
    </w:p>
    <w:p w14:paraId="022B2A57" w14:textId="77777777" w:rsidR="00C11F33" w:rsidRPr="00401FEB" w:rsidRDefault="00C11F33" w:rsidP="0090073D">
      <w:pPr>
        <w:spacing w:after="0" w:line="240" w:lineRule="auto"/>
        <w:rPr>
          <w:rFonts w:ascii="Cambria" w:hAnsi="Cambria"/>
          <w:b/>
          <w:sz w:val="24"/>
        </w:rPr>
      </w:pPr>
    </w:p>
    <w:p w14:paraId="09B071B5" w14:textId="492DF5C9" w:rsidR="0090073D" w:rsidRPr="00401FEB" w:rsidRDefault="0090073D">
      <w:pPr>
        <w:rPr>
          <w:rFonts w:ascii="Cambria" w:hAnsi="Cambria"/>
          <w:b/>
          <w:sz w:val="24"/>
        </w:rPr>
      </w:pPr>
      <w:r w:rsidRPr="00401FEB">
        <w:rPr>
          <w:rFonts w:ascii="Cambria" w:hAnsi="Cambria"/>
          <w:b/>
          <w:sz w:val="24"/>
        </w:rPr>
        <w:br w:type="page"/>
      </w:r>
    </w:p>
    <w:p w14:paraId="163AF5E8" w14:textId="12F79C45" w:rsidR="00C47F27" w:rsidRPr="00401FEB" w:rsidRDefault="00C47F27" w:rsidP="00C47F27">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w:t>
      </w:r>
      <w:r w:rsidR="00EB2BD0" w:rsidRPr="00401FEB">
        <w:rPr>
          <w:rFonts w:ascii="Cambria" w:hAnsi="Cambria"/>
          <w:b/>
          <w:color w:val="FF0000"/>
          <w:sz w:val="28"/>
          <w:szCs w:val="24"/>
          <w:lang w:val="en-US"/>
        </w:rPr>
        <w:t>33</w:t>
      </w:r>
      <w:r w:rsidRPr="00401FEB">
        <w:rPr>
          <w:rFonts w:ascii="Cambria" w:hAnsi="Cambria"/>
          <w:b/>
          <w:color w:val="FF0000"/>
          <w:sz w:val="28"/>
          <w:szCs w:val="24"/>
          <w:lang w:val="en-US"/>
        </w:rPr>
        <w:t xml:space="preserve"> – </w:t>
      </w:r>
      <w:r w:rsidR="002C1B34" w:rsidRPr="00401FEB">
        <w:rPr>
          <w:rFonts w:ascii="Cambria" w:hAnsi="Cambria"/>
          <w:b/>
          <w:color w:val="FF0000"/>
          <w:sz w:val="28"/>
          <w:szCs w:val="24"/>
          <w:lang w:val="en-US"/>
        </w:rPr>
        <w:t>2</w:t>
      </w:r>
      <w:r w:rsidRPr="00401FEB">
        <w:rPr>
          <w:rFonts w:ascii="Cambria" w:hAnsi="Cambria"/>
          <w:b/>
          <w:color w:val="FF0000"/>
          <w:sz w:val="28"/>
          <w:szCs w:val="24"/>
          <w:lang w:val="en-US"/>
        </w:rPr>
        <w:t xml:space="preserve"> point</w:t>
      </w:r>
      <w:r w:rsidR="002C1B34" w:rsidRPr="00401FEB">
        <w:rPr>
          <w:rFonts w:ascii="Cambria" w:hAnsi="Cambria"/>
          <w:b/>
          <w:color w:val="FF0000"/>
          <w:sz w:val="28"/>
          <w:szCs w:val="24"/>
          <w:lang w:val="en-US"/>
        </w:rPr>
        <w:t>s</w:t>
      </w:r>
    </w:p>
    <w:p w14:paraId="6EF88A5D" w14:textId="77777777" w:rsidR="00C47F27" w:rsidRPr="00401FEB" w:rsidRDefault="00C47F27" w:rsidP="00C47F27">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4FE0FDC2" w14:textId="77777777" w:rsidR="00C47F27" w:rsidRPr="00401FEB" w:rsidRDefault="00C47F27" w:rsidP="00C47F27">
      <w:pPr>
        <w:rPr>
          <w:rFonts w:ascii="Cambria" w:hAnsi="Cambria"/>
          <w:b/>
          <w:bCs/>
          <w:sz w:val="24"/>
          <w:szCs w:val="24"/>
          <w:lang w:val="en-US"/>
        </w:rPr>
      </w:pPr>
      <w:r w:rsidRPr="00401FEB">
        <w:rPr>
          <w:rFonts w:ascii="Cambria" w:hAnsi="Cambria"/>
          <w:b/>
          <w:bCs/>
          <w:sz w:val="24"/>
          <w:szCs w:val="24"/>
          <w:lang w:val="en-US"/>
        </w:rPr>
        <w:t>Look at the cladogram and choose the correct statement:</w:t>
      </w:r>
    </w:p>
    <w:p w14:paraId="0573CB94" w14:textId="623960FC" w:rsidR="00C47F27" w:rsidRPr="00401FEB" w:rsidRDefault="005E6772" w:rsidP="00017F83">
      <w:pPr>
        <w:spacing w:after="0" w:line="240" w:lineRule="auto"/>
        <w:rPr>
          <w:rFonts w:ascii="Cambria" w:hAnsi="Cambria"/>
          <w:b/>
          <w:sz w:val="28"/>
          <w:szCs w:val="24"/>
          <w:lang w:val="en-US"/>
        </w:rPr>
      </w:pPr>
      <w:r w:rsidRPr="00401FEB">
        <w:rPr>
          <w:rFonts w:ascii="Cambria" w:hAnsi="Cambria"/>
          <w:b/>
          <w:bCs/>
          <w:noProof/>
          <w:sz w:val="24"/>
          <w:szCs w:val="24"/>
        </w:rPr>
        <w:drawing>
          <wp:inline distT="0" distB="0" distL="0" distR="0" wp14:anchorId="4E4A7C30" wp14:editId="1A8B12B5">
            <wp:extent cx="4244340" cy="3839622"/>
            <wp:effectExtent l="0" t="0" r="381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Слайд7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46526" cy="3841599"/>
                    </a:xfrm>
                    <a:prstGeom prst="rect">
                      <a:avLst/>
                    </a:prstGeom>
                  </pic:spPr>
                </pic:pic>
              </a:graphicData>
            </a:graphic>
          </wp:inline>
        </w:drawing>
      </w:r>
    </w:p>
    <w:p w14:paraId="425C55D5" w14:textId="77777777" w:rsidR="00C267DD" w:rsidRPr="00401FEB" w:rsidRDefault="00C267DD" w:rsidP="00C267DD">
      <w:pPr>
        <w:spacing w:after="0" w:line="240" w:lineRule="auto"/>
        <w:jc w:val="both"/>
        <w:rPr>
          <w:rFonts w:ascii="Cambria" w:hAnsi="Cambria"/>
          <w:bCs/>
          <w:sz w:val="24"/>
          <w:szCs w:val="24"/>
          <w:lang w:val="en-US"/>
        </w:rPr>
      </w:pPr>
    </w:p>
    <w:p w14:paraId="29187BA7" w14:textId="77B40BFB" w:rsidR="00C267DD" w:rsidRPr="00401FEB" w:rsidRDefault="00B64FCB" w:rsidP="00C267DD">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267DD" w:rsidRPr="00401FEB">
        <w:rPr>
          <w:rFonts w:ascii="Cambria" w:hAnsi="Cambria"/>
          <w:bCs/>
          <w:i/>
          <w:iCs/>
          <w:sz w:val="24"/>
          <w:szCs w:val="24"/>
          <w:lang w:val="en-US"/>
        </w:rPr>
        <w:t xml:space="preserve"> 1: </w:t>
      </w:r>
    </w:p>
    <w:p w14:paraId="5438D714" w14:textId="77777777" w:rsidR="00C267DD" w:rsidRPr="00401FEB" w:rsidRDefault="00C267DD" w:rsidP="000C35A2">
      <w:pPr>
        <w:pStyle w:val="1"/>
        <w:numPr>
          <w:ilvl w:val="0"/>
          <w:numId w:val="389"/>
        </w:numPr>
        <w:rPr>
          <w:u w:val="none"/>
          <w:lang w:val="en-US"/>
        </w:rPr>
      </w:pPr>
      <w:r w:rsidRPr="00401FEB">
        <w:rPr>
          <w:u w:val="none"/>
          <w:lang w:val="en-US"/>
        </w:rPr>
        <w:t>Group 4 is the ancestor of groups 1 and 2, but not 3;</w:t>
      </w:r>
    </w:p>
    <w:p w14:paraId="491150BE" w14:textId="77777777" w:rsidR="00C267DD" w:rsidRPr="00401FEB" w:rsidRDefault="00C267DD" w:rsidP="000C35A2">
      <w:pPr>
        <w:pStyle w:val="1"/>
        <w:numPr>
          <w:ilvl w:val="0"/>
          <w:numId w:val="389"/>
        </w:numPr>
        <w:rPr>
          <w:u w:val="none"/>
          <w:lang w:val="en-US"/>
        </w:rPr>
      </w:pPr>
      <w:r w:rsidRPr="00401FEB">
        <w:rPr>
          <w:u w:val="none"/>
          <w:lang w:val="en-US"/>
        </w:rPr>
        <w:t>Group 3 will die out earlier than group 2;</w:t>
      </w:r>
    </w:p>
    <w:p w14:paraId="6EFC8AEE" w14:textId="77777777" w:rsidR="00955AB1" w:rsidRPr="00401FEB" w:rsidRDefault="00955AB1" w:rsidP="000C35A2">
      <w:pPr>
        <w:pStyle w:val="1"/>
        <w:numPr>
          <w:ilvl w:val="0"/>
          <w:numId w:val="389"/>
        </w:numPr>
        <w:rPr>
          <w:u w:val="none"/>
          <w:lang w:val="en-US"/>
        </w:rPr>
      </w:pPr>
      <w:r w:rsidRPr="00401FEB">
        <w:rPr>
          <w:u w:val="none"/>
          <w:lang w:val="en-US"/>
        </w:rPr>
        <w:t>The separation of group 3 occurred earlier than the separation of groups 1 and 2;</w:t>
      </w:r>
    </w:p>
    <w:p w14:paraId="70162033" w14:textId="77777777" w:rsidR="00C267DD" w:rsidRPr="00401FEB" w:rsidRDefault="00C267DD" w:rsidP="000C35A2">
      <w:pPr>
        <w:pStyle w:val="1"/>
        <w:numPr>
          <w:ilvl w:val="0"/>
          <w:numId w:val="389"/>
        </w:numPr>
        <w:rPr>
          <w:u w:val="none"/>
          <w:lang w:val="en-US"/>
        </w:rPr>
      </w:pPr>
      <w:r w:rsidRPr="00401FEB">
        <w:rPr>
          <w:u w:val="none"/>
          <w:lang w:val="en-US"/>
        </w:rPr>
        <w:t>Group 3 is more related to group 2 than to group 1;</w:t>
      </w:r>
    </w:p>
    <w:p w14:paraId="36A41949" w14:textId="77777777" w:rsidR="00C267DD" w:rsidRPr="00401FEB" w:rsidRDefault="00C267DD" w:rsidP="00C267DD">
      <w:pPr>
        <w:spacing w:after="0" w:line="240" w:lineRule="auto"/>
        <w:jc w:val="both"/>
        <w:rPr>
          <w:rFonts w:ascii="Cambria" w:hAnsi="Cambria"/>
          <w:bCs/>
          <w:sz w:val="24"/>
          <w:szCs w:val="24"/>
          <w:lang w:val="en-US"/>
        </w:rPr>
      </w:pPr>
    </w:p>
    <w:p w14:paraId="2B4C8BD6" w14:textId="0AE47800" w:rsidR="00C267DD" w:rsidRPr="00401FEB" w:rsidRDefault="00B64FCB" w:rsidP="00C267DD">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267DD" w:rsidRPr="00401FEB">
        <w:rPr>
          <w:rFonts w:ascii="Cambria" w:hAnsi="Cambria"/>
          <w:bCs/>
          <w:i/>
          <w:iCs/>
          <w:sz w:val="24"/>
          <w:szCs w:val="24"/>
        </w:rPr>
        <w:t xml:space="preserve"> 2: </w:t>
      </w:r>
    </w:p>
    <w:p w14:paraId="369685AC" w14:textId="77777777" w:rsidR="00C267DD" w:rsidRPr="00401FEB" w:rsidRDefault="00C267DD" w:rsidP="000C35A2">
      <w:pPr>
        <w:pStyle w:val="1"/>
        <w:numPr>
          <w:ilvl w:val="0"/>
          <w:numId w:val="390"/>
        </w:numPr>
        <w:rPr>
          <w:u w:val="none"/>
          <w:lang w:val="en-US"/>
        </w:rPr>
      </w:pPr>
      <w:r w:rsidRPr="00401FEB">
        <w:rPr>
          <w:u w:val="none"/>
          <w:lang w:val="en-US"/>
        </w:rPr>
        <w:t>The separation of group 3 occurred earlier than the separation of groups 1 and 2;</w:t>
      </w:r>
    </w:p>
    <w:p w14:paraId="6A243BA0" w14:textId="77777777" w:rsidR="00C267DD" w:rsidRPr="00401FEB" w:rsidRDefault="00C267DD" w:rsidP="000C35A2">
      <w:pPr>
        <w:pStyle w:val="1"/>
        <w:numPr>
          <w:ilvl w:val="0"/>
          <w:numId w:val="390"/>
        </w:numPr>
        <w:rPr>
          <w:u w:val="none"/>
          <w:lang w:val="en-US"/>
        </w:rPr>
      </w:pPr>
      <w:r w:rsidRPr="00401FEB">
        <w:rPr>
          <w:u w:val="none"/>
          <w:lang w:val="en-US"/>
        </w:rPr>
        <w:t>3 more evolutionarily advanced group compared to 1 and 2;</w:t>
      </w:r>
    </w:p>
    <w:p w14:paraId="0D7AC627" w14:textId="77777777" w:rsidR="00C267DD" w:rsidRPr="00401FEB" w:rsidRDefault="00C267DD" w:rsidP="000C35A2">
      <w:pPr>
        <w:pStyle w:val="1"/>
        <w:numPr>
          <w:ilvl w:val="0"/>
          <w:numId w:val="390"/>
        </w:numPr>
        <w:rPr>
          <w:u w:val="none"/>
          <w:lang w:val="en-US"/>
        </w:rPr>
      </w:pPr>
      <w:r w:rsidRPr="00401FEB">
        <w:rPr>
          <w:u w:val="none"/>
          <w:lang w:val="en-US"/>
        </w:rPr>
        <w:t>Group 3 is less adapted to living in modern conditions in comparison with 1 and 2;</w:t>
      </w:r>
    </w:p>
    <w:p w14:paraId="237C731C" w14:textId="77777777" w:rsidR="00C267DD" w:rsidRPr="00401FEB" w:rsidRDefault="00C267DD" w:rsidP="000C35A2">
      <w:pPr>
        <w:pStyle w:val="1"/>
        <w:numPr>
          <w:ilvl w:val="0"/>
          <w:numId w:val="390"/>
        </w:numPr>
        <w:rPr>
          <w:u w:val="none"/>
          <w:lang w:val="en-US"/>
        </w:rPr>
      </w:pPr>
      <w:r w:rsidRPr="00401FEB">
        <w:rPr>
          <w:u w:val="none"/>
          <w:lang w:val="en-US"/>
        </w:rPr>
        <w:t>Group 2 will die out earlier than group 3;</w:t>
      </w:r>
    </w:p>
    <w:p w14:paraId="2E7DA44E" w14:textId="77777777" w:rsidR="00C267DD" w:rsidRPr="00401FEB" w:rsidRDefault="00C267DD" w:rsidP="00C267DD">
      <w:pPr>
        <w:spacing w:after="0" w:line="240" w:lineRule="auto"/>
        <w:jc w:val="both"/>
        <w:rPr>
          <w:rFonts w:ascii="Cambria" w:hAnsi="Cambria"/>
          <w:bCs/>
          <w:sz w:val="24"/>
          <w:szCs w:val="24"/>
          <w:lang w:val="en-US"/>
        </w:rPr>
      </w:pPr>
    </w:p>
    <w:p w14:paraId="329D663D" w14:textId="6D8F0FC8" w:rsidR="00C267DD" w:rsidRPr="00401FEB" w:rsidRDefault="00B64FCB" w:rsidP="00C267DD">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267DD" w:rsidRPr="00401FEB">
        <w:rPr>
          <w:rFonts w:ascii="Cambria" w:hAnsi="Cambria"/>
          <w:bCs/>
          <w:i/>
          <w:iCs/>
          <w:sz w:val="24"/>
          <w:szCs w:val="24"/>
          <w:lang w:val="en-US"/>
        </w:rPr>
        <w:t xml:space="preserve"> 3: </w:t>
      </w:r>
    </w:p>
    <w:p w14:paraId="612AFB3C" w14:textId="77777777" w:rsidR="00C267DD" w:rsidRPr="00401FEB" w:rsidRDefault="00C267DD" w:rsidP="000C35A2">
      <w:pPr>
        <w:pStyle w:val="1"/>
        <w:numPr>
          <w:ilvl w:val="0"/>
          <w:numId w:val="391"/>
        </w:numPr>
        <w:rPr>
          <w:u w:val="none"/>
          <w:lang w:val="en-US"/>
        </w:rPr>
      </w:pPr>
      <w:r w:rsidRPr="00401FEB">
        <w:rPr>
          <w:u w:val="none"/>
          <w:lang w:val="en-US"/>
        </w:rPr>
        <w:t>The separation of group 3 occurred earlier than the separation of groups 1 and 2;</w:t>
      </w:r>
    </w:p>
    <w:p w14:paraId="48F5140C" w14:textId="77777777" w:rsidR="00C267DD" w:rsidRPr="00401FEB" w:rsidRDefault="00C267DD" w:rsidP="000C35A2">
      <w:pPr>
        <w:pStyle w:val="1"/>
        <w:numPr>
          <w:ilvl w:val="0"/>
          <w:numId w:val="391"/>
        </w:numPr>
        <w:rPr>
          <w:u w:val="none"/>
          <w:lang w:val="en-US"/>
        </w:rPr>
      </w:pPr>
      <w:r w:rsidRPr="00401FEB">
        <w:rPr>
          <w:u w:val="none"/>
          <w:lang w:val="en-US"/>
        </w:rPr>
        <w:t>3 is a more primitive group than 2;</w:t>
      </w:r>
    </w:p>
    <w:p w14:paraId="5B8BEF03" w14:textId="77777777" w:rsidR="00C267DD" w:rsidRPr="00401FEB" w:rsidRDefault="00C267DD" w:rsidP="000C35A2">
      <w:pPr>
        <w:pStyle w:val="1"/>
        <w:numPr>
          <w:ilvl w:val="0"/>
          <w:numId w:val="391"/>
        </w:numPr>
        <w:rPr>
          <w:u w:val="none"/>
          <w:lang w:val="en-US"/>
        </w:rPr>
      </w:pPr>
      <w:r w:rsidRPr="00401FEB">
        <w:rPr>
          <w:u w:val="none"/>
          <w:lang w:val="en-US"/>
        </w:rPr>
        <w:t>Group 3 is more related to group 1 than to group 2;</w:t>
      </w:r>
    </w:p>
    <w:p w14:paraId="225D26C0" w14:textId="77777777" w:rsidR="00C267DD" w:rsidRPr="00401FEB" w:rsidRDefault="00C267DD" w:rsidP="000C35A2">
      <w:pPr>
        <w:pStyle w:val="1"/>
        <w:numPr>
          <w:ilvl w:val="0"/>
          <w:numId w:val="391"/>
        </w:numPr>
        <w:rPr>
          <w:u w:val="none"/>
          <w:lang w:val="en-US"/>
        </w:rPr>
      </w:pPr>
      <w:r w:rsidRPr="00401FEB">
        <w:rPr>
          <w:u w:val="none"/>
          <w:lang w:val="en-US"/>
        </w:rPr>
        <w:t>Group 4 is an ancestral form for group 3 only, but not for groups 1 and 2;</w:t>
      </w:r>
    </w:p>
    <w:p w14:paraId="5B67EF4D" w14:textId="77777777" w:rsidR="00C267DD" w:rsidRPr="00401FEB" w:rsidRDefault="00C267DD" w:rsidP="00C267DD">
      <w:pPr>
        <w:spacing w:after="0" w:line="240" w:lineRule="auto"/>
        <w:jc w:val="both"/>
        <w:rPr>
          <w:rFonts w:ascii="Cambria" w:hAnsi="Cambria"/>
          <w:bCs/>
          <w:sz w:val="24"/>
          <w:szCs w:val="24"/>
          <w:lang w:val="en-US"/>
        </w:rPr>
      </w:pPr>
    </w:p>
    <w:p w14:paraId="5F5BAAD3" w14:textId="77777777" w:rsidR="00C267DD" w:rsidRPr="00401FEB" w:rsidRDefault="00C267DD" w:rsidP="00C47F27">
      <w:pPr>
        <w:spacing w:after="0" w:line="240" w:lineRule="auto"/>
        <w:jc w:val="both"/>
        <w:rPr>
          <w:rFonts w:ascii="Cambria" w:hAnsi="Cambria"/>
          <w:b/>
          <w:bCs/>
          <w:sz w:val="24"/>
          <w:szCs w:val="16"/>
          <w:lang w:val="en-US"/>
        </w:rPr>
      </w:pPr>
    </w:p>
    <w:p w14:paraId="7728D375" w14:textId="744517BA" w:rsidR="0090073D" w:rsidRPr="00401FEB" w:rsidRDefault="0090073D">
      <w:pPr>
        <w:rPr>
          <w:rFonts w:ascii="Cambria" w:hAnsi="Cambria"/>
          <w:b/>
          <w:bCs/>
          <w:sz w:val="24"/>
          <w:szCs w:val="16"/>
          <w:lang w:val="en-US"/>
        </w:rPr>
      </w:pPr>
      <w:r w:rsidRPr="00401FEB">
        <w:rPr>
          <w:rFonts w:ascii="Cambria" w:hAnsi="Cambria"/>
          <w:b/>
          <w:bCs/>
          <w:sz w:val="24"/>
          <w:szCs w:val="16"/>
          <w:lang w:val="en-US"/>
        </w:rPr>
        <w:br w:type="page"/>
      </w:r>
    </w:p>
    <w:p w14:paraId="7159327C" w14:textId="77777777" w:rsidR="00A43A3B" w:rsidRPr="00D3780F" w:rsidRDefault="00A43A3B" w:rsidP="0090073D">
      <w:pPr>
        <w:spacing w:after="0" w:line="240" w:lineRule="auto"/>
        <w:jc w:val="center"/>
        <w:rPr>
          <w:rFonts w:ascii="Cambria" w:hAnsi="Cambria"/>
          <w:b/>
          <w:sz w:val="24"/>
          <w:szCs w:val="20"/>
          <w:lang w:val="en-US"/>
        </w:rPr>
      </w:pPr>
    </w:p>
    <w:p w14:paraId="761ED068" w14:textId="05F2BEF4" w:rsidR="0090073D" w:rsidRPr="000E4B84" w:rsidRDefault="0090073D" w:rsidP="0090073D">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172E0A6A" w14:textId="77777777" w:rsidR="0090073D" w:rsidRPr="000E4B84" w:rsidRDefault="0090073D" w:rsidP="0090073D">
      <w:pPr>
        <w:spacing w:after="0" w:line="240" w:lineRule="auto"/>
        <w:jc w:val="center"/>
        <w:rPr>
          <w:rFonts w:ascii="Cambria" w:hAnsi="Cambria"/>
          <w:b/>
          <w:sz w:val="24"/>
          <w:szCs w:val="24"/>
          <w:lang w:val="en-US"/>
        </w:rPr>
      </w:pPr>
    </w:p>
    <w:p w14:paraId="5C5235E2" w14:textId="3314129C" w:rsidR="0090073D" w:rsidRPr="00883B96" w:rsidRDefault="0090073D" w:rsidP="0090073D">
      <w:pPr>
        <w:spacing w:after="0" w:line="240" w:lineRule="auto"/>
        <w:jc w:val="both"/>
        <w:rPr>
          <w:rFonts w:ascii="Cambria" w:hAnsi="Cambria"/>
          <w:sz w:val="24"/>
          <w:szCs w:val="24"/>
          <w:lang w:val="en-US"/>
        </w:rPr>
      </w:pPr>
      <w:r w:rsidRPr="00883B96">
        <w:rPr>
          <w:rFonts w:ascii="Cambria" w:hAnsi="Cambria"/>
          <w:sz w:val="24"/>
          <w:szCs w:val="24"/>
          <w:lang w:val="en-US"/>
        </w:rPr>
        <w:t xml:space="preserve">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w:t>
      </w:r>
      <w:r w:rsidR="009C2BF5" w:rsidRPr="00BB4623">
        <w:rPr>
          <w:rFonts w:ascii="Cambria" w:hAnsi="Cambria"/>
          <w:sz w:val="24"/>
          <w:szCs w:val="24"/>
          <w:lang w:val="en-US"/>
        </w:rPr>
        <w:t>1</w:t>
      </w:r>
      <w:r w:rsidRPr="00883B96">
        <w:rPr>
          <w:rFonts w:ascii="Cambria" w:hAnsi="Cambria"/>
          <w:sz w:val="24"/>
          <w:szCs w:val="24"/>
          <w:lang w:val="en-US"/>
        </w:rPr>
        <w:t xml:space="preserve"> to 6 correct answers.</w:t>
      </w:r>
    </w:p>
    <w:p w14:paraId="58EA13D7" w14:textId="77777777" w:rsidR="0090073D" w:rsidRPr="00883B96" w:rsidRDefault="0090073D" w:rsidP="0090073D">
      <w:pPr>
        <w:spacing w:after="0" w:line="240" w:lineRule="auto"/>
        <w:jc w:val="center"/>
        <w:rPr>
          <w:rFonts w:ascii="Cambria" w:hAnsi="Cambria"/>
          <w:b/>
          <w:sz w:val="24"/>
          <w:szCs w:val="24"/>
          <w:lang w:val="en-US"/>
        </w:rPr>
      </w:pPr>
    </w:p>
    <w:p w14:paraId="2707F8CC" w14:textId="77777777" w:rsidR="0090073D" w:rsidRPr="00883B96" w:rsidRDefault="0090073D" w:rsidP="0090073D">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77E06DD7"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77E2D919"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54AF87FF" w14:textId="77777777" w:rsidR="0090073D" w:rsidRDefault="0090073D" w:rsidP="0090073D">
      <w:pPr>
        <w:spacing w:after="0" w:line="240" w:lineRule="auto"/>
        <w:jc w:val="center"/>
        <w:rPr>
          <w:rFonts w:ascii="Cambria" w:hAnsi="Cambria"/>
          <w:b/>
          <w:sz w:val="24"/>
          <w:szCs w:val="24"/>
          <w:lang w:val="en-US"/>
        </w:rPr>
      </w:pPr>
    </w:p>
    <w:p w14:paraId="5E87E8FE" w14:textId="77777777" w:rsidR="0090073D" w:rsidRPr="00883B96" w:rsidRDefault="0090073D" w:rsidP="0090073D">
      <w:pPr>
        <w:rPr>
          <w:rFonts w:ascii="Cambria" w:hAnsi="Cambria"/>
          <w:bCs/>
          <w:sz w:val="24"/>
          <w:szCs w:val="24"/>
          <w:lang w:val="en-US"/>
        </w:rPr>
      </w:pPr>
      <w:r w:rsidRPr="00883B96">
        <w:rPr>
          <w:rFonts w:ascii="Cambria" w:hAnsi="Cambria"/>
          <w:b/>
          <w:sz w:val="24"/>
          <w:szCs w:val="24"/>
          <w:lang w:val="en-US"/>
        </w:rPr>
        <w:br w:type="page"/>
      </w:r>
    </w:p>
    <w:p w14:paraId="25646BDF" w14:textId="460B6D19" w:rsidR="00712B0C" w:rsidRPr="00401FEB" w:rsidRDefault="00712B0C" w:rsidP="00712B0C">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35 – 3 points</w:t>
      </w:r>
    </w:p>
    <w:p w14:paraId="188B1312" w14:textId="77777777" w:rsidR="00712B0C" w:rsidRPr="00401FEB" w:rsidRDefault="00712B0C" w:rsidP="00712B0C">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2A6750D6" w14:textId="77777777"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Look at the transverse section of the root. </w:t>
      </w:r>
    </w:p>
    <w:p w14:paraId="5894FD87" w14:textId="77777777"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noProof/>
          <w:sz w:val="24"/>
          <w:szCs w:val="24"/>
          <w:lang w:eastAsia="ru-RU"/>
        </w:rPr>
        <w:drawing>
          <wp:inline distT="0" distB="0" distL="0" distR="0" wp14:anchorId="03FEFF53" wp14:editId="6895B2C5">
            <wp:extent cx="6461760" cy="4846320"/>
            <wp:effectExtent l="0" t="0" r="0" b="0"/>
            <wp:docPr id="54" name="Рисунок 54"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66CF1170" w14:textId="4148AB52" w:rsidR="00712B0C" w:rsidRPr="00401FEB" w:rsidRDefault="00416434"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00BD1F9B" w14:textId="727229C7" w:rsidR="00F74AA9" w:rsidRPr="00401FEB" w:rsidRDefault="00F74AA9" w:rsidP="00416434">
      <w:pPr>
        <w:tabs>
          <w:tab w:val="num" w:pos="426"/>
        </w:tabs>
        <w:spacing w:after="0" w:line="240" w:lineRule="auto"/>
        <w:jc w:val="both"/>
        <w:rPr>
          <w:rFonts w:ascii="Cambria" w:hAnsi="Cambria"/>
          <w:bCs/>
          <w:sz w:val="24"/>
          <w:szCs w:val="24"/>
          <w:lang w:val="en-US"/>
        </w:rPr>
      </w:pPr>
    </w:p>
    <w:p w14:paraId="0BC09E6B" w14:textId="6900A7B1" w:rsidR="00F74AA9" w:rsidRPr="00401FEB" w:rsidRDefault="00B64FCB" w:rsidP="00F74AA9">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F74AA9" w:rsidRPr="00401FEB">
        <w:rPr>
          <w:rFonts w:ascii="Cambria" w:hAnsi="Cambria"/>
          <w:bCs/>
          <w:i/>
          <w:iCs/>
          <w:sz w:val="24"/>
          <w:szCs w:val="24"/>
          <w:lang w:val="en-US"/>
        </w:rPr>
        <w:t xml:space="preserve"> 1: </w:t>
      </w:r>
    </w:p>
    <w:p w14:paraId="3C9EDE29" w14:textId="77777777" w:rsidR="00F74AA9" w:rsidRPr="00401FEB" w:rsidRDefault="00F74AA9" w:rsidP="000C35A2">
      <w:pPr>
        <w:numPr>
          <w:ilvl w:val="1"/>
          <w:numId w:val="8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is the root of a monocotyledonous plant;</w:t>
      </w:r>
    </w:p>
    <w:p w14:paraId="48CA01EF" w14:textId="77777777" w:rsidR="00F74AA9" w:rsidRPr="00401FEB"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root hasn't got a secondary growth;</w:t>
      </w:r>
    </w:p>
    <w:p w14:paraId="08B8FAEE" w14:textId="77777777" w:rsidR="00F74AA9" w:rsidRPr="00401FEB"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root has got a secondary growth</w:t>
      </w:r>
    </w:p>
    <w:p w14:paraId="18D7C1F1" w14:textId="77777777" w:rsidR="00F74AA9" w:rsidRPr="00401FEB"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root is covered by periderm;</w:t>
      </w:r>
    </w:p>
    <w:p w14:paraId="1DEC774C" w14:textId="77777777" w:rsidR="00F74AA9" w:rsidRPr="00401FEB"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Secondary xylem is marked with the number 3;</w:t>
      </w:r>
    </w:p>
    <w:p w14:paraId="1B496CB6" w14:textId="77777777" w:rsidR="00F74AA9" w:rsidRPr="00401FEB"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number of rays of the primary xylem is 5;</w:t>
      </w:r>
    </w:p>
    <w:p w14:paraId="65EF65B2" w14:textId="77777777" w:rsidR="00F74AA9" w:rsidRPr="00401FEB" w:rsidRDefault="00F74AA9" w:rsidP="00F74AA9">
      <w:pPr>
        <w:spacing w:after="0" w:line="240" w:lineRule="auto"/>
        <w:jc w:val="both"/>
        <w:rPr>
          <w:rFonts w:ascii="Cambria" w:hAnsi="Cambria"/>
          <w:bCs/>
          <w:sz w:val="24"/>
          <w:szCs w:val="24"/>
          <w:lang w:val="en-US"/>
        </w:rPr>
      </w:pPr>
    </w:p>
    <w:p w14:paraId="778A28B6" w14:textId="48E19022" w:rsidR="00F74AA9" w:rsidRPr="00401FEB" w:rsidRDefault="00B64FCB" w:rsidP="00F74AA9">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F74AA9" w:rsidRPr="00401FEB">
        <w:rPr>
          <w:rFonts w:ascii="Cambria" w:hAnsi="Cambria"/>
          <w:bCs/>
          <w:i/>
          <w:iCs/>
          <w:sz w:val="24"/>
          <w:szCs w:val="24"/>
        </w:rPr>
        <w:t xml:space="preserve"> 2: </w:t>
      </w:r>
    </w:p>
    <w:p w14:paraId="4DAF5849" w14:textId="77777777" w:rsidR="00F74AA9" w:rsidRPr="00401FEB"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is the root of a dicotyledonous plant;</w:t>
      </w:r>
    </w:p>
    <w:p w14:paraId="5ADAD8B0" w14:textId="77777777" w:rsidR="00F74AA9" w:rsidRPr="00401FEB" w:rsidRDefault="00F74AA9" w:rsidP="000C35A2">
      <w:pPr>
        <w:numPr>
          <w:ilvl w:val="1"/>
          <w:numId w:val="87"/>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root hasn't got a secondary growth;</w:t>
      </w:r>
    </w:p>
    <w:p w14:paraId="59B05686" w14:textId="77777777" w:rsidR="00F74AA9" w:rsidRPr="00401FEB"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root is covered by </w:t>
      </w:r>
      <w:proofErr w:type="spellStart"/>
      <w:r w:rsidRPr="00401FEB">
        <w:rPr>
          <w:rFonts w:ascii="Cambria" w:hAnsi="Cambria"/>
          <w:bCs/>
          <w:sz w:val="24"/>
          <w:szCs w:val="24"/>
          <w:lang w:val="en-US"/>
        </w:rPr>
        <w:t>rhizoderm</w:t>
      </w:r>
      <w:proofErr w:type="spellEnd"/>
      <w:r w:rsidRPr="00401FEB">
        <w:rPr>
          <w:rFonts w:ascii="Cambria" w:hAnsi="Cambria"/>
          <w:bCs/>
          <w:sz w:val="24"/>
          <w:szCs w:val="24"/>
          <w:lang w:val="en-US"/>
        </w:rPr>
        <w:t>;</w:t>
      </w:r>
    </w:p>
    <w:p w14:paraId="21DAB3C5" w14:textId="77777777" w:rsidR="00F74AA9" w:rsidRPr="00401FEB"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Primary xylem is marked with the number 1;</w:t>
      </w:r>
    </w:p>
    <w:p w14:paraId="1A1BCE0A" w14:textId="77777777" w:rsidR="00F74AA9" w:rsidRPr="00401FEB"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Secondary xylem is marked with the number 2;</w:t>
      </w:r>
    </w:p>
    <w:p w14:paraId="37BC200A" w14:textId="77777777" w:rsidR="00F74AA9" w:rsidRPr="00401FEB"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number of rays of the primary xylem is 4;</w:t>
      </w:r>
    </w:p>
    <w:p w14:paraId="7A5C4933" w14:textId="77777777" w:rsidR="00F74AA9" w:rsidRPr="00401FEB" w:rsidRDefault="00F74AA9" w:rsidP="00F74AA9">
      <w:pPr>
        <w:spacing w:after="0" w:line="240" w:lineRule="auto"/>
        <w:jc w:val="both"/>
        <w:rPr>
          <w:rFonts w:ascii="Cambria" w:hAnsi="Cambria"/>
          <w:bCs/>
          <w:sz w:val="24"/>
          <w:szCs w:val="24"/>
          <w:lang w:val="en-US"/>
        </w:rPr>
      </w:pPr>
    </w:p>
    <w:p w14:paraId="0A48D704" w14:textId="2C85D84B" w:rsidR="00F74AA9" w:rsidRPr="00401FEB" w:rsidRDefault="00B64FCB" w:rsidP="00F74AA9">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F74AA9" w:rsidRPr="00401FEB">
        <w:rPr>
          <w:rFonts w:ascii="Cambria" w:hAnsi="Cambria"/>
          <w:bCs/>
          <w:i/>
          <w:iCs/>
          <w:sz w:val="24"/>
          <w:szCs w:val="24"/>
        </w:rPr>
        <w:t xml:space="preserve"> 3: </w:t>
      </w:r>
    </w:p>
    <w:p w14:paraId="08A70663" w14:textId="77777777" w:rsidR="00F74AA9" w:rsidRPr="00401FEB"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is the root of a dicotyledonous plant;</w:t>
      </w:r>
    </w:p>
    <w:p w14:paraId="211723EE" w14:textId="77777777" w:rsidR="00F74AA9" w:rsidRPr="00401FEB" w:rsidRDefault="00F74AA9" w:rsidP="000C35A2">
      <w:pPr>
        <w:numPr>
          <w:ilvl w:val="1"/>
          <w:numId w:val="88"/>
        </w:numPr>
        <w:tabs>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root has got a secondary growth</w:t>
      </w:r>
    </w:p>
    <w:p w14:paraId="0FCA1D7B" w14:textId="77777777" w:rsidR="00F74AA9" w:rsidRPr="00401FEB"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root is covered by </w:t>
      </w:r>
      <w:proofErr w:type="spellStart"/>
      <w:r w:rsidRPr="00401FEB">
        <w:rPr>
          <w:rFonts w:ascii="Cambria" w:hAnsi="Cambria"/>
          <w:bCs/>
          <w:sz w:val="24"/>
          <w:szCs w:val="24"/>
          <w:lang w:val="en-US"/>
        </w:rPr>
        <w:t>rhizoderm</w:t>
      </w:r>
      <w:proofErr w:type="spellEnd"/>
      <w:r w:rsidRPr="00401FEB">
        <w:rPr>
          <w:rFonts w:ascii="Cambria" w:hAnsi="Cambria"/>
          <w:bCs/>
          <w:sz w:val="24"/>
          <w:szCs w:val="24"/>
          <w:lang w:val="en-US"/>
        </w:rPr>
        <w:t>;</w:t>
      </w:r>
    </w:p>
    <w:p w14:paraId="7F46DB66" w14:textId="77777777" w:rsidR="00F74AA9" w:rsidRPr="00401FEB"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Primary xylem is marked with the number 3;</w:t>
      </w:r>
    </w:p>
    <w:p w14:paraId="4B7B629A" w14:textId="77777777" w:rsidR="00F74AA9" w:rsidRPr="00401FEB"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Secondary xylem is marked with the number 2;</w:t>
      </w:r>
    </w:p>
    <w:p w14:paraId="453B6038" w14:textId="77777777" w:rsidR="00F74AA9" w:rsidRPr="00401FEB"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number of rays of the primary xylem is 5;</w:t>
      </w:r>
    </w:p>
    <w:p w14:paraId="276D6289" w14:textId="77777777" w:rsidR="00F74AA9" w:rsidRPr="00401FEB" w:rsidRDefault="00F74AA9" w:rsidP="00F74AA9">
      <w:pPr>
        <w:spacing w:after="0" w:line="240" w:lineRule="auto"/>
        <w:rPr>
          <w:rFonts w:ascii="Cambria" w:hAnsi="Cambria"/>
          <w:bCs/>
          <w:sz w:val="24"/>
          <w:szCs w:val="24"/>
          <w:lang w:val="en-US"/>
        </w:rPr>
      </w:pPr>
    </w:p>
    <w:p w14:paraId="20B99CC9" w14:textId="77777777" w:rsidR="00F74AA9" w:rsidRPr="00401FEB" w:rsidRDefault="00F74AA9" w:rsidP="00416434">
      <w:pPr>
        <w:tabs>
          <w:tab w:val="num" w:pos="426"/>
        </w:tabs>
        <w:spacing w:after="0" w:line="240" w:lineRule="auto"/>
        <w:jc w:val="both"/>
        <w:rPr>
          <w:rFonts w:ascii="Cambria" w:hAnsi="Cambria"/>
          <w:bCs/>
          <w:sz w:val="24"/>
          <w:szCs w:val="24"/>
          <w:lang w:val="en-US"/>
        </w:rPr>
      </w:pPr>
    </w:p>
    <w:p w14:paraId="5F4ACD83" w14:textId="77777777" w:rsidR="00712B0C" w:rsidRPr="00401FEB" w:rsidRDefault="00712B0C" w:rsidP="00712B0C">
      <w:pPr>
        <w:rPr>
          <w:rFonts w:ascii="Cambria" w:hAnsi="Cambria"/>
          <w:bCs/>
          <w:sz w:val="24"/>
          <w:szCs w:val="24"/>
          <w:lang w:val="en-US"/>
        </w:rPr>
      </w:pPr>
      <w:r w:rsidRPr="00401FEB">
        <w:rPr>
          <w:rFonts w:ascii="Cambria" w:hAnsi="Cambria"/>
          <w:bCs/>
          <w:sz w:val="24"/>
          <w:szCs w:val="24"/>
          <w:lang w:val="en-US"/>
        </w:rPr>
        <w:br w:type="page"/>
      </w:r>
    </w:p>
    <w:p w14:paraId="5F0EE997" w14:textId="311F36CF" w:rsidR="00850C30" w:rsidRPr="00401FEB" w:rsidRDefault="00850C30" w:rsidP="00850C30">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37 – 3 points</w:t>
      </w:r>
    </w:p>
    <w:p w14:paraId="5A242B9B" w14:textId="77777777" w:rsidR="00850C30" w:rsidRPr="00401FEB" w:rsidRDefault="00850C30" w:rsidP="00850C30">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38A9CCC6" w14:textId="77777777" w:rsidR="00850C30" w:rsidRPr="00401FEB" w:rsidRDefault="00850C30" w:rsidP="00850C3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Clubroot is an infectious plant disease caused by </w:t>
      </w:r>
      <w:proofErr w:type="spellStart"/>
      <w:r w:rsidRPr="00401FEB">
        <w:rPr>
          <w:rFonts w:ascii="Cambria" w:hAnsi="Cambria"/>
          <w:b/>
          <w:bCs/>
          <w:i/>
          <w:sz w:val="24"/>
          <w:szCs w:val="24"/>
          <w:lang w:val="en-US"/>
        </w:rPr>
        <w:t>Plasmodiophora</w:t>
      </w:r>
      <w:proofErr w:type="spellEnd"/>
      <w:r w:rsidRPr="00401FEB">
        <w:rPr>
          <w:rFonts w:ascii="Cambria" w:hAnsi="Cambria"/>
          <w:b/>
          <w:bCs/>
          <w:i/>
          <w:sz w:val="24"/>
          <w:szCs w:val="24"/>
          <w:lang w:val="en-US"/>
        </w:rPr>
        <w:t xml:space="preserve"> </w:t>
      </w:r>
      <w:proofErr w:type="spellStart"/>
      <w:r w:rsidRPr="00401FEB">
        <w:rPr>
          <w:rFonts w:ascii="Cambria" w:hAnsi="Cambria"/>
          <w:b/>
          <w:bCs/>
          <w:i/>
          <w:sz w:val="24"/>
          <w:szCs w:val="24"/>
          <w:lang w:val="en-US"/>
        </w:rPr>
        <w:t>brassicae</w:t>
      </w:r>
      <w:proofErr w:type="spellEnd"/>
      <w:r w:rsidRPr="00401FEB">
        <w:rPr>
          <w:rFonts w:ascii="Cambria" w:hAnsi="Cambria"/>
          <w:b/>
          <w:bCs/>
          <w:sz w:val="24"/>
          <w:szCs w:val="24"/>
          <w:lang w:val="en-US"/>
        </w:rPr>
        <w:t xml:space="preserve"> </w:t>
      </w:r>
      <w:proofErr w:type="spellStart"/>
      <w:r w:rsidRPr="00401FEB">
        <w:rPr>
          <w:rFonts w:ascii="Cambria" w:hAnsi="Cambria"/>
          <w:b/>
          <w:bCs/>
          <w:sz w:val="24"/>
          <w:szCs w:val="24"/>
          <w:lang w:val="en-US"/>
        </w:rPr>
        <w:t>Woronin</w:t>
      </w:r>
      <w:proofErr w:type="spellEnd"/>
      <w:r w:rsidRPr="00401FEB">
        <w:rPr>
          <w:rFonts w:ascii="Cambria" w:hAnsi="Cambria"/>
          <w:b/>
          <w:bCs/>
          <w:sz w:val="24"/>
          <w:szCs w:val="24"/>
          <w:lang w:val="en-US"/>
        </w:rPr>
        <w:t>. It affects important agricultural crops: cabbage (</w:t>
      </w:r>
      <w:r w:rsidRPr="00401FEB">
        <w:rPr>
          <w:rFonts w:ascii="Cambria" w:hAnsi="Cambria"/>
          <w:b/>
          <w:bCs/>
          <w:i/>
          <w:sz w:val="24"/>
          <w:szCs w:val="24"/>
          <w:lang w:val="en-US"/>
        </w:rPr>
        <w:t>Brassica oleracea</w:t>
      </w:r>
      <w:r w:rsidRPr="00401FEB">
        <w:rPr>
          <w:rFonts w:ascii="Cambria" w:hAnsi="Cambria"/>
          <w:b/>
          <w:bCs/>
          <w:sz w:val="24"/>
          <w:szCs w:val="24"/>
          <w:lang w:val="en-US"/>
        </w:rPr>
        <w:t xml:space="preserve"> L.), turnips (</w:t>
      </w:r>
      <w:r w:rsidRPr="00401FEB">
        <w:rPr>
          <w:rFonts w:ascii="Cambria" w:hAnsi="Cambria"/>
          <w:b/>
          <w:bCs/>
          <w:i/>
          <w:sz w:val="24"/>
          <w:szCs w:val="24"/>
          <w:lang w:val="en-US"/>
        </w:rPr>
        <w:t xml:space="preserve">Brassica </w:t>
      </w:r>
      <w:proofErr w:type="spellStart"/>
      <w:r w:rsidRPr="00401FEB">
        <w:rPr>
          <w:rFonts w:ascii="Cambria" w:hAnsi="Cambria"/>
          <w:b/>
          <w:bCs/>
          <w:i/>
          <w:sz w:val="24"/>
          <w:szCs w:val="24"/>
          <w:lang w:val="en-US"/>
        </w:rPr>
        <w:t>rapa</w:t>
      </w:r>
      <w:proofErr w:type="spellEnd"/>
      <w:r w:rsidRPr="00401FEB">
        <w:rPr>
          <w:rFonts w:ascii="Cambria" w:hAnsi="Cambria"/>
          <w:b/>
          <w:bCs/>
          <w:sz w:val="24"/>
          <w:szCs w:val="24"/>
          <w:lang w:val="en-US"/>
        </w:rPr>
        <w:t xml:space="preserve"> L.), mustard (</w:t>
      </w:r>
      <w:r w:rsidRPr="00401FEB">
        <w:rPr>
          <w:rFonts w:ascii="Cambria" w:hAnsi="Cambria"/>
          <w:b/>
          <w:bCs/>
          <w:i/>
          <w:sz w:val="24"/>
          <w:szCs w:val="24"/>
          <w:lang w:val="en-US"/>
        </w:rPr>
        <w:t>Sinapis </w:t>
      </w:r>
      <w:r w:rsidRPr="00401FEB">
        <w:rPr>
          <w:rFonts w:ascii="Cambria" w:hAnsi="Cambria"/>
          <w:b/>
          <w:bCs/>
          <w:sz w:val="24"/>
          <w:szCs w:val="24"/>
          <w:lang w:val="en-US"/>
        </w:rPr>
        <w:t xml:space="preserve">sp.) and other plants of the Family Cruciferae, or Brassicaceae. The figure below shows the life cycle of </w:t>
      </w:r>
      <w:r w:rsidRPr="00401FEB">
        <w:rPr>
          <w:rFonts w:ascii="Cambria" w:hAnsi="Cambria"/>
          <w:b/>
          <w:bCs/>
          <w:i/>
          <w:sz w:val="24"/>
          <w:szCs w:val="24"/>
          <w:lang w:val="en-US"/>
        </w:rPr>
        <w:t>P. </w:t>
      </w:r>
      <w:proofErr w:type="spellStart"/>
      <w:r w:rsidRPr="00401FEB">
        <w:rPr>
          <w:rFonts w:ascii="Cambria" w:hAnsi="Cambria"/>
          <w:b/>
          <w:bCs/>
          <w:i/>
          <w:sz w:val="24"/>
          <w:szCs w:val="24"/>
          <w:lang w:val="en-US"/>
        </w:rPr>
        <w:t>brassicae</w:t>
      </w:r>
      <w:proofErr w:type="spellEnd"/>
      <w:r w:rsidRPr="00401FEB">
        <w:rPr>
          <w:rFonts w:ascii="Cambria" w:hAnsi="Cambria"/>
          <w:b/>
          <w:bCs/>
          <w:sz w:val="24"/>
          <w:szCs w:val="24"/>
          <w:lang w:val="en-US"/>
        </w:rPr>
        <w:t>. "N" stands for haploid stage, "2N" stands for diploid stage, and "R!" - reduction division.</w:t>
      </w:r>
    </w:p>
    <w:p w14:paraId="65219E3F" w14:textId="2F1A8E5F" w:rsidR="00850C30" w:rsidRPr="00401FEB" w:rsidRDefault="00017F83" w:rsidP="00850C30">
      <w:pPr>
        <w:spacing w:after="0" w:line="240" w:lineRule="auto"/>
        <w:jc w:val="both"/>
        <w:rPr>
          <w:rFonts w:ascii="Cambria" w:hAnsi="Cambria"/>
          <w:b/>
          <w:bCs/>
          <w:sz w:val="24"/>
          <w:szCs w:val="24"/>
          <w:lang w:val="en-US"/>
        </w:rPr>
      </w:pPr>
      <w:r w:rsidRPr="00401FEB">
        <w:rPr>
          <w:rFonts w:ascii="Cambria" w:eastAsiaTheme="minorHAnsi" w:hAnsi="Cambria"/>
          <w:b/>
          <w:bCs/>
          <w:noProof/>
          <w:sz w:val="24"/>
          <w:szCs w:val="24"/>
        </w:rPr>
        <w:drawing>
          <wp:inline distT="0" distB="0" distL="0" distR="0" wp14:anchorId="28D49486" wp14:editId="7E52B37D">
            <wp:extent cx="2735519" cy="3688080"/>
            <wp:effectExtent l="0" t="0" r="825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55C0BA51" w14:textId="77777777" w:rsidR="00850C30" w:rsidRPr="00401FEB" w:rsidRDefault="00850C30" w:rsidP="00850C30">
      <w:pPr>
        <w:spacing w:after="0" w:line="240" w:lineRule="auto"/>
        <w:jc w:val="both"/>
        <w:rPr>
          <w:rFonts w:ascii="Cambria" w:hAnsi="Cambria"/>
          <w:b/>
          <w:bCs/>
          <w:sz w:val="24"/>
          <w:szCs w:val="24"/>
          <w:lang w:val="en-US"/>
        </w:rPr>
      </w:pPr>
      <w:r w:rsidRPr="00401FEB">
        <w:rPr>
          <w:rFonts w:ascii="Cambria" w:hAnsi="Cambria"/>
          <w:b/>
          <w:bCs/>
          <w:sz w:val="24"/>
          <w:szCs w:val="24"/>
          <w:lang w:val="en-US"/>
        </w:rPr>
        <w:t>Analyze presented scheme and determine which of the statements are true or false:</w:t>
      </w:r>
    </w:p>
    <w:p w14:paraId="4353EE42" w14:textId="77777777" w:rsidR="00500FA7" w:rsidRPr="00401FEB" w:rsidRDefault="00500FA7" w:rsidP="00500FA7">
      <w:pPr>
        <w:spacing w:after="0" w:line="240" w:lineRule="auto"/>
        <w:jc w:val="both"/>
        <w:rPr>
          <w:rFonts w:ascii="Cambria" w:hAnsi="Cambria"/>
          <w:bCs/>
          <w:sz w:val="24"/>
          <w:szCs w:val="24"/>
          <w:lang w:val="en-US"/>
        </w:rPr>
      </w:pPr>
    </w:p>
    <w:p w14:paraId="56C67C4F" w14:textId="0877519D" w:rsidR="00500FA7" w:rsidRPr="00401FEB" w:rsidRDefault="00104F3B" w:rsidP="00500FA7">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500FA7" w:rsidRPr="00401FEB">
        <w:rPr>
          <w:rFonts w:ascii="Cambria" w:hAnsi="Cambria"/>
          <w:bCs/>
          <w:i/>
          <w:iCs/>
          <w:sz w:val="24"/>
          <w:szCs w:val="24"/>
        </w:rPr>
        <w:t xml:space="preserve"> 1: </w:t>
      </w:r>
    </w:p>
    <w:p w14:paraId="080368CF"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xml:space="preserve"> is an intracellular parasite;</w:t>
      </w:r>
    </w:p>
    <w:p w14:paraId="05D88207"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i/>
          <w:sz w:val="24"/>
          <w:szCs w:val="24"/>
          <w:lang w:val="en-US"/>
        </w:rPr>
        <w:t xml:space="preserve"> </w:t>
      </w:r>
      <w:r w:rsidRPr="00401FEB">
        <w:rPr>
          <w:rFonts w:ascii="Cambria" w:hAnsi="Cambria"/>
          <w:bCs/>
          <w:sz w:val="24"/>
          <w:szCs w:val="24"/>
          <w:lang w:val="en-US"/>
        </w:rPr>
        <w:t>and representatives of collar flagellates (</w:t>
      </w:r>
      <w:proofErr w:type="spellStart"/>
      <w:r w:rsidRPr="00401FEB">
        <w:rPr>
          <w:rFonts w:ascii="Cambria" w:hAnsi="Cambria"/>
          <w:bCs/>
          <w:i/>
          <w:sz w:val="24"/>
          <w:szCs w:val="24"/>
          <w:lang w:val="en-US"/>
        </w:rPr>
        <w:t>Choanoflagellatea</w:t>
      </w:r>
      <w:proofErr w:type="spellEnd"/>
      <w:r w:rsidRPr="00401FEB">
        <w:rPr>
          <w:rFonts w:ascii="Cambria" w:hAnsi="Cambria"/>
          <w:bCs/>
          <w:i/>
          <w:sz w:val="24"/>
          <w:szCs w:val="24"/>
          <w:lang w:val="en-US"/>
        </w:rPr>
        <w:t xml:space="preserve"> Cavalier-Smith</w:t>
      </w:r>
      <w:r w:rsidRPr="00401FEB">
        <w:rPr>
          <w:rFonts w:ascii="Cambria" w:hAnsi="Cambria"/>
          <w:bCs/>
          <w:sz w:val="24"/>
          <w:szCs w:val="24"/>
          <w:lang w:val="en-US"/>
        </w:rPr>
        <w:t>) are evolutionarily more related to each other than to human</w:t>
      </w:r>
      <w:r w:rsidRPr="00401FEB">
        <w:rPr>
          <w:rFonts w:ascii="Cambria" w:hAnsi="Cambria"/>
          <w:bCs/>
          <w:i/>
          <w:sz w:val="24"/>
          <w:szCs w:val="24"/>
          <w:lang w:val="en-US"/>
        </w:rPr>
        <w:t xml:space="preserve"> (Homo sapiens L.);</w:t>
      </w:r>
    </w:p>
    <w:p w14:paraId="66D7BFBC"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Infection of the plant with </w:t>
      </w: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xml:space="preserve"> is always accompanied by the proliferation of cells of the primary cortex;</w:t>
      </w:r>
    </w:p>
    <w:p w14:paraId="7DE38AA0"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There is always a sequential change of sexual and asexual reproduction in the life cycle of pathogen;</w:t>
      </w:r>
    </w:p>
    <w:p w14:paraId="3F10D58E"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xml:space="preserve"> gametes are formed in the cells of the root hair;</w:t>
      </w:r>
    </w:p>
    <w:p w14:paraId="2F801914" w14:textId="77777777" w:rsidR="00500FA7" w:rsidRPr="00401FE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cyst of </w:t>
      </w: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indicated in the figure with the letter Y, is diploid;</w:t>
      </w:r>
    </w:p>
    <w:p w14:paraId="3DFBEC1D" w14:textId="77777777" w:rsidR="00500FA7" w:rsidRPr="00401FEB" w:rsidRDefault="00500FA7" w:rsidP="00500FA7">
      <w:pPr>
        <w:spacing w:after="0" w:line="240" w:lineRule="auto"/>
        <w:jc w:val="both"/>
        <w:rPr>
          <w:rFonts w:ascii="Cambria" w:hAnsi="Cambria"/>
          <w:bCs/>
          <w:sz w:val="24"/>
          <w:szCs w:val="24"/>
          <w:lang w:val="en-US"/>
        </w:rPr>
      </w:pPr>
    </w:p>
    <w:p w14:paraId="179BD09F" w14:textId="4E83D454" w:rsidR="00500FA7" w:rsidRPr="00401FEB" w:rsidRDefault="00104F3B" w:rsidP="00500FA7">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500FA7" w:rsidRPr="00401FEB">
        <w:rPr>
          <w:rFonts w:ascii="Cambria" w:hAnsi="Cambria"/>
          <w:bCs/>
          <w:i/>
          <w:iCs/>
          <w:sz w:val="24"/>
          <w:szCs w:val="24"/>
        </w:rPr>
        <w:t xml:space="preserve"> 2: </w:t>
      </w:r>
    </w:p>
    <w:p w14:paraId="22D04137"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i/>
          <w:sz w:val="24"/>
          <w:szCs w:val="24"/>
          <w:lang w:val="en-US"/>
        </w:rPr>
        <w:t xml:space="preserve"> </w:t>
      </w:r>
      <w:r w:rsidRPr="00401FEB">
        <w:rPr>
          <w:rFonts w:ascii="Cambria" w:hAnsi="Cambria"/>
          <w:bCs/>
          <w:sz w:val="24"/>
          <w:szCs w:val="24"/>
          <w:lang w:val="en-US"/>
        </w:rPr>
        <w:t>and representatives of collar flagellates (</w:t>
      </w:r>
      <w:proofErr w:type="spellStart"/>
      <w:r w:rsidRPr="00401FEB">
        <w:rPr>
          <w:rFonts w:ascii="Cambria" w:hAnsi="Cambria"/>
          <w:bCs/>
          <w:i/>
          <w:sz w:val="24"/>
          <w:szCs w:val="24"/>
          <w:lang w:val="en-US"/>
        </w:rPr>
        <w:t>Choanoflagellatea</w:t>
      </w:r>
      <w:proofErr w:type="spellEnd"/>
      <w:r w:rsidRPr="00401FEB">
        <w:rPr>
          <w:rFonts w:ascii="Cambria" w:hAnsi="Cambria"/>
          <w:bCs/>
          <w:i/>
          <w:sz w:val="24"/>
          <w:szCs w:val="24"/>
          <w:lang w:val="en-US"/>
        </w:rPr>
        <w:t xml:space="preserve"> Cavalier-Smith</w:t>
      </w:r>
      <w:r w:rsidRPr="00401FEB">
        <w:rPr>
          <w:rFonts w:ascii="Cambria" w:hAnsi="Cambria"/>
          <w:bCs/>
          <w:sz w:val="24"/>
          <w:szCs w:val="24"/>
          <w:lang w:val="en-US"/>
        </w:rPr>
        <w:t>) are evolutionarily more related to each other than to human</w:t>
      </w:r>
      <w:r w:rsidRPr="00401FEB">
        <w:rPr>
          <w:rFonts w:ascii="Cambria" w:hAnsi="Cambria"/>
          <w:bCs/>
          <w:i/>
          <w:sz w:val="24"/>
          <w:szCs w:val="24"/>
          <w:lang w:val="en-US"/>
        </w:rPr>
        <w:t xml:space="preserve"> (Homo sapiens L.);</w:t>
      </w:r>
    </w:p>
    <w:p w14:paraId="1FA36847"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There is always a sequential change of sexual and asexual reproduction in the life cycle of pathogen;</w:t>
      </w:r>
    </w:p>
    <w:p w14:paraId="5AE42FFA"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Structures X provide for both sexual and asexual reproduction of the organism;</w:t>
      </w:r>
    </w:p>
    <w:p w14:paraId="7F116EE5"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xml:space="preserve"> gametes are formed in the cells of the root hair;</w:t>
      </w:r>
    </w:p>
    <w:p w14:paraId="607DDC05"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cyst of </w:t>
      </w: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indicated in the figure with the letter Y, is diploid;</w:t>
      </w:r>
    </w:p>
    <w:p w14:paraId="576E886D" w14:textId="77777777" w:rsidR="00500FA7" w:rsidRPr="00401FE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High humidity is one of the factors that increase the incidence of clubroot;</w:t>
      </w:r>
    </w:p>
    <w:p w14:paraId="39B4CBB6" w14:textId="77777777" w:rsidR="00500FA7" w:rsidRPr="00401FEB" w:rsidRDefault="00500FA7" w:rsidP="00500FA7">
      <w:pPr>
        <w:spacing w:after="0" w:line="240" w:lineRule="auto"/>
        <w:jc w:val="both"/>
        <w:rPr>
          <w:rFonts w:ascii="Cambria" w:hAnsi="Cambria"/>
          <w:bCs/>
          <w:sz w:val="24"/>
          <w:szCs w:val="24"/>
          <w:lang w:val="en-US"/>
        </w:rPr>
      </w:pPr>
    </w:p>
    <w:p w14:paraId="4F9F2925" w14:textId="77A67C40" w:rsidR="00500FA7" w:rsidRPr="00401FEB" w:rsidRDefault="00104F3B" w:rsidP="00500FA7">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500FA7" w:rsidRPr="00401FEB">
        <w:rPr>
          <w:rFonts w:ascii="Cambria" w:hAnsi="Cambria"/>
          <w:bCs/>
          <w:i/>
          <w:iCs/>
          <w:sz w:val="24"/>
          <w:szCs w:val="24"/>
        </w:rPr>
        <w:t xml:space="preserve"> 3: </w:t>
      </w:r>
    </w:p>
    <w:p w14:paraId="3A45BA04"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eastAsiaTheme="minorHAnsi" w:hAnsi="Cambria"/>
          <w:bCs/>
          <w:sz w:val="24"/>
          <w:szCs w:val="24"/>
          <w:lang w:val="en-US"/>
        </w:rPr>
      </w:pPr>
      <w:r w:rsidRPr="00401FEB">
        <w:rPr>
          <w:rFonts w:ascii="Cambria" w:hAnsi="Cambria"/>
          <w:bCs/>
          <w:sz w:val="24"/>
          <w:szCs w:val="24"/>
          <w:lang w:val="en-US"/>
        </w:rPr>
        <w:lastRenderedPageBreak/>
        <w:t>The pathogen affects only the cells of the plant root system;</w:t>
      </w:r>
    </w:p>
    <w:p w14:paraId="70F82A94"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There is always a sequential change of sexual and asexual reproduction in the life cycle of pathogen;</w:t>
      </w:r>
    </w:p>
    <w:p w14:paraId="0F685DA2"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Fertilization of </w:t>
      </w: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i/>
          <w:sz w:val="24"/>
          <w:szCs w:val="24"/>
          <w:lang w:val="en-US"/>
        </w:rPr>
        <w:t xml:space="preserve"> </w:t>
      </w:r>
      <w:r w:rsidRPr="00401FEB">
        <w:rPr>
          <w:rFonts w:ascii="Cambria" w:hAnsi="Cambria"/>
          <w:bCs/>
          <w:sz w:val="24"/>
          <w:szCs w:val="24"/>
          <w:lang w:val="en-US"/>
        </w:rPr>
        <w:t>occurs in the cells of the root hair;</w:t>
      </w:r>
    </w:p>
    <w:p w14:paraId="31DCC2BB"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i/>
          <w:sz w:val="24"/>
          <w:szCs w:val="24"/>
          <w:lang w:val="en-US"/>
        </w:rPr>
        <w:t xml:space="preserve"> </w:t>
      </w:r>
      <w:r w:rsidRPr="00401FEB">
        <w:rPr>
          <w:rFonts w:ascii="Cambria" w:hAnsi="Cambria"/>
          <w:bCs/>
          <w:sz w:val="24"/>
          <w:szCs w:val="24"/>
          <w:lang w:val="en-US"/>
        </w:rPr>
        <w:t>is characterized by isogamy;</w:t>
      </w:r>
    </w:p>
    <w:p w14:paraId="7D274038"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The </w:t>
      </w:r>
      <w:r w:rsidRPr="00401FEB">
        <w:rPr>
          <w:rFonts w:ascii="Cambria" w:hAnsi="Cambria"/>
          <w:bCs/>
          <w:i/>
          <w:sz w:val="24"/>
          <w:szCs w:val="24"/>
          <w:lang w:val="en-US"/>
        </w:rPr>
        <w:t>P. </w:t>
      </w:r>
      <w:proofErr w:type="spellStart"/>
      <w:r w:rsidRPr="00401FEB">
        <w:rPr>
          <w:rFonts w:ascii="Cambria" w:hAnsi="Cambria"/>
          <w:bCs/>
          <w:i/>
          <w:sz w:val="24"/>
          <w:szCs w:val="24"/>
          <w:lang w:val="en-US"/>
        </w:rPr>
        <w:t>brassicae</w:t>
      </w:r>
      <w:proofErr w:type="spellEnd"/>
      <w:r w:rsidRPr="00401FEB">
        <w:rPr>
          <w:rFonts w:ascii="Cambria" w:hAnsi="Cambria"/>
          <w:bCs/>
          <w:sz w:val="24"/>
          <w:szCs w:val="24"/>
          <w:lang w:val="en-US"/>
        </w:rPr>
        <w:t xml:space="preserve"> zygote is mobile, it has a flagellum;</w:t>
      </w:r>
    </w:p>
    <w:p w14:paraId="1BF02AB2" w14:textId="77777777" w:rsidR="00500FA7" w:rsidRPr="00401FE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High humidity is one of the factors that increase the incidence of clubroot;</w:t>
      </w:r>
    </w:p>
    <w:p w14:paraId="27FA51ED" w14:textId="77777777" w:rsidR="00500FA7" w:rsidRPr="00401FEB" w:rsidRDefault="00500FA7" w:rsidP="00500FA7">
      <w:pPr>
        <w:spacing w:after="0" w:line="240" w:lineRule="auto"/>
        <w:jc w:val="both"/>
        <w:rPr>
          <w:rFonts w:ascii="Cambria" w:hAnsi="Cambria"/>
          <w:bCs/>
          <w:sz w:val="24"/>
          <w:szCs w:val="24"/>
          <w:lang w:val="en-US"/>
        </w:rPr>
      </w:pPr>
    </w:p>
    <w:p w14:paraId="32A096B4" w14:textId="77777777" w:rsidR="00500FA7" w:rsidRPr="00401FEB" w:rsidRDefault="00500FA7" w:rsidP="00A854D4">
      <w:pPr>
        <w:spacing w:after="0" w:line="240" w:lineRule="auto"/>
        <w:jc w:val="both"/>
        <w:rPr>
          <w:rFonts w:ascii="Cambria" w:hAnsi="Cambria"/>
          <w:sz w:val="24"/>
          <w:szCs w:val="24"/>
          <w:lang w:val="en-US"/>
        </w:rPr>
      </w:pPr>
    </w:p>
    <w:p w14:paraId="4809BADA" w14:textId="48E9BD17" w:rsidR="00A854D4" w:rsidRPr="00401FEB" w:rsidRDefault="00712B0C" w:rsidP="00FE1A6C">
      <w:pPr>
        <w:spacing w:after="0" w:line="240" w:lineRule="auto"/>
        <w:jc w:val="both"/>
        <w:rPr>
          <w:rFonts w:ascii="Cambria" w:hAnsi="Cambria"/>
          <w:bCs/>
          <w:sz w:val="24"/>
          <w:szCs w:val="24"/>
          <w:lang w:val="en-US"/>
        </w:rPr>
      </w:pPr>
      <w:r w:rsidRPr="00401FEB">
        <w:rPr>
          <w:rFonts w:ascii="Cambria" w:hAnsi="Cambria"/>
          <w:sz w:val="24"/>
          <w:szCs w:val="24"/>
          <w:lang w:val="en-US"/>
        </w:rPr>
        <w:br w:type="page"/>
      </w:r>
    </w:p>
    <w:p w14:paraId="586421D7" w14:textId="281AB7C9" w:rsidR="00712B0C" w:rsidRPr="00401FEB" w:rsidRDefault="00712B0C" w:rsidP="00712B0C">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39 – 3 points</w:t>
      </w:r>
    </w:p>
    <w:p w14:paraId="2066E52E" w14:textId="77777777" w:rsidR="00712B0C" w:rsidRPr="00401FEB" w:rsidRDefault="00712B0C" w:rsidP="00712B0C">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5020C6CD" w14:textId="4FEF8962" w:rsidR="00750A52"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The ancestors of </w:t>
      </w:r>
      <w:proofErr w:type="spellStart"/>
      <w:r w:rsidRPr="00401FEB">
        <w:rPr>
          <w:rFonts w:ascii="Cambria" w:hAnsi="Cambria"/>
          <w:b/>
          <w:bCs/>
          <w:sz w:val="24"/>
          <w:szCs w:val="24"/>
          <w:lang w:val="en-US"/>
        </w:rPr>
        <w:t>molluscs</w:t>
      </w:r>
      <w:proofErr w:type="spellEnd"/>
      <w:r w:rsidRPr="00401FEB">
        <w:rPr>
          <w:rFonts w:ascii="Cambria" w:hAnsi="Cambria"/>
          <w:b/>
          <w:bCs/>
          <w:sz w:val="24"/>
          <w:szCs w:val="24"/>
          <w:lang w:val="en-US"/>
        </w:rPr>
        <w:t xml:space="preserve"> had a developed secondary body cavity – coelom. </w:t>
      </w:r>
      <w:r w:rsidR="008B63D5" w:rsidRPr="00401FEB">
        <w:rPr>
          <w:rFonts w:ascii="Cambria" w:hAnsi="Cambria"/>
          <w:b/>
          <w:bCs/>
          <w:sz w:val="24"/>
          <w:szCs w:val="24"/>
          <w:lang w:val="en-US"/>
        </w:rPr>
        <w:t xml:space="preserve">The coelom is formed from specialized mesodermal cells </w:t>
      </w:r>
      <w:r w:rsidR="00750A52" w:rsidRPr="00401FEB">
        <w:rPr>
          <w:rFonts w:ascii="Cambria" w:hAnsi="Cambria"/>
          <w:b/>
          <w:bCs/>
          <w:sz w:val="24"/>
          <w:szCs w:val="24"/>
          <w:lang w:val="en-US"/>
        </w:rPr>
        <w:t>–</w:t>
      </w:r>
      <w:r w:rsidR="008B63D5" w:rsidRPr="00401FEB">
        <w:rPr>
          <w:rFonts w:ascii="Cambria" w:hAnsi="Cambria"/>
          <w:b/>
          <w:bCs/>
          <w:sz w:val="24"/>
          <w:szCs w:val="24"/>
          <w:lang w:val="en-US"/>
        </w:rPr>
        <w:t xml:space="preserve"> </w:t>
      </w:r>
      <w:proofErr w:type="spellStart"/>
      <w:r w:rsidR="008B63D5" w:rsidRPr="00401FEB">
        <w:rPr>
          <w:rFonts w:ascii="Cambria" w:hAnsi="Cambria"/>
          <w:b/>
          <w:bCs/>
          <w:sz w:val="24"/>
          <w:szCs w:val="24"/>
          <w:lang w:val="en-US"/>
        </w:rPr>
        <w:t>teloblasts</w:t>
      </w:r>
      <w:proofErr w:type="spellEnd"/>
      <w:r w:rsidR="00750A52" w:rsidRPr="00401FEB">
        <w:rPr>
          <w:rFonts w:ascii="Cambria" w:hAnsi="Cambria"/>
          <w:b/>
          <w:bCs/>
          <w:sz w:val="24"/>
          <w:szCs w:val="24"/>
          <w:lang w:val="en-US"/>
        </w:rPr>
        <w:t xml:space="preserve"> –</w:t>
      </w:r>
      <w:r w:rsidR="008B63D5" w:rsidRPr="00401FEB">
        <w:rPr>
          <w:rFonts w:ascii="Cambria" w:hAnsi="Cambria"/>
          <w:b/>
          <w:bCs/>
          <w:sz w:val="24"/>
          <w:szCs w:val="24"/>
          <w:lang w:val="en-US"/>
        </w:rPr>
        <w:t xml:space="preserve"> as</w:t>
      </w:r>
      <w:r w:rsidR="00750A52" w:rsidRPr="00401FEB">
        <w:rPr>
          <w:rFonts w:ascii="Cambria" w:hAnsi="Cambria"/>
          <w:b/>
          <w:bCs/>
          <w:sz w:val="24"/>
          <w:szCs w:val="24"/>
          <w:lang w:val="en-US"/>
        </w:rPr>
        <w:t xml:space="preserve"> </w:t>
      </w:r>
      <w:r w:rsidR="008B63D5" w:rsidRPr="00401FEB">
        <w:rPr>
          <w:rFonts w:ascii="Cambria" w:hAnsi="Cambria"/>
          <w:b/>
          <w:bCs/>
          <w:sz w:val="24"/>
          <w:szCs w:val="24"/>
          <w:lang w:val="en-US"/>
        </w:rPr>
        <w:t xml:space="preserve">a result of their division and the subsequent formation of cavities within the formed groups of cells. </w:t>
      </w:r>
      <w:r w:rsidRPr="00401FEB">
        <w:rPr>
          <w:rFonts w:ascii="Cambria" w:hAnsi="Cambria"/>
          <w:b/>
          <w:bCs/>
          <w:sz w:val="24"/>
          <w:szCs w:val="24"/>
          <w:lang w:val="en-US"/>
        </w:rPr>
        <w:t xml:space="preserve">The majority of contemporary </w:t>
      </w:r>
      <w:proofErr w:type="spellStart"/>
      <w:r w:rsidRPr="00401FEB">
        <w:rPr>
          <w:rFonts w:ascii="Cambria" w:hAnsi="Cambria"/>
          <w:b/>
          <w:bCs/>
          <w:sz w:val="24"/>
          <w:szCs w:val="24"/>
          <w:lang w:val="en-US"/>
        </w:rPr>
        <w:t>molluscs</w:t>
      </w:r>
      <w:proofErr w:type="spellEnd"/>
      <w:r w:rsidRPr="00401FEB">
        <w:rPr>
          <w:rFonts w:ascii="Cambria" w:hAnsi="Cambria"/>
          <w:b/>
          <w:bCs/>
          <w:sz w:val="24"/>
          <w:szCs w:val="24"/>
          <w:lang w:val="en-US"/>
        </w:rPr>
        <w:t xml:space="preserve"> have a reduced coelom. Nonetheless, the vestiges of coelom had remained in some organs in modern </w:t>
      </w:r>
      <w:proofErr w:type="spellStart"/>
      <w:r w:rsidRPr="00401FEB">
        <w:rPr>
          <w:rFonts w:ascii="Cambria" w:hAnsi="Cambria"/>
          <w:b/>
          <w:bCs/>
          <w:sz w:val="24"/>
          <w:szCs w:val="24"/>
          <w:lang w:val="en-US"/>
        </w:rPr>
        <w:t>molluscs</w:t>
      </w:r>
      <w:proofErr w:type="spellEnd"/>
      <w:r w:rsidRPr="00401FEB">
        <w:rPr>
          <w:rFonts w:ascii="Cambria" w:hAnsi="Cambria"/>
          <w:b/>
          <w:bCs/>
          <w:sz w:val="24"/>
          <w:szCs w:val="24"/>
          <w:lang w:val="en-US"/>
        </w:rPr>
        <w:t xml:space="preserve">. </w:t>
      </w:r>
    </w:p>
    <w:p w14:paraId="46BBF7A8" w14:textId="2304073A" w:rsidR="00750A52" w:rsidRPr="00401FEB" w:rsidRDefault="00017F83" w:rsidP="00712B0C">
      <w:pPr>
        <w:spacing w:after="0" w:line="240" w:lineRule="auto"/>
        <w:jc w:val="both"/>
        <w:rPr>
          <w:rFonts w:ascii="Cambria" w:hAnsi="Cambria"/>
          <w:b/>
          <w:bCs/>
          <w:sz w:val="24"/>
          <w:szCs w:val="24"/>
          <w:lang w:val="en-US"/>
        </w:rPr>
      </w:pPr>
      <w:r w:rsidRPr="00401FEB">
        <w:rPr>
          <w:rFonts w:ascii="Cambria" w:hAnsi="Cambria"/>
          <w:b/>
          <w:bCs/>
          <w:noProof/>
          <w:sz w:val="24"/>
          <w:szCs w:val="24"/>
        </w:rPr>
        <w:drawing>
          <wp:inline distT="0" distB="0" distL="0" distR="0" wp14:anchorId="6C95FAEF" wp14:editId="3E68F322">
            <wp:extent cx="6479540" cy="37992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2672CC69" w14:textId="6D830B57" w:rsidR="00712B0C" w:rsidRPr="00401FEB" w:rsidRDefault="00750A52"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Mark </w:t>
      </w:r>
      <w:r w:rsidR="009F21A4" w:rsidRPr="00401FEB">
        <w:rPr>
          <w:rFonts w:ascii="Cambria" w:hAnsi="Cambria"/>
          <w:b/>
          <w:bCs/>
          <w:sz w:val="24"/>
          <w:szCs w:val="24"/>
          <w:lang w:val="en-US"/>
        </w:rPr>
        <w:t>«</w:t>
      </w:r>
      <w:r w:rsidRPr="00401FEB">
        <w:rPr>
          <w:rFonts w:ascii="Cambria" w:hAnsi="Cambria"/>
          <w:b/>
          <w:bCs/>
          <w:sz w:val="24"/>
          <w:szCs w:val="24"/>
          <w:lang w:val="en-US"/>
        </w:rPr>
        <w:t>true</w:t>
      </w:r>
      <w:r w:rsidR="009F21A4" w:rsidRPr="00401FEB">
        <w:rPr>
          <w:rFonts w:ascii="Cambria" w:hAnsi="Cambria"/>
          <w:b/>
          <w:bCs/>
          <w:sz w:val="24"/>
          <w:szCs w:val="24"/>
          <w:lang w:val="en-US"/>
        </w:rPr>
        <w:t>»</w:t>
      </w:r>
      <w:r w:rsidRPr="00401FEB">
        <w:rPr>
          <w:rFonts w:ascii="Cambria" w:hAnsi="Cambria"/>
          <w:b/>
          <w:bCs/>
          <w:sz w:val="24"/>
          <w:szCs w:val="24"/>
          <w:lang w:val="en-US"/>
        </w:rPr>
        <w:t xml:space="preserve"> those of the specified organs of the </w:t>
      </w:r>
      <w:proofErr w:type="spellStart"/>
      <w:r w:rsidRPr="00401FEB">
        <w:rPr>
          <w:rFonts w:ascii="Cambria" w:hAnsi="Cambria"/>
          <w:b/>
          <w:bCs/>
          <w:sz w:val="24"/>
          <w:szCs w:val="24"/>
          <w:lang w:val="en-US"/>
        </w:rPr>
        <w:t>molluscs</w:t>
      </w:r>
      <w:proofErr w:type="spellEnd"/>
      <w:r w:rsidRPr="00401FEB">
        <w:rPr>
          <w:rFonts w:ascii="Cambria" w:hAnsi="Cambria"/>
          <w:b/>
          <w:bCs/>
          <w:sz w:val="24"/>
          <w:szCs w:val="24"/>
          <w:lang w:val="en-US"/>
        </w:rPr>
        <w:t xml:space="preserve"> that are derived from the coelom or have a connection with the coelom. Mark the rest as </w:t>
      </w:r>
      <w:r w:rsidR="009F21A4" w:rsidRPr="00401FEB">
        <w:rPr>
          <w:rFonts w:ascii="Cambria" w:hAnsi="Cambria"/>
          <w:b/>
          <w:bCs/>
          <w:sz w:val="24"/>
          <w:szCs w:val="24"/>
        </w:rPr>
        <w:t>«</w:t>
      </w:r>
      <w:r w:rsidRPr="00401FEB">
        <w:rPr>
          <w:rFonts w:ascii="Cambria" w:hAnsi="Cambria"/>
          <w:b/>
          <w:bCs/>
          <w:sz w:val="24"/>
          <w:szCs w:val="24"/>
          <w:lang w:val="en-US"/>
        </w:rPr>
        <w:t>false</w:t>
      </w:r>
      <w:r w:rsidR="009F21A4" w:rsidRPr="00401FEB">
        <w:rPr>
          <w:rFonts w:ascii="Cambria" w:hAnsi="Cambria"/>
          <w:b/>
          <w:bCs/>
          <w:sz w:val="24"/>
          <w:szCs w:val="24"/>
        </w:rPr>
        <w:t>»</w:t>
      </w:r>
      <w:r w:rsidRPr="00401FEB">
        <w:rPr>
          <w:rFonts w:ascii="Cambria" w:hAnsi="Cambria"/>
          <w:b/>
          <w:bCs/>
          <w:sz w:val="24"/>
          <w:szCs w:val="24"/>
          <w:lang w:val="en-US"/>
        </w:rPr>
        <w:t>:</w:t>
      </w:r>
    </w:p>
    <w:p w14:paraId="62F7B98E" w14:textId="1DE2AA09" w:rsidR="00C26041" w:rsidRPr="00401FEB" w:rsidRDefault="00C26041" w:rsidP="00712B0C">
      <w:pPr>
        <w:tabs>
          <w:tab w:val="num" w:pos="720"/>
        </w:tabs>
        <w:spacing w:after="0" w:line="240" w:lineRule="auto"/>
        <w:jc w:val="both"/>
        <w:rPr>
          <w:rFonts w:ascii="Cambria" w:hAnsi="Cambria"/>
          <w:bCs/>
          <w:sz w:val="24"/>
          <w:szCs w:val="24"/>
        </w:rPr>
      </w:pPr>
    </w:p>
    <w:p w14:paraId="29E702AA" w14:textId="0D88E56B" w:rsidR="00C26041" w:rsidRPr="00401FEB" w:rsidRDefault="00104F3B" w:rsidP="00C26041">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26041" w:rsidRPr="00401FEB">
        <w:rPr>
          <w:rFonts w:ascii="Cambria" w:hAnsi="Cambria"/>
          <w:bCs/>
          <w:i/>
          <w:iCs/>
          <w:sz w:val="24"/>
          <w:szCs w:val="24"/>
        </w:rPr>
        <w:t xml:space="preserve"> 1: </w:t>
      </w:r>
    </w:p>
    <w:p w14:paraId="106E7C7E" w14:textId="77777777" w:rsidR="00C26041" w:rsidRPr="00401FEB" w:rsidRDefault="00C26041" w:rsidP="000C35A2">
      <w:pPr>
        <w:numPr>
          <w:ilvl w:val="1"/>
          <w:numId w:val="110"/>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Pericardium</w:t>
      </w:r>
      <w:r w:rsidRPr="00401FEB">
        <w:rPr>
          <w:rFonts w:ascii="Cambria" w:hAnsi="Cambria"/>
          <w:bCs/>
          <w:sz w:val="24"/>
          <w:szCs w:val="24"/>
        </w:rPr>
        <w:t>;</w:t>
      </w:r>
    </w:p>
    <w:p w14:paraId="79AAA2BF" w14:textId="77777777" w:rsidR="00C26041" w:rsidRPr="00401FE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Mantle cavity</w:t>
      </w:r>
      <w:r w:rsidRPr="00401FEB">
        <w:rPr>
          <w:rFonts w:ascii="Cambria" w:hAnsi="Cambria"/>
          <w:bCs/>
          <w:sz w:val="24"/>
          <w:szCs w:val="24"/>
        </w:rPr>
        <w:t>;</w:t>
      </w:r>
    </w:p>
    <w:p w14:paraId="22326356" w14:textId="77777777" w:rsidR="00C26041" w:rsidRPr="00401FE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The intestine</w:t>
      </w:r>
      <w:r w:rsidRPr="00401FEB">
        <w:rPr>
          <w:rFonts w:ascii="Cambria" w:hAnsi="Cambria"/>
          <w:bCs/>
          <w:sz w:val="24"/>
          <w:szCs w:val="24"/>
        </w:rPr>
        <w:t>;</w:t>
      </w:r>
    </w:p>
    <w:p w14:paraId="0219AE17" w14:textId="77777777" w:rsidR="00C26041" w:rsidRPr="00401FE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Esophagus</w:t>
      </w:r>
      <w:r w:rsidRPr="00401FEB">
        <w:rPr>
          <w:rFonts w:ascii="Cambria" w:hAnsi="Cambria"/>
          <w:bCs/>
          <w:sz w:val="24"/>
          <w:szCs w:val="24"/>
        </w:rPr>
        <w:t>;</w:t>
      </w:r>
    </w:p>
    <w:p w14:paraId="2E3865A6" w14:textId="77777777" w:rsidR="00C26041" w:rsidRPr="00401FE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Excretory system</w:t>
      </w:r>
      <w:r w:rsidRPr="00401FEB">
        <w:rPr>
          <w:rFonts w:ascii="Cambria" w:hAnsi="Cambria"/>
          <w:bCs/>
          <w:sz w:val="24"/>
          <w:szCs w:val="24"/>
        </w:rPr>
        <w:t>;</w:t>
      </w:r>
    </w:p>
    <w:p w14:paraId="2513F19F" w14:textId="77777777" w:rsidR="00C26041" w:rsidRPr="00401FE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Reproductive system</w:t>
      </w:r>
      <w:r w:rsidRPr="00401FEB">
        <w:rPr>
          <w:rFonts w:ascii="Cambria" w:hAnsi="Cambria"/>
          <w:bCs/>
          <w:sz w:val="24"/>
          <w:szCs w:val="24"/>
        </w:rPr>
        <w:t>;</w:t>
      </w:r>
    </w:p>
    <w:p w14:paraId="262E72AA" w14:textId="77777777" w:rsidR="00C26041" w:rsidRPr="00401FEB" w:rsidRDefault="00C26041" w:rsidP="00C26041">
      <w:pPr>
        <w:spacing w:after="0" w:line="240" w:lineRule="auto"/>
        <w:jc w:val="both"/>
        <w:rPr>
          <w:rFonts w:ascii="Cambria" w:hAnsi="Cambria"/>
          <w:bCs/>
          <w:sz w:val="24"/>
          <w:szCs w:val="24"/>
        </w:rPr>
      </w:pPr>
    </w:p>
    <w:p w14:paraId="1E5DF420" w14:textId="13EF06D2" w:rsidR="00C26041" w:rsidRPr="00401FEB" w:rsidRDefault="00104F3B" w:rsidP="00C26041">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26041" w:rsidRPr="00401FEB">
        <w:rPr>
          <w:rFonts w:ascii="Cambria" w:hAnsi="Cambria"/>
          <w:bCs/>
          <w:i/>
          <w:iCs/>
          <w:sz w:val="24"/>
          <w:szCs w:val="24"/>
          <w:lang w:val="en-US"/>
        </w:rPr>
        <w:t xml:space="preserve"> 2: </w:t>
      </w:r>
    </w:p>
    <w:p w14:paraId="373C82BB" w14:textId="77777777" w:rsidR="00C26041" w:rsidRPr="00401FEB" w:rsidRDefault="00C26041" w:rsidP="000C35A2">
      <w:pPr>
        <w:numPr>
          <w:ilvl w:val="1"/>
          <w:numId w:val="111"/>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Pericardium</w:t>
      </w:r>
      <w:r w:rsidRPr="00401FEB">
        <w:rPr>
          <w:rFonts w:ascii="Cambria" w:hAnsi="Cambria"/>
          <w:bCs/>
          <w:sz w:val="24"/>
          <w:szCs w:val="24"/>
        </w:rPr>
        <w:t>;</w:t>
      </w:r>
    </w:p>
    <w:p w14:paraId="277007DE" w14:textId="77777777" w:rsidR="00C26041" w:rsidRPr="00401FE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Mantle cavity</w:t>
      </w:r>
      <w:r w:rsidRPr="00401FEB">
        <w:rPr>
          <w:rFonts w:ascii="Cambria" w:hAnsi="Cambria"/>
          <w:bCs/>
          <w:sz w:val="24"/>
          <w:szCs w:val="24"/>
        </w:rPr>
        <w:t>;</w:t>
      </w:r>
    </w:p>
    <w:p w14:paraId="0FEA9183" w14:textId="77777777" w:rsidR="00C26041" w:rsidRPr="00401FE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The intestine</w:t>
      </w:r>
      <w:r w:rsidRPr="00401FEB">
        <w:rPr>
          <w:rFonts w:ascii="Cambria" w:hAnsi="Cambria"/>
          <w:bCs/>
          <w:sz w:val="24"/>
          <w:szCs w:val="24"/>
        </w:rPr>
        <w:t>;</w:t>
      </w:r>
    </w:p>
    <w:p w14:paraId="34DD1B78" w14:textId="77777777" w:rsidR="00C26041" w:rsidRPr="00401FE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Esophagus</w:t>
      </w:r>
      <w:r w:rsidRPr="00401FEB">
        <w:rPr>
          <w:rFonts w:ascii="Cambria" w:hAnsi="Cambria"/>
          <w:bCs/>
          <w:sz w:val="24"/>
          <w:szCs w:val="24"/>
        </w:rPr>
        <w:t>;</w:t>
      </w:r>
    </w:p>
    <w:p w14:paraId="68CEF227" w14:textId="77777777" w:rsidR="00C26041" w:rsidRPr="00401FE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Digestive gland;</w:t>
      </w:r>
    </w:p>
    <w:p w14:paraId="3373F407" w14:textId="77777777" w:rsidR="00C26041" w:rsidRPr="00401FE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Pedal ganglia;</w:t>
      </w:r>
    </w:p>
    <w:p w14:paraId="7693FB56" w14:textId="77777777" w:rsidR="00C26041" w:rsidRPr="00401FEB" w:rsidRDefault="00C26041" w:rsidP="00C26041">
      <w:pPr>
        <w:spacing w:after="0" w:line="240" w:lineRule="auto"/>
        <w:jc w:val="both"/>
        <w:rPr>
          <w:rFonts w:ascii="Cambria" w:hAnsi="Cambria"/>
          <w:bCs/>
          <w:sz w:val="24"/>
          <w:szCs w:val="24"/>
          <w:lang w:val="en-US"/>
        </w:rPr>
      </w:pPr>
    </w:p>
    <w:p w14:paraId="156B243A" w14:textId="3DB3EA41" w:rsidR="00C26041" w:rsidRPr="00401FEB" w:rsidRDefault="00104F3B" w:rsidP="00C26041">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26041" w:rsidRPr="00401FEB">
        <w:rPr>
          <w:rFonts w:ascii="Cambria" w:hAnsi="Cambria"/>
          <w:bCs/>
          <w:i/>
          <w:iCs/>
          <w:sz w:val="24"/>
          <w:szCs w:val="24"/>
        </w:rPr>
        <w:t xml:space="preserve"> 3: </w:t>
      </w:r>
    </w:p>
    <w:p w14:paraId="71EDE649" w14:textId="77777777" w:rsidR="00C26041" w:rsidRPr="00401FEB" w:rsidRDefault="00C26041" w:rsidP="000C35A2">
      <w:pPr>
        <w:numPr>
          <w:ilvl w:val="1"/>
          <w:numId w:val="112"/>
        </w:numPr>
        <w:tabs>
          <w:tab w:val="clear" w:pos="720"/>
          <w:tab w:val="left"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Pericardium</w:t>
      </w:r>
      <w:r w:rsidRPr="00401FEB">
        <w:rPr>
          <w:rFonts w:ascii="Cambria" w:hAnsi="Cambria"/>
          <w:bCs/>
          <w:sz w:val="24"/>
          <w:szCs w:val="24"/>
        </w:rPr>
        <w:t>;</w:t>
      </w:r>
    </w:p>
    <w:p w14:paraId="4EA86BD7" w14:textId="77777777" w:rsidR="00C26041" w:rsidRPr="00401FE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Mantle cavity</w:t>
      </w:r>
      <w:r w:rsidRPr="00401FEB">
        <w:rPr>
          <w:rFonts w:ascii="Cambria" w:hAnsi="Cambria"/>
          <w:bCs/>
          <w:sz w:val="24"/>
          <w:szCs w:val="24"/>
        </w:rPr>
        <w:t>;</w:t>
      </w:r>
    </w:p>
    <w:p w14:paraId="2E3E0879" w14:textId="77777777" w:rsidR="00C26041" w:rsidRPr="00401FE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The intestine</w:t>
      </w:r>
      <w:r w:rsidRPr="00401FEB">
        <w:rPr>
          <w:rFonts w:ascii="Cambria" w:hAnsi="Cambria"/>
          <w:bCs/>
          <w:sz w:val="24"/>
          <w:szCs w:val="24"/>
        </w:rPr>
        <w:t>;</w:t>
      </w:r>
    </w:p>
    <w:p w14:paraId="1CD7DCFB" w14:textId="77777777" w:rsidR="00C26041" w:rsidRPr="00401FE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Esophagus</w:t>
      </w:r>
      <w:r w:rsidRPr="00401FEB">
        <w:rPr>
          <w:rFonts w:ascii="Cambria" w:hAnsi="Cambria"/>
          <w:bCs/>
          <w:sz w:val="24"/>
          <w:szCs w:val="24"/>
        </w:rPr>
        <w:t>;</w:t>
      </w:r>
    </w:p>
    <w:p w14:paraId="355F8C22" w14:textId="77777777" w:rsidR="00C26041" w:rsidRPr="00401FE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lastRenderedPageBreak/>
        <w:t>Esophageal</w:t>
      </w:r>
      <w:r w:rsidRPr="00401FEB">
        <w:rPr>
          <w:rFonts w:ascii="Cambria" w:hAnsi="Cambria"/>
          <w:bCs/>
          <w:sz w:val="24"/>
          <w:szCs w:val="24"/>
        </w:rPr>
        <w:t xml:space="preserve"> </w:t>
      </w:r>
      <w:r w:rsidRPr="00401FEB">
        <w:rPr>
          <w:rFonts w:ascii="Cambria" w:hAnsi="Cambria"/>
          <w:bCs/>
          <w:sz w:val="24"/>
          <w:szCs w:val="24"/>
          <w:lang w:val="en-US"/>
        </w:rPr>
        <w:t>nerve ring;</w:t>
      </w:r>
    </w:p>
    <w:p w14:paraId="0E99B91D" w14:textId="77777777" w:rsidR="00C26041" w:rsidRPr="00401FE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 xml:space="preserve">Visceral ganglia; </w:t>
      </w:r>
    </w:p>
    <w:p w14:paraId="1BA1D14C" w14:textId="66A4C0BE" w:rsidR="00C26041" w:rsidRPr="00401FEB" w:rsidRDefault="00C26041" w:rsidP="00712B0C">
      <w:pPr>
        <w:tabs>
          <w:tab w:val="num" w:pos="720"/>
        </w:tabs>
        <w:spacing w:after="0" w:line="240" w:lineRule="auto"/>
        <w:jc w:val="both"/>
        <w:rPr>
          <w:rFonts w:ascii="Cambria" w:hAnsi="Cambria"/>
          <w:bCs/>
          <w:sz w:val="24"/>
          <w:szCs w:val="24"/>
        </w:rPr>
      </w:pPr>
    </w:p>
    <w:p w14:paraId="598335A1" w14:textId="77777777" w:rsidR="00C26041" w:rsidRPr="00401FEB" w:rsidRDefault="00C26041" w:rsidP="00712B0C">
      <w:pPr>
        <w:tabs>
          <w:tab w:val="num" w:pos="720"/>
        </w:tabs>
        <w:spacing w:after="0" w:line="240" w:lineRule="auto"/>
        <w:jc w:val="both"/>
        <w:rPr>
          <w:rFonts w:ascii="Cambria" w:hAnsi="Cambria"/>
          <w:bCs/>
          <w:sz w:val="24"/>
          <w:szCs w:val="24"/>
        </w:rPr>
      </w:pPr>
    </w:p>
    <w:p w14:paraId="4D70FC6A" w14:textId="02905E15" w:rsidR="00A854D4" w:rsidRPr="00401FEB" w:rsidRDefault="00A854D4">
      <w:pPr>
        <w:rPr>
          <w:rFonts w:ascii="Cambria" w:hAnsi="Cambria"/>
          <w:bCs/>
          <w:sz w:val="24"/>
          <w:szCs w:val="24"/>
        </w:rPr>
      </w:pPr>
      <w:r w:rsidRPr="00401FEB">
        <w:rPr>
          <w:rFonts w:ascii="Cambria" w:hAnsi="Cambria"/>
          <w:bCs/>
          <w:sz w:val="24"/>
          <w:szCs w:val="24"/>
        </w:rPr>
        <w:br w:type="page"/>
      </w:r>
    </w:p>
    <w:p w14:paraId="78B91FCC" w14:textId="657772ED" w:rsidR="00712B0C" w:rsidRPr="00401FEB" w:rsidRDefault="00712B0C" w:rsidP="00712B0C">
      <w:pPr>
        <w:spacing w:after="0" w:line="240" w:lineRule="auto"/>
        <w:jc w:val="both"/>
        <w:rPr>
          <w:rFonts w:ascii="Cambria" w:hAnsi="Cambria"/>
          <w:b/>
          <w:color w:val="FF0000"/>
          <w:sz w:val="28"/>
          <w:szCs w:val="24"/>
          <w:lang w:val="en-US"/>
        </w:rPr>
      </w:pPr>
      <w:r w:rsidRPr="00401FEB">
        <w:rPr>
          <w:rFonts w:ascii="Cambria" w:hAnsi="Cambria"/>
          <w:b/>
          <w:color w:val="FF0000"/>
          <w:sz w:val="28"/>
          <w:szCs w:val="24"/>
        </w:rPr>
        <w:lastRenderedPageBreak/>
        <w:t>T</w:t>
      </w:r>
      <w:r w:rsidRPr="00401FEB">
        <w:rPr>
          <w:rFonts w:ascii="Cambria" w:hAnsi="Cambria"/>
          <w:b/>
          <w:color w:val="FF0000"/>
          <w:sz w:val="28"/>
          <w:szCs w:val="24"/>
          <w:lang w:val="en-US"/>
        </w:rPr>
        <w:t>ask</w:t>
      </w:r>
      <w:r w:rsidRPr="00401FEB">
        <w:rPr>
          <w:rFonts w:ascii="Cambria" w:hAnsi="Cambria"/>
          <w:b/>
          <w:color w:val="FF0000"/>
          <w:sz w:val="28"/>
          <w:szCs w:val="24"/>
        </w:rPr>
        <w:t xml:space="preserve"> </w:t>
      </w:r>
      <w:r w:rsidRPr="00401FEB">
        <w:rPr>
          <w:rFonts w:ascii="Cambria" w:hAnsi="Cambria"/>
          <w:b/>
          <w:color w:val="FF0000"/>
          <w:sz w:val="28"/>
          <w:szCs w:val="24"/>
          <w:lang w:val="en-US"/>
        </w:rPr>
        <w:t>ID</w:t>
      </w:r>
      <w:r w:rsidRPr="00401FEB">
        <w:rPr>
          <w:rFonts w:ascii="Cambria" w:hAnsi="Cambria"/>
          <w:b/>
          <w:color w:val="FF0000"/>
          <w:sz w:val="28"/>
          <w:szCs w:val="24"/>
        </w:rPr>
        <w:t xml:space="preserve"> 41 – 3 </w:t>
      </w:r>
      <w:r w:rsidR="00525125" w:rsidRPr="00401FEB">
        <w:rPr>
          <w:rFonts w:ascii="Cambria" w:hAnsi="Cambria"/>
          <w:b/>
          <w:color w:val="FF0000"/>
          <w:sz w:val="28"/>
          <w:szCs w:val="24"/>
          <w:lang w:val="en-US"/>
        </w:rPr>
        <w:t>points</w:t>
      </w:r>
    </w:p>
    <w:p w14:paraId="0B08A76B" w14:textId="77777777" w:rsidR="00525125" w:rsidRPr="00401FEB" w:rsidRDefault="00525125" w:rsidP="00525125">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342B5425" w14:textId="77777777" w:rsidR="00E97275"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Whales can dive deep. A blue whale (</w:t>
      </w:r>
      <w:r w:rsidRPr="00401FEB">
        <w:rPr>
          <w:rFonts w:ascii="Cambria" w:hAnsi="Cambria"/>
          <w:b/>
          <w:bCs/>
          <w:i/>
          <w:sz w:val="24"/>
          <w:szCs w:val="24"/>
          <w:lang w:val="en-US"/>
        </w:rPr>
        <w:t>Balaenoptera musculus</w:t>
      </w:r>
      <w:r w:rsidRPr="00401FEB">
        <w:rPr>
          <w:rFonts w:ascii="Cambria" w:hAnsi="Cambria"/>
          <w:b/>
          <w:bCs/>
          <w:sz w:val="24"/>
          <w:szCs w:val="24"/>
          <w:lang w:val="en-US"/>
        </w:rPr>
        <w:t xml:space="preserve">), for example, can dive up to 540 m. But during the diving, decompression sickness inevitably occurs. It occurs due to the fact that with increasing pressure, the solubility of nitrogen in body fluids becomes greater. Because of this, during a rapid ascent, the blood foams due to the fact that previously dissolved nitrogen passes into a gaseous form and forms bubbles that damage the walls of the vessels. However, whales deal with this problem. The same principle is used by other diving animals, including seals and diving ducks. </w:t>
      </w:r>
    </w:p>
    <w:p w14:paraId="4B151D98" w14:textId="700634DF" w:rsidR="00E97275" w:rsidRPr="00401FEB" w:rsidRDefault="00E97275" w:rsidP="00712B0C">
      <w:pPr>
        <w:spacing w:after="0" w:line="240" w:lineRule="auto"/>
        <w:jc w:val="both"/>
        <w:rPr>
          <w:noProof/>
          <w:lang w:val="en-US" w:eastAsia="ru-RU"/>
        </w:rPr>
      </w:pPr>
    </w:p>
    <w:p w14:paraId="3927555C" w14:textId="29EA4C60" w:rsidR="00017F83" w:rsidRPr="00401FEB" w:rsidRDefault="00017F83" w:rsidP="00712B0C">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1C80D053" wp14:editId="10CBDC2F">
            <wp:extent cx="4316295" cy="3764280"/>
            <wp:effectExtent l="0" t="0" r="8255"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d41e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18941" cy="3766588"/>
                    </a:xfrm>
                    <a:prstGeom prst="rect">
                      <a:avLst/>
                    </a:prstGeom>
                  </pic:spPr>
                </pic:pic>
              </a:graphicData>
            </a:graphic>
          </wp:inline>
        </w:drawing>
      </w:r>
    </w:p>
    <w:p w14:paraId="43E4EF52" w14:textId="0E96C056" w:rsidR="00712B0C" w:rsidRPr="00401FEB" w:rsidRDefault="00324B88"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Examine the graph above and mark </w:t>
      </w:r>
      <w:r w:rsidR="009F21A4" w:rsidRPr="00401FEB">
        <w:rPr>
          <w:rFonts w:ascii="Cambria" w:hAnsi="Cambria"/>
          <w:b/>
          <w:bCs/>
          <w:sz w:val="24"/>
          <w:szCs w:val="24"/>
          <w:lang w:val="en-US"/>
        </w:rPr>
        <w:t>«</w:t>
      </w:r>
      <w:r w:rsidRPr="00401FEB">
        <w:rPr>
          <w:rFonts w:ascii="Cambria" w:hAnsi="Cambria"/>
          <w:b/>
          <w:bCs/>
          <w:sz w:val="24"/>
          <w:szCs w:val="24"/>
          <w:lang w:val="en-US"/>
        </w:rPr>
        <w:t>true</w:t>
      </w:r>
      <w:r w:rsidR="009F21A4" w:rsidRPr="00401FEB">
        <w:rPr>
          <w:rFonts w:ascii="Cambria" w:hAnsi="Cambria"/>
          <w:b/>
          <w:bCs/>
          <w:sz w:val="24"/>
          <w:szCs w:val="24"/>
          <w:lang w:val="en-US"/>
        </w:rPr>
        <w:t>»</w:t>
      </w:r>
      <w:r w:rsidRPr="00401FEB">
        <w:rPr>
          <w:rFonts w:ascii="Cambria" w:hAnsi="Cambria"/>
          <w:b/>
          <w:bCs/>
          <w:sz w:val="24"/>
          <w:szCs w:val="24"/>
          <w:lang w:val="en-US"/>
        </w:rPr>
        <w:t xml:space="preserve"> for the statements below, corresponding to real-life adaptations that help </w:t>
      </w:r>
      <w:r w:rsidR="009F21A4" w:rsidRPr="00401FEB">
        <w:rPr>
          <w:rFonts w:ascii="Cambria" w:hAnsi="Cambria"/>
          <w:b/>
          <w:bCs/>
          <w:sz w:val="24"/>
          <w:szCs w:val="24"/>
          <w:lang w:val="en-US"/>
        </w:rPr>
        <w:t>«</w:t>
      </w:r>
      <w:r w:rsidRPr="00401FEB">
        <w:rPr>
          <w:rFonts w:ascii="Cambria" w:hAnsi="Cambria"/>
          <w:b/>
          <w:bCs/>
          <w:sz w:val="24"/>
          <w:szCs w:val="24"/>
          <w:lang w:val="en-US"/>
        </w:rPr>
        <w:t>divers</w:t>
      </w:r>
      <w:r w:rsidR="009F21A4" w:rsidRPr="00401FEB">
        <w:rPr>
          <w:rFonts w:ascii="Cambria" w:hAnsi="Cambria"/>
          <w:b/>
          <w:bCs/>
          <w:sz w:val="24"/>
          <w:szCs w:val="24"/>
          <w:lang w:val="en-US"/>
        </w:rPr>
        <w:t>»</w:t>
      </w:r>
      <w:r w:rsidRPr="00401FEB">
        <w:rPr>
          <w:rFonts w:ascii="Cambria" w:hAnsi="Cambria"/>
          <w:b/>
          <w:bCs/>
          <w:sz w:val="24"/>
          <w:szCs w:val="24"/>
          <w:lang w:val="en-US"/>
        </w:rPr>
        <w:t xml:space="preserve"> cope with decompression sickness and oxygen deprivation in the aquatic environment. Mark the rest of the statements as </w:t>
      </w:r>
      <w:r w:rsidR="009F21A4" w:rsidRPr="00401FEB">
        <w:rPr>
          <w:rFonts w:ascii="Cambria" w:hAnsi="Cambria"/>
          <w:b/>
          <w:bCs/>
          <w:sz w:val="24"/>
          <w:szCs w:val="24"/>
          <w:lang w:val="en-US"/>
        </w:rPr>
        <w:t>«</w:t>
      </w:r>
      <w:r w:rsidRPr="00401FEB">
        <w:rPr>
          <w:rFonts w:ascii="Cambria" w:hAnsi="Cambria"/>
          <w:b/>
          <w:bCs/>
          <w:sz w:val="24"/>
          <w:szCs w:val="24"/>
          <w:lang w:val="en-US"/>
        </w:rPr>
        <w:t>false</w:t>
      </w:r>
      <w:r w:rsidR="009F21A4" w:rsidRPr="00401FEB">
        <w:rPr>
          <w:rFonts w:ascii="Cambria" w:hAnsi="Cambria"/>
          <w:b/>
          <w:bCs/>
          <w:sz w:val="24"/>
          <w:szCs w:val="24"/>
          <w:lang w:val="en-US"/>
        </w:rPr>
        <w:t>»</w:t>
      </w:r>
      <w:r w:rsidRPr="00401FEB">
        <w:rPr>
          <w:rFonts w:ascii="Cambria" w:hAnsi="Cambria"/>
          <w:b/>
          <w:bCs/>
          <w:sz w:val="24"/>
          <w:szCs w:val="24"/>
          <w:lang w:val="en-US"/>
        </w:rPr>
        <w:t>:</w:t>
      </w:r>
    </w:p>
    <w:p w14:paraId="732E8155" w14:textId="77777777" w:rsidR="003224C2" w:rsidRPr="00401FEB" w:rsidRDefault="003224C2" w:rsidP="003224C2">
      <w:pPr>
        <w:spacing w:after="0" w:line="240" w:lineRule="auto"/>
        <w:jc w:val="both"/>
        <w:rPr>
          <w:rFonts w:ascii="Cambria" w:hAnsi="Cambria"/>
          <w:bCs/>
          <w:sz w:val="24"/>
          <w:szCs w:val="24"/>
          <w:lang w:val="en-US"/>
        </w:rPr>
      </w:pPr>
    </w:p>
    <w:p w14:paraId="5EF02596" w14:textId="2B5B9F94" w:rsidR="003224C2" w:rsidRPr="00401FEB" w:rsidRDefault="006D6E62" w:rsidP="003224C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3224C2" w:rsidRPr="00401FEB">
        <w:rPr>
          <w:rFonts w:ascii="Cambria" w:hAnsi="Cambria"/>
          <w:bCs/>
          <w:i/>
          <w:iCs/>
          <w:sz w:val="24"/>
          <w:szCs w:val="24"/>
          <w:lang w:val="en-US"/>
        </w:rPr>
        <w:t xml:space="preserve"> 1: </w:t>
      </w:r>
    </w:p>
    <w:p w14:paraId="40FE0A13"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CD551BE"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Physiologically, nothing changes: whales do not protect their organs from nitrogen in any way and only when they float up, they get rid of bubbles;</w:t>
      </w:r>
    </w:p>
    <w:p w14:paraId="7DA5D093"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When diving, whales continue to breathe and filter oxygen from the water;</w:t>
      </w:r>
    </w:p>
    <w:p w14:paraId="5D3F8AF1"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 xml:space="preserve">During diving, the muscles of the </w:t>
      </w:r>
      <w:proofErr w:type="gramStart"/>
      <w:r w:rsidRPr="00401FEB">
        <w:rPr>
          <w:rFonts w:ascii="Cambria" w:hAnsi="Cambria"/>
          <w:sz w:val="24"/>
          <w:szCs w:val="24"/>
          <w:lang w:val="en-US"/>
        </w:rPr>
        <w:t>animals</w:t>
      </w:r>
      <w:proofErr w:type="gramEnd"/>
      <w:r w:rsidRPr="00401FEB">
        <w:rPr>
          <w:rFonts w:ascii="Cambria" w:hAnsi="Cambria"/>
          <w:sz w:val="24"/>
          <w:szCs w:val="24"/>
          <w:lang w:val="en-US"/>
        </w:rPr>
        <w:t xml:space="preserve"> switch to anaerobic regime and lactic acid accumulates due to the lack of blood flow;</w:t>
      </w:r>
    </w:p>
    <w:p w14:paraId="56DEDCCB"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During diving, the heart rate slows down to 4-8 beats per minute;</w:t>
      </w:r>
    </w:p>
    <w:p w14:paraId="3EC92B24" w14:textId="77777777" w:rsidR="003224C2" w:rsidRPr="00401FEB"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Whale metabolism decreases with diving;</w:t>
      </w:r>
    </w:p>
    <w:p w14:paraId="31D7D83D" w14:textId="77777777" w:rsidR="003224C2" w:rsidRPr="00401FEB" w:rsidRDefault="003224C2" w:rsidP="003224C2">
      <w:pPr>
        <w:spacing w:after="0" w:line="240" w:lineRule="auto"/>
        <w:jc w:val="both"/>
        <w:rPr>
          <w:rFonts w:ascii="Cambria" w:hAnsi="Cambria"/>
          <w:bCs/>
          <w:sz w:val="24"/>
          <w:szCs w:val="24"/>
          <w:lang w:val="en-US"/>
        </w:rPr>
      </w:pPr>
    </w:p>
    <w:p w14:paraId="3DDEE28E" w14:textId="743EA2CD" w:rsidR="003224C2" w:rsidRPr="00401FEB" w:rsidRDefault="006D6E62" w:rsidP="003224C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3224C2" w:rsidRPr="00401FEB">
        <w:rPr>
          <w:rFonts w:ascii="Cambria" w:hAnsi="Cambria"/>
          <w:bCs/>
          <w:i/>
          <w:iCs/>
          <w:sz w:val="24"/>
          <w:szCs w:val="24"/>
          <w:lang w:val="en-US"/>
        </w:rPr>
        <w:t xml:space="preserve"> 2: </w:t>
      </w:r>
    </w:p>
    <w:p w14:paraId="012084D7"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5794EF64"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lastRenderedPageBreak/>
        <w:t>Physiologically, nothing changes: whales do not protect their organs from nitrogen in any way and only when they float up, they get rid of bubbles;</w:t>
      </w:r>
    </w:p>
    <w:p w14:paraId="07B0AD85"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To prevent hypoxia in the tissues of organs (lack of oxygen in the tissues) during diving, myoglobin molecules retain oxygen through effective binding;</w:t>
      </w:r>
    </w:p>
    <w:p w14:paraId="1A9A9679"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Heart rate increases during swimming underwater up to 40 beats per minute;</w:t>
      </w:r>
    </w:p>
    <w:p w14:paraId="7BAA05D7"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Whale metabolism decreases with diving;</w:t>
      </w:r>
    </w:p>
    <w:p w14:paraId="44AF0317" w14:textId="77777777" w:rsidR="003224C2" w:rsidRPr="00401FEB"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Muscles need oxygen when diving and receive more oxygen than all other organs;</w:t>
      </w:r>
    </w:p>
    <w:p w14:paraId="5BABA44A" w14:textId="77777777" w:rsidR="003224C2" w:rsidRPr="00401FEB" w:rsidRDefault="003224C2" w:rsidP="003224C2">
      <w:pPr>
        <w:spacing w:after="0" w:line="240" w:lineRule="auto"/>
        <w:jc w:val="both"/>
        <w:rPr>
          <w:rFonts w:ascii="Cambria" w:hAnsi="Cambria"/>
          <w:bCs/>
          <w:sz w:val="24"/>
          <w:szCs w:val="24"/>
          <w:lang w:val="en-US"/>
        </w:rPr>
      </w:pPr>
    </w:p>
    <w:p w14:paraId="2AA62D1E" w14:textId="1722BB05" w:rsidR="003224C2" w:rsidRPr="00401FEB" w:rsidRDefault="006D6E62" w:rsidP="003224C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3224C2" w:rsidRPr="00401FEB">
        <w:rPr>
          <w:rFonts w:ascii="Cambria" w:hAnsi="Cambria"/>
          <w:bCs/>
          <w:i/>
          <w:iCs/>
          <w:sz w:val="24"/>
          <w:szCs w:val="24"/>
          <w:lang w:val="en-US"/>
        </w:rPr>
        <w:t xml:space="preserve"> 3: </w:t>
      </w:r>
    </w:p>
    <w:p w14:paraId="51FC97B6"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254F110"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Physiologically, nothing changes: whales do not protect their organs from nitrogen in any way and only when they float up, they get rid of bubbles;</w:t>
      </w:r>
    </w:p>
    <w:p w14:paraId="6FB0EBBF"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To prevent hypoxia in the tissues of organs (lack of oxygen in the tissues) during diving, myoglobin molecules retain oxygen through effective binding;</w:t>
      </w:r>
    </w:p>
    <w:p w14:paraId="7150DEAB"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When diving, whales continue to breathe and filter oxygen from the water;</w:t>
      </w:r>
    </w:p>
    <w:p w14:paraId="6A2F3FE0"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Whale metabolism decreases with diving;</w:t>
      </w:r>
    </w:p>
    <w:p w14:paraId="31B25C3A" w14:textId="77777777" w:rsidR="003224C2" w:rsidRPr="00401FEB"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401FEB">
        <w:rPr>
          <w:rFonts w:ascii="Cambria" w:hAnsi="Cambria"/>
          <w:sz w:val="24"/>
          <w:szCs w:val="24"/>
          <w:lang w:val="en-US"/>
        </w:rPr>
        <w:t>Muscles need oxygen when diving and receive more oxygen than all other organs;</w:t>
      </w:r>
    </w:p>
    <w:p w14:paraId="441D8EF9" w14:textId="77777777" w:rsidR="003224C2" w:rsidRPr="00401FEB" w:rsidRDefault="003224C2" w:rsidP="003224C2">
      <w:pPr>
        <w:spacing w:after="0" w:line="240" w:lineRule="auto"/>
        <w:jc w:val="both"/>
        <w:rPr>
          <w:rFonts w:ascii="Cambria" w:hAnsi="Cambria"/>
          <w:bCs/>
          <w:sz w:val="24"/>
          <w:szCs w:val="24"/>
          <w:lang w:val="en-US"/>
        </w:rPr>
      </w:pPr>
    </w:p>
    <w:p w14:paraId="632D3119" w14:textId="77777777" w:rsidR="003224C2" w:rsidRPr="00401FEB" w:rsidRDefault="003224C2">
      <w:pPr>
        <w:rPr>
          <w:rFonts w:ascii="Cambria" w:hAnsi="Cambria"/>
          <w:bCs/>
          <w:sz w:val="24"/>
          <w:szCs w:val="24"/>
          <w:lang w:val="en-US"/>
        </w:rPr>
      </w:pPr>
    </w:p>
    <w:p w14:paraId="17E64838" w14:textId="073D367D" w:rsidR="004A4510" w:rsidRPr="00401FEB" w:rsidRDefault="004A4510">
      <w:pPr>
        <w:rPr>
          <w:rFonts w:ascii="Cambria" w:hAnsi="Cambria"/>
          <w:bCs/>
          <w:sz w:val="24"/>
          <w:szCs w:val="24"/>
          <w:lang w:val="en-US"/>
        </w:rPr>
      </w:pPr>
      <w:r w:rsidRPr="00401FEB">
        <w:rPr>
          <w:rFonts w:ascii="Cambria" w:hAnsi="Cambria"/>
          <w:bCs/>
          <w:sz w:val="24"/>
          <w:szCs w:val="24"/>
          <w:lang w:val="en-US"/>
        </w:rPr>
        <w:br w:type="page"/>
      </w:r>
    </w:p>
    <w:p w14:paraId="5010838A" w14:textId="637DA5F2" w:rsidR="004A4510" w:rsidRPr="00401FEB" w:rsidRDefault="004A4510" w:rsidP="004A4510">
      <w:pPr>
        <w:spacing w:after="0" w:line="240" w:lineRule="auto"/>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42 – 3 </w:t>
      </w:r>
      <w:r w:rsidR="00525125" w:rsidRPr="00401FEB">
        <w:rPr>
          <w:rFonts w:ascii="Cambria" w:hAnsi="Cambria"/>
          <w:b/>
          <w:color w:val="FF0000"/>
          <w:sz w:val="28"/>
          <w:szCs w:val="24"/>
          <w:lang w:val="en-US"/>
        </w:rPr>
        <w:t>points</w:t>
      </w:r>
    </w:p>
    <w:p w14:paraId="3280E011" w14:textId="77777777" w:rsidR="00525125" w:rsidRPr="00401FEB" w:rsidRDefault="00525125" w:rsidP="00525125">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3D11F15E" w14:textId="127C93DC" w:rsidR="004A4510" w:rsidRPr="00401FEB" w:rsidRDefault="004A4510"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The diagram shows a smooth muscle cell of a blood vessel wall and an adjacent endothelial cell. </w:t>
      </w:r>
    </w:p>
    <w:p w14:paraId="50412282" w14:textId="77777777" w:rsidR="00017F83" w:rsidRPr="00401FEB" w:rsidRDefault="00017F83" w:rsidP="004A4510">
      <w:pPr>
        <w:spacing w:after="0" w:line="240" w:lineRule="auto"/>
        <w:jc w:val="both"/>
        <w:rPr>
          <w:noProof/>
          <w:lang w:val="en-US" w:eastAsia="ru-RU"/>
        </w:rPr>
      </w:pPr>
    </w:p>
    <w:p w14:paraId="167B57E9" w14:textId="4D7AA242" w:rsidR="00017F83" w:rsidRPr="00401FEB" w:rsidRDefault="00017F83" w:rsidP="004A4510">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74AF8B26" wp14:editId="0C1B684A">
            <wp:extent cx="6479540" cy="415353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d42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4153535"/>
                    </a:xfrm>
                    <a:prstGeom prst="rect">
                      <a:avLst/>
                    </a:prstGeom>
                  </pic:spPr>
                </pic:pic>
              </a:graphicData>
            </a:graphic>
          </wp:inline>
        </w:drawing>
      </w:r>
    </w:p>
    <w:p w14:paraId="38BE3B74" w14:textId="77777777" w:rsidR="00017F83" w:rsidRPr="00401FEB" w:rsidRDefault="00017F83" w:rsidP="004A4510">
      <w:pPr>
        <w:spacing w:after="0" w:line="240" w:lineRule="auto"/>
        <w:jc w:val="both"/>
        <w:rPr>
          <w:rFonts w:ascii="Cambria" w:hAnsi="Cambria"/>
          <w:b/>
          <w:bCs/>
          <w:sz w:val="24"/>
          <w:szCs w:val="24"/>
          <w:lang w:val="en-US"/>
        </w:rPr>
      </w:pPr>
    </w:p>
    <w:p w14:paraId="74658022" w14:textId="6DD5A8EB" w:rsidR="004A4510" w:rsidRPr="00401FEB" w:rsidRDefault="00B011AC"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Legend: </w:t>
      </w:r>
      <w:r w:rsidR="004A4510" w:rsidRPr="00401FEB">
        <w:rPr>
          <w:rFonts w:ascii="Cambria" w:hAnsi="Cambria"/>
          <w:b/>
          <w:bCs/>
          <w:sz w:val="24"/>
          <w:szCs w:val="24"/>
          <w:lang w:val="en-US"/>
        </w:rPr>
        <w:t xml:space="preserve">A - acetylcholine, SR - sarcoplasmic reticulum, </w:t>
      </w:r>
      <w:proofErr w:type="spellStart"/>
      <w:r w:rsidR="004A4510" w:rsidRPr="00401FEB">
        <w:rPr>
          <w:rFonts w:ascii="Cambria" w:hAnsi="Cambria"/>
          <w:b/>
          <w:bCs/>
          <w:sz w:val="24"/>
          <w:szCs w:val="24"/>
          <w:lang w:val="en-US"/>
        </w:rPr>
        <w:t>eNOS</w:t>
      </w:r>
      <w:proofErr w:type="spellEnd"/>
      <w:r w:rsidR="004A4510" w:rsidRPr="00401FEB">
        <w:rPr>
          <w:rFonts w:ascii="Cambria" w:hAnsi="Cambria"/>
          <w:b/>
          <w:bCs/>
          <w:sz w:val="24"/>
          <w:szCs w:val="24"/>
          <w:lang w:val="en-US"/>
        </w:rPr>
        <w:t xml:space="preserve"> - endothelial NO synthase, NO - nitric oxide (II), GC - guanylate cyclase, </w:t>
      </w:r>
      <w:r w:rsidRPr="00401FEB">
        <w:rPr>
          <w:rFonts w:ascii="Cambria" w:hAnsi="Cambria"/>
          <w:b/>
          <w:bCs/>
          <w:sz w:val="24"/>
          <w:szCs w:val="24"/>
          <w:lang w:val="en-US"/>
        </w:rPr>
        <w:t xml:space="preserve">cGMP - cyclic guanosine monophosphate, </w:t>
      </w:r>
      <w:r w:rsidR="004A4510" w:rsidRPr="00401FEB">
        <w:rPr>
          <w:rFonts w:ascii="Cambria" w:hAnsi="Cambria"/>
          <w:b/>
          <w:bCs/>
          <w:sz w:val="24"/>
          <w:szCs w:val="24"/>
          <w:lang w:val="en-US"/>
        </w:rPr>
        <w:t xml:space="preserve">PKG - protein kinase G, P </w:t>
      </w:r>
      <w:r w:rsidRPr="00401FEB">
        <w:rPr>
          <w:rFonts w:ascii="Cambria" w:hAnsi="Cambria"/>
          <w:b/>
          <w:bCs/>
          <w:sz w:val="24"/>
          <w:szCs w:val="24"/>
          <w:lang w:val="en-US"/>
        </w:rPr>
        <w:t>–</w:t>
      </w:r>
      <w:r w:rsidR="004A4510" w:rsidRPr="00401FEB">
        <w:rPr>
          <w:rFonts w:ascii="Cambria" w:hAnsi="Cambria"/>
          <w:b/>
          <w:bCs/>
          <w:sz w:val="24"/>
          <w:szCs w:val="24"/>
          <w:lang w:val="en-US"/>
        </w:rPr>
        <w:t xml:space="preserve"> receptor</w:t>
      </w:r>
      <w:r w:rsidRPr="00401FEB">
        <w:rPr>
          <w:rFonts w:ascii="Cambria" w:hAnsi="Cambria"/>
          <w:b/>
          <w:bCs/>
          <w:sz w:val="24"/>
          <w:szCs w:val="24"/>
          <w:lang w:val="en-US"/>
        </w:rPr>
        <w:t>. A plus at the end of the arrow is an activating effect, a minus at the end of an arrow is an inhibitory effect.</w:t>
      </w:r>
    </w:p>
    <w:p w14:paraId="74F18226" w14:textId="0D7F7715" w:rsidR="004A4510" w:rsidRPr="00401FEB" w:rsidRDefault="00B011AC"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5957556C" w14:textId="77777777" w:rsidR="003224C2" w:rsidRPr="00401FEB" w:rsidRDefault="003224C2" w:rsidP="003224C2">
      <w:pPr>
        <w:spacing w:after="0" w:line="240" w:lineRule="auto"/>
        <w:jc w:val="both"/>
        <w:rPr>
          <w:rFonts w:ascii="Cambria" w:hAnsi="Cambria"/>
          <w:bCs/>
          <w:sz w:val="24"/>
          <w:szCs w:val="24"/>
          <w:lang w:val="en-US"/>
        </w:rPr>
      </w:pPr>
    </w:p>
    <w:p w14:paraId="773979C5" w14:textId="7A294D66" w:rsidR="003224C2" w:rsidRPr="00401FEB" w:rsidRDefault="006D6E62" w:rsidP="003224C2">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3224C2" w:rsidRPr="00401FEB">
        <w:rPr>
          <w:rFonts w:ascii="Cambria" w:hAnsi="Cambria"/>
          <w:bCs/>
          <w:i/>
          <w:iCs/>
          <w:sz w:val="24"/>
          <w:szCs w:val="24"/>
          <w:lang w:val="en-US"/>
        </w:rPr>
        <w:t xml:space="preserve"> 1: </w:t>
      </w:r>
    </w:p>
    <w:p w14:paraId="003A210D" w14:textId="77777777" w:rsidR="003224C2" w:rsidRPr="00401FEB" w:rsidRDefault="003224C2" w:rsidP="000C35A2">
      <w:pPr>
        <w:numPr>
          <w:ilvl w:val="1"/>
          <w:numId w:val="128"/>
        </w:numPr>
        <w:tabs>
          <w:tab w:val="clear" w:pos="521"/>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acetylcholine appears in the bloodstream, the vessel lumen narrows;</w:t>
      </w:r>
    </w:p>
    <w:p w14:paraId="51709FB2" w14:textId="77777777" w:rsidR="003224C2" w:rsidRPr="00401FEB"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the endothelium is removed, the effect of acetylcholine will be the same as in an intact vessel;</w:t>
      </w:r>
    </w:p>
    <w:p w14:paraId="68AB3EF0" w14:textId="77777777" w:rsidR="003224C2" w:rsidRPr="00401FEB"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Nitric oxide (II) plays a role in the regulation of filtration and reabsorption processes;</w:t>
      </w:r>
    </w:p>
    <w:p w14:paraId="190C2D94" w14:textId="77777777" w:rsidR="003224C2" w:rsidRPr="00401FEB"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the parasympathetic nervous system leads to the activation of NO synthase;</w:t>
      </w:r>
    </w:p>
    <w:p w14:paraId="60C798FC" w14:textId="77777777" w:rsidR="003224C2" w:rsidRPr="00401FEB"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endothelial cell leads to hyperpolarization of the smooth muscle cell;</w:t>
      </w:r>
    </w:p>
    <w:p w14:paraId="6444E39F" w14:textId="77777777" w:rsidR="003224C2" w:rsidRPr="00401FEB"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endothelial potassium channels leads to the activation of voltage-gated calcium channels in smooth muscle cells;</w:t>
      </w:r>
    </w:p>
    <w:p w14:paraId="4F0DBE69" w14:textId="77777777" w:rsidR="003224C2" w:rsidRPr="00401FEB" w:rsidRDefault="003224C2" w:rsidP="003224C2">
      <w:pPr>
        <w:spacing w:after="0" w:line="240" w:lineRule="auto"/>
        <w:jc w:val="both"/>
        <w:rPr>
          <w:rFonts w:ascii="Cambria" w:hAnsi="Cambria"/>
          <w:bCs/>
          <w:sz w:val="24"/>
          <w:szCs w:val="24"/>
          <w:lang w:val="en-US"/>
        </w:rPr>
      </w:pPr>
    </w:p>
    <w:p w14:paraId="730172C0" w14:textId="7ED40C35" w:rsidR="003224C2" w:rsidRPr="00401FEB" w:rsidRDefault="006D6E62" w:rsidP="003224C2">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3224C2" w:rsidRPr="00401FEB">
        <w:rPr>
          <w:rFonts w:ascii="Cambria" w:hAnsi="Cambria"/>
          <w:bCs/>
          <w:i/>
          <w:iCs/>
          <w:sz w:val="24"/>
          <w:szCs w:val="24"/>
        </w:rPr>
        <w:t xml:space="preserve"> 2: </w:t>
      </w:r>
    </w:p>
    <w:p w14:paraId="3FD1235C" w14:textId="77777777" w:rsidR="003224C2" w:rsidRPr="00401FEB" w:rsidRDefault="003224C2" w:rsidP="000C35A2">
      <w:pPr>
        <w:numPr>
          <w:ilvl w:val="1"/>
          <w:numId w:val="129"/>
        </w:numPr>
        <w:tabs>
          <w:tab w:val="clear" w:pos="521"/>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acetylcholine appears in the bloodstream, the vessel lumen narrows;</w:t>
      </w:r>
    </w:p>
    <w:p w14:paraId="2E6C0437" w14:textId="77777777" w:rsidR="003224C2" w:rsidRPr="00401FEB"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Nitric oxide (II) plays a role in the regulation of filtration and reabsorption processes;</w:t>
      </w:r>
    </w:p>
    <w:p w14:paraId="00EA8ED2" w14:textId="77777777" w:rsidR="003224C2" w:rsidRPr="00401FEB"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smooth muscle contraction occurs when Ca</w:t>
      </w:r>
      <w:r w:rsidRPr="00401FEB">
        <w:rPr>
          <w:rFonts w:ascii="Cambria" w:hAnsi="Cambria"/>
          <w:bCs/>
          <w:sz w:val="24"/>
          <w:szCs w:val="24"/>
          <w:vertAlign w:val="superscript"/>
          <w:lang w:val="en-US"/>
        </w:rPr>
        <w:t>2+</w:t>
      </w:r>
      <w:r w:rsidRPr="00401FEB">
        <w:rPr>
          <w:rFonts w:ascii="Cambria" w:hAnsi="Cambria"/>
          <w:bCs/>
          <w:sz w:val="24"/>
          <w:szCs w:val="24"/>
          <w:lang w:val="en-US"/>
        </w:rPr>
        <w:t xml:space="preserve"> ions enter the smooth muscle cell only from the SR;</w:t>
      </w:r>
    </w:p>
    <w:p w14:paraId="5DE4EA62" w14:textId="77777777" w:rsidR="003224C2" w:rsidRPr="00401FEB"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the sympathetic nervous system leads to the activation of NO synthase;</w:t>
      </w:r>
    </w:p>
    <w:p w14:paraId="32009A47" w14:textId="77777777" w:rsidR="003224C2" w:rsidRPr="00401FEB"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endothelial cell leads to hyperpolarization of the smooth muscle cell;</w:t>
      </w:r>
    </w:p>
    <w:p w14:paraId="07F95BF4" w14:textId="77777777" w:rsidR="003224C2" w:rsidRPr="00401FEB"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Activation of endothelial calcium channels leads to activation of potassium channels in smooth muscle cells.</w:t>
      </w:r>
    </w:p>
    <w:p w14:paraId="2C3BB5CB" w14:textId="77777777" w:rsidR="003224C2" w:rsidRPr="00401FEB" w:rsidRDefault="003224C2" w:rsidP="003224C2">
      <w:pPr>
        <w:spacing w:after="0" w:line="240" w:lineRule="auto"/>
        <w:jc w:val="both"/>
        <w:rPr>
          <w:rFonts w:ascii="Cambria" w:hAnsi="Cambria"/>
          <w:bCs/>
          <w:sz w:val="24"/>
          <w:szCs w:val="24"/>
          <w:lang w:val="en-US"/>
        </w:rPr>
      </w:pPr>
    </w:p>
    <w:p w14:paraId="199C1714" w14:textId="1BC69D7D" w:rsidR="003224C2" w:rsidRPr="00401FEB" w:rsidRDefault="006D6E62" w:rsidP="003224C2">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3224C2" w:rsidRPr="00401FEB">
        <w:rPr>
          <w:rFonts w:ascii="Cambria" w:hAnsi="Cambria"/>
          <w:bCs/>
          <w:i/>
          <w:iCs/>
          <w:sz w:val="24"/>
          <w:szCs w:val="24"/>
          <w:lang w:val="en-US"/>
        </w:rPr>
        <w:t xml:space="preserve"> 3: </w:t>
      </w:r>
    </w:p>
    <w:p w14:paraId="33E1747E"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NO synthase leads to an increase in the level of cyclic forms of nucleotides in a smooth muscle cell;</w:t>
      </w:r>
    </w:p>
    <w:p w14:paraId="6B3ED220"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the endothelium is removed, the effect of acetylcholine will be the same as in an intact vessel;</w:t>
      </w:r>
    </w:p>
    <w:p w14:paraId="52E993F9"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smooth muscle contraction occurs when Ca</w:t>
      </w:r>
      <w:r w:rsidRPr="00401FEB">
        <w:rPr>
          <w:rFonts w:ascii="Cambria" w:hAnsi="Cambria"/>
          <w:bCs/>
          <w:sz w:val="24"/>
          <w:szCs w:val="24"/>
          <w:vertAlign w:val="superscript"/>
          <w:lang w:val="en-US"/>
        </w:rPr>
        <w:t>2+</w:t>
      </w:r>
      <w:r w:rsidRPr="00401FEB">
        <w:rPr>
          <w:rFonts w:ascii="Cambria" w:hAnsi="Cambria"/>
          <w:bCs/>
          <w:sz w:val="24"/>
          <w:szCs w:val="24"/>
          <w:lang w:val="en-US"/>
        </w:rPr>
        <w:t xml:space="preserve"> ions enter the smooth muscle cell only from the SR;</w:t>
      </w:r>
    </w:p>
    <w:p w14:paraId="28366E3D"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the sympathetic nervous system leads to the activation of NO synthase;</w:t>
      </w:r>
    </w:p>
    <w:p w14:paraId="4B2FDA99"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endothelial cell leads to hyperpolarization of the smooth muscle cell;</w:t>
      </w:r>
    </w:p>
    <w:p w14:paraId="05E20184" w14:textId="77777777" w:rsidR="003224C2" w:rsidRPr="00401FEB"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Activation of endothelial potassium channels leads to the activation of voltage-gated calcium channels in smooth muscle cells;</w:t>
      </w:r>
    </w:p>
    <w:p w14:paraId="142E2054" w14:textId="77777777" w:rsidR="003224C2" w:rsidRPr="00401FEB" w:rsidRDefault="003224C2" w:rsidP="003224C2">
      <w:pPr>
        <w:spacing w:after="0" w:line="240" w:lineRule="auto"/>
        <w:jc w:val="both"/>
        <w:rPr>
          <w:rFonts w:ascii="Cambria" w:hAnsi="Cambria"/>
          <w:bCs/>
          <w:sz w:val="24"/>
          <w:szCs w:val="24"/>
          <w:lang w:val="en-US"/>
        </w:rPr>
      </w:pPr>
    </w:p>
    <w:p w14:paraId="2B15D128" w14:textId="77777777" w:rsidR="003224C2" w:rsidRPr="00401FEB" w:rsidRDefault="003224C2" w:rsidP="004A4510">
      <w:pPr>
        <w:spacing w:after="0" w:line="240" w:lineRule="auto"/>
        <w:jc w:val="both"/>
        <w:rPr>
          <w:rFonts w:ascii="Cambria" w:hAnsi="Cambria"/>
          <w:bCs/>
          <w:sz w:val="24"/>
          <w:szCs w:val="24"/>
          <w:lang w:val="en-US"/>
        </w:rPr>
      </w:pPr>
    </w:p>
    <w:p w14:paraId="68745D07" w14:textId="66541040" w:rsidR="004A4510" w:rsidRPr="001767B4" w:rsidRDefault="004A4510" w:rsidP="00525125">
      <w:pPr>
        <w:spacing w:after="0" w:line="240" w:lineRule="auto"/>
        <w:jc w:val="both"/>
        <w:rPr>
          <w:rFonts w:ascii="Cambria" w:hAnsi="Cambria"/>
          <w:bCs/>
          <w:sz w:val="24"/>
          <w:szCs w:val="24"/>
          <w:lang w:val="en-US"/>
        </w:rPr>
      </w:pPr>
      <w:r w:rsidRPr="001767B4">
        <w:rPr>
          <w:rFonts w:ascii="Cambria" w:hAnsi="Cambria"/>
          <w:bCs/>
          <w:sz w:val="24"/>
          <w:szCs w:val="24"/>
          <w:lang w:val="en-US"/>
        </w:rPr>
        <w:br w:type="page"/>
      </w:r>
    </w:p>
    <w:p w14:paraId="2805DDA1" w14:textId="311FC207" w:rsidR="004A4510" w:rsidRPr="00401FEB" w:rsidRDefault="004A4510" w:rsidP="004A4510">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43 – 3 </w:t>
      </w:r>
      <w:r w:rsidR="00525125" w:rsidRPr="00401FEB">
        <w:rPr>
          <w:rFonts w:ascii="Cambria" w:hAnsi="Cambria"/>
          <w:b/>
          <w:color w:val="FF0000"/>
          <w:sz w:val="28"/>
          <w:szCs w:val="24"/>
          <w:lang w:val="en-US"/>
        </w:rPr>
        <w:t>points</w:t>
      </w:r>
    </w:p>
    <w:p w14:paraId="42005133" w14:textId="77777777" w:rsidR="00525125" w:rsidRPr="00401FEB" w:rsidRDefault="00525125" w:rsidP="00525125">
      <w:pPr>
        <w:spacing w:after="0" w:line="240" w:lineRule="auto"/>
        <w:jc w:val="both"/>
        <w:rPr>
          <w:rFonts w:ascii="Cambria" w:hAnsi="Cambria"/>
          <w:bCs/>
          <w:i/>
          <w:sz w:val="24"/>
          <w:szCs w:val="24"/>
          <w:lang w:val="en-US"/>
        </w:rPr>
      </w:pPr>
      <w:r w:rsidRPr="00401FEB">
        <w:rPr>
          <w:rFonts w:ascii="Cambria" w:hAnsi="Cambria"/>
          <w:bCs/>
          <w:i/>
          <w:sz w:val="24"/>
          <w:szCs w:val="24"/>
          <w:lang w:val="en-US"/>
        </w:rPr>
        <w:t>Common part of the question for all variants:</w:t>
      </w:r>
    </w:p>
    <w:p w14:paraId="38378EA4" w14:textId="736C02F6" w:rsidR="00AD474D" w:rsidRPr="00401FEB" w:rsidRDefault="004A4510"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All living cells are characterized by the presence of a resting potential (membrane potential of a cell in an unexcited state). For neurons, the value of this potential is approximately equal to -70 mV. </w:t>
      </w:r>
      <w:r w:rsidR="00AD474D" w:rsidRPr="00401FEB">
        <w:rPr>
          <w:rFonts w:ascii="Cambria" w:hAnsi="Cambria"/>
          <w:b/>
          <w:bCs/>
          <w:sz w:val="24"/>
          <w:szCs w:val="24"/>
          <w:lang w:val="en-US"/>
        </w:rPr>
        <w:t>The figure below shows a diagram of a neuron with the main ions and channels involved in the formation of the cell membrane potential.</w:t>
      </w:r>
    </w:p>
    <w:p w14:paraId="1E861AFC" w14:textId="4064DF9D" w:rsidR="00AD474D" w:rsidRPr="00401FEB" w:rsidRDefault="00017F83" w:rsidP="004A4510">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78E357BC" wp14:editId="1800CDB7">
            <wp:extent cx="4953390" cy="3573780"/>
            <wp:effectExtent l="0" t="0" r="0" b="762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d43e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57607" cy="3576823"/>
                    </a:xfrm>
                    <a:prstGeom prst="rect">
                      <a:avLst/>
                    </a:prstGeom>
                  </pic:spPr>
                </pic:pic>
              </a:graphicData>
            </a:graphic>
          </wp:inline>
        </w:drawing>
      </w:r>
    </w:p>
    <w:p w14:paraId="7EE2EF05" w14:textId="65DCFBEE" w:rsidR="004A4510" w:rsidRPr="00401FEB" w:rsidRDefault="00AD474D"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39E7F50E" w14:textId="77777777" w:rsidR="00732566" w:rsidRPr="00401FEB" w:rsidRDefault="00732566" w:rsidP="00732566">
      <w:pPr>
        <w:spacing w:after="0" w:line="240" w:lineRule="auto"/>
        <w:jc w:val="both"/>
        <w:rPr>
          <w:rFonts w:ascii="Cambria" w:hAnsi="Cambria"/>
          <w:bCs/>
          <w:sz w:val="24"/>
          <w:szCs w:val="24"/>
          <w:lang w:val="en-US"/>
        </w:rPr>
      </w:pPr>
    </w:p>
    <w:p w14:paraId="67A1B75A" w14:textId="1D45296D" w:rsidR="00732566" w:rsidRPr="00401FEB" w:rsidRDefault="006D6E62" w:rsidP="00732566">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732566" w:rsidRPr="00401FEB">
        <w:rPr>
          <w:rFonts w:ascii="Cambria" w:hAnsi="Cambria"/>
          <w:bCs/>
          <w:i/>
          <w:iCs/>
          <w:sz w:val="24"/>
          <w:szCs w:val="24"/>
        </w:rPr>
        <w:t xml:space="preserve"> 1: </w:t>
      </w:r>
    </w:p>
    <w:p w14:paraId="0BF1233F" w14:textId="77777777" w:rsidR="00732566" w:rsidRPr="00401FEB" w:rsidRDefault="00732566" w:rsidP="000C35A2">
      <w:pPr>
        <w:numPr>
          <w:ilvl w:val="1"/>
          <w:numId w:val="13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this cell is placed in a solution with a concentration of 50 mM KNO</w:t>
      </w:r>
      <w:r w:rsidRPr="00401FEB">
        <w:rPr>
          <w:rFonts w:ascii="Cambria" w:hAnsi="Cambria"/>
          <w:bCs/>
          <w:sz w:val="24"/>
          <w:szCs w:val="24"/>
          <w:vertAlign w:val="subscript"/>
          <w:lang w:val="en-US"/>
        </w:rPr>
        <w:t>3</w:t>
      </w:r>
      <w:r w:rsidRPr="00401FEB">
        <w:rPr>
          <w:rFonts w:ascii="Cambria" w:hAnsi="Cambria"/>
          <w:bCs/>
          <w:sz w:val="24"/>
          <w:szCs w:val="24"/>
          <w:lang w:val="en-US"/>
        </w:rPr>
        <w:t>, the membrane will depolarize;</w:t>
      </w:r>
    </w:p>
    <w:p w14:paraId="3CE1D658" w14:textId="77777777" w:rsidR="00732566" w:rsidRPr="00401FEB"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intracellular concentration of Na</w:t>
      </w:r>
      <w:r w:rsidRPr="00401FEB">
        <w:rPr>
          <w:rFonts w:ascii="Cambria" w:hAnsi="Cambria"/>
          <w:bCs/>
          <w:sz w:val="24"/>
          <w:szCs w:val="24"/>
          <w:vertAlign w:val="superscript"/>
          <w:lang w:val="en-US"/>
        </w:rPr>
        <w:t>+</w:t>
      </w:r>
      <w:r w:rsidRPr="00401FEB">
        <w:rPr>
          <w:rFonts w:ascii="Cambria" w:hAnsi="Cambria"/>
          <w:bCs/>
          <w:sz w:val="24"/>
          <w:szCs w:val="24"/>
          <w:lang w:val="en-US"/>
        </w:rPr>
        <w:t>, the incoming calcium current will increase;</w:t>
      </w:r>
    </w:p>
    <w:p w14:paraId="3EE8B91F" w14:textId="77777777" w:rsidR="00732566" w:rsidRPr="00401FEB"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membrane will lead to the activation of the Na/K-ATPase;</w:t>
      </w:r>
    </w:p>
    <w:p w14:paraId="0112BB39" w14:textId="77777777" w:rsidR="00732566" w:rsidRPr="00401FEB"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Under the influence of tetrodotoxin (sodium channel blocker), the work of Na/K-ATPase is inhibited;</w:t>
      </w:r>
    </w:p>
    <w:p w14:paraId="46A52ED5" w14:textId="77777777" w:rsidR="00732566" w:rsidRPr="00401FEB"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expression of genes encoding proteins of voltage-gated sodium channels, there will be a decrease in the resting potential of the cell;</w:t>
      </w:r>
    </w:p>
    <w:p w14:paraId="4A0272E7" w14:textId="77777777" w:rsidR="00732566" w:rsidRPr="00401FEB"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membrane to -30 mV leads to an increase in chlorine current;</w:t>
      </w:r>
    </w:p>
    <w:p w14:paraId="672D32FA" w14:textId="77777777" w:rsidR="00732566" w:rsidRPr="00401FEB" w:rsidRDefault="00732566" w:rsidP="00732566">
      <w:pPr>
        <w:spacing w:after="0" w:line="240" w:lineRule="auto"/>
        <w:jc w:val="both"/>
        <w:rPr>
          <w:rFonts w:ascii="Cambria" w:hAnsi="Cambria"/>
          <w:bCs/>
          <w:sz w:val="24"/>
          <w:szCs w:val="24"/>
          <w:lang w:val="en-US"/>
        </w:rPr>
      </w:pPr>
    </w:p>
    <w:p w14:paraId="4203DECC" w14:textId="0CD7713C" w:rsidR="00732566" w:rsidRPr="00401FEB" w:rsidRDefault="006D6E62" w:rsidP="00732566">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732566" w:rsidRPr="00401FEB">
        <w:rPr>
          <w:rFonts w:ascii="Cambria" w:hAnsi="Cambria"/>
          <w:bCs/>
          <w:i/>
          <w:iCs/>
          <w:sz w:val="24"/>
          <w:szCs w:val="24"/>
        </w:rPr>
        <w:t xml:space="preserve"> 2: </w:t>
      </w:r>
    </w:p>
    <w:p w14:paraId="3E413D6E"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Under the influence of tetrodotoxin (sodium channel blocker), the work of Na/K-ATPase is inhibited;</w:t>
      </w:r>
    </w:p>
    <w:p w14:paraId="67DE8312"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expression of genes encoding proteins of voltage-gated sodium channels, there will be a decrease in the resting potential of the cell;</w:t>
      </w:r>
    </w:p>
    <w:p w14:paraId="5E5728C5"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membrane to -30 mV leads to an increase in chlorine current;</w:t>
      </w:r>
    </w:p>
    <w:p w14:paraId="50C40899"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this cell is placed in a solution with a concentration of 50 mM KNO</w:t>
      </w:r>
      <w:r w:rsidRPr="00401FEB">
        <w:rPr>
          <w:rFonts w:ascii="Cambria" w:hAnsi="Cambria"/>
          <w:bCs/>
          <w:sz w:val="24"/>
          <w:szCs w:val="24"/>
          <w:vertAlign w:val="subscript"/>
          <w:lang w:val="en-US"/>
        </w:rPr>
        <w:t>3</w:t>
      </w:r>
      <w:r w:rsidRPr="00401FEB">
        <w:rPr>
          <w:rFonts w:ascii="Cambria" w:hAnsi="Cambria"/>
          <w:bCs/>
          <w:sz w:val="24"/>
          <w:szCs w:val="24"/>
          <w:lang w:val="en-US"/>
        </w:rPr>
        <w:t>, the membrane will hyperpolarize;</w:t>
      </w:r>
    </w:p>
    <w:p w14:paraId="0B8AB92A"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intracellular concentration of Na</w:t>
      </w:r>
      <w:r w:rsidRPr="00401FEB">
        <w:rPr>
          <w:rFonts w:ascii="Cambria" w:hAnsi="Cambria"/>
          <w:bCs/>
          <w:sz w:val="24"/>
          <w:szCs w:val="24"/>
          <w:vertAlign w:val="superscript"/>
          <w:lang w:val="en-US"/>
        </w:rPr>
        <w:t>+</w:t>
      </w:r>
      <w:r w:rsidRPr="00401FEB">
        <w:rPr>
          <w:rFonts w:ascii="Cambria" w:hAnsi="Cambria"/>
          <w:bCs/>
          <w:sz w:val="24"/>
          <w:szCs w:val="24"/>
          <w:lang w:val="en-US"/>
        </w:rPr>
        <w:t>, the incoming potassium current will increase;</w:t>
      </w:r>
    </w:p>
    <w:p w14:paraId="63EE4318" w14:textId="77777777" w:rsidR="00732566" w:rsidRPr="00401FEB"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addition of ouabain (an inhibitor of Na/K-ATPase) to the extracellular environment will lead to a decrease in the resting potential of the cell;</w:t>
      </w:r>
    </w:p>
    <w:p w14:paraId="25095C2B" w14:textId="77777777" w:rsidR="00732566" w:rsidRPr="00401FEB" w:rsidRDefault="00732566" w:rsidP="00732566">
      <w:pPr>
        <w:spacing w:after="0" w:line="240" w:lineRule="auto"/>
        <w:jc w:val="both"/>
        <w:rPr>
          <w:rFonts w:ascii="Cambria" w:hAnsi="Cambria"/>
          <w:bCs/>
          <w:sz w:val="24"/>
          <w:szCs w:val="24"/>
          <w:lang w:val="en-US"/>
        </w:rPr>
      </w:pPr>
    </w:p>
    <w:p w14:paraId="29870F8D" w14:textId="6D1030CF" w:rsidR="00732566" w:rsidRPr="00401FEB" w:rsidRDefault="006D6E62" w:rsidP="00732566">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732566" w:rsidRPr="00401FEB">
        <w:rPr>
          <w:rFonts w:ascii="Cambria" w:hAnsi="Cambria"/>
          <w:bCs/>
          <w:i/>
          <w:iCs/>
          <w:sz w:val="24"/>
          <w:szCs w:val="24"/>
          <w:lang w:val="en-US"/>
        </w:rPr>
        <w:t xml:space="preserve"> 3: </w:t>
      </w:r>
    </w:p>
    <w:p w14:paraId="3417517C" w14:textId="77777777" w:rsidR="00732566" w:rsidRPr="00401FEB" w:rsidRDefault="00732566" w:rsidP="000C35A2">
      <w:pPr>
        <w:numPr>
          <w:ilvl w:val="1"/>
          <w:numId w:val="13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When this cell is placed in a solution with a concentration of 50 mM KNO</w:t>
      </w:r>
      <w:r w:rsidRPr="00401FEB">
        <w:rPr>
          <w:rFonts w:ascii="Cambria" w:hAnsi="Cambria"/>
          <w:bCs/>
          <w:sz w:val="24"/>
          <w:szCs w:val="24"/>
          <w:vertAlign w:val="subscript"/>
          <w:lang w:val="en-US"/>
        </w:rPr>
        <w:t>3</w:t>
      </w:r>
      <w:r w:rsidRPr="00401FEB">
        <w:rPr>
          <w:rFonts w:ascii="Cambria" w:hAnsi="Cambria"/>
          <w:bCs/>
          <w:sz w:val="24"/>
          <w:szCs w:val="24"/>
          <w:lang w:val="en-US"/>
        </w:rPr>
        <w:t>, the membrane will depolarize;</w:t>
      </w:r>
    </w:p>
    <w:p w14:paraId="7D9DC3AE" w14:textId="77777777" w:rsidR="00732566" w:rsidRPr="00401FEB"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intracellular concentration of Na</w:t>
      </w:r>
      <w:r w:rsidRPr="00401FEB">
        <w:rPr>
          <w:rFonts w:ascii="Cambria" w:hAnsi="Cambria"/>
          <w:bCs/>
          <w:sz w:val="24"/>
          <w:szCs w:val="24"/>
          <w:vertAlign w:val="superscript"/>
          <w:lang w:val="en-US"/>
        </w:rPr>
        <w:t>+</w:t>
      </w:r>
      <w:r w:rsidRPr="00401FEB">
        <w:rPr>
          <w:rFonts w:ascii="Cambria" w:hAnsi="Cambria"/>
          <w:bCs/>
          <w:sz w:val="24"/>
          <w:szCs w:val="24"/>
          <w:lang w:val="en-US"/>
        </w:rPr>
        <w:t>, the incoming calcium current will increase;</w:t>
      </w:r>
    </w:p>
    <w:p w14:paraId="54DE8D69" w14:textId="77777777" w:rsidR="00732566" w:rsidRPr="00401FEB"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With an increase in the expression of genes encoding proteins of voltage-gated sodium channels, there will be a decrease in the resting potential of the cell;</w:t>
      </w:r>
    </w:p>
    <w:p w14:paraId="78E3D5B9" w14:textId="77777777" w:rsidR="00732566" w:rsidRPr="00401FEB"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Depolarization of the membrane to -30 mV leads to an increase in chlorine current;</w:t>
      </w:r>
    </w:p>
    <w:p w14:paraId="3EDD58C5" w14:textId="77777777" w:rsidR="00732566" w:rsidRPr="00401FEB"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addition of ouabain (an inhibitor of Na/K-ATPase) to the extracellular environment will lead to a decrease in the resting potential of the cell;</w:t>
      </w:r>
    </w:p>
    <w:p w14:paraId="4CA365A4" w14:textId="77777777" w:rsidR="00732566" w:rsidRPr="00401FEB"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An increase in the number of voltage-gated sodium channels in the membrane will lead to a more rapid development of the action potential in the neuron;</w:t>
      </w:r>
    </w:p>
    <w:p w14:paraId="3D6C6D17" w14:textId="77777777" w:rsidR="00732566" w:rsidRPr="00401FEB" w:rsidRDefault="00732566" w:rsidP="00732566">
      <w:pPr>
        <w:spacing w:after="0" w:line="240" w:lineRule="auto"/>
        <w:jc w:val="both"/>
        <w:rPr>
          <w:rFonts w:ascii="Cambria" w:hAnsi="Cambria"/>
          <w:bCs/>
          <w:sz w:val="24"/>
          <w:szCs w:val="24"/>
          <w:lang w:val="en-US"/>
        </w:rPr>
      </w:pPr>
    </w:p>
    <w:p w14:paraId="3551CCF6" w14:textId="77777777" w:rsidR="00732566" w:rsidRPr="00401FEB" w:rsidRDefault="00732566" w:rsidP="00732566">
      <w:pPr>
        <w:spacing w:after="0" w:line="240" w:lineRule="auto"/>
        <w:jc w:val="both"/>
        <w:rPr>
          <w:rFonts w:ascii="Cambria" w:hAnsi="Cambria"/>
          <w:bCs/>
          <w:sz w:val="24"/>
          <w:szCs w:val="24"/>
          <w:lang w:val="en-US"/>
        </w:rPr>
      </w:pPr>
    </w:p>
    <w:p w14:paraId="13A66F88" w14:textId="2A6352BF" w:rsidR="004A4510" w:rsidRPr="001767B4" w:rsidRDefault="004A4510" w:rsidP="00525125">
      <w:pPr>
        <w:spacing w:after="0" w:line="240" w:lineRule="auto"/>
        <w:jc w:val="both"/>
        <w:rPr>
          <w:rFonts w:ascii="Cambria" w:hAnsi="Cambria"/>
          <w:bCs/>
          <w:sz w:val="24"/>
          <w:szCs w:val="24"/>
          <w:lang w:val="en-US"/>
        </w:rPr>
      </w:pPr>
      <w:r w:rsidRPr="001767B4">
        <w:rPr>
          <w:rFonts w:ascii="Cambria" w:hAnsi="Cambria"/>
          <w:bCs/>
          <w:sz w:val="24"/>
          <w:szCs w:val="24"/>
          <w:lang w:val="en-US"/>
        </w:rPr>
        <w:br w:type="page"/>
      </w:r>
    </w:p>
    <w:p w14:paraId="5D43FCFD" w14:textId="3F8BB8DF" w:rsidR="005E5964" w:rsidRPr="00401FEB" w:rsidRDefault="005E5964" w:rsidP="005E5964">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44 – 3 points</w:t>
      </w:r>
    </w:p>
    <w:p w14:paraId="344D6B28" w14:textId="77777777" w:rsidR="00E253D2" w:rsidRPr="00401FEB" w:rsidRDefault="00E253D2" w:rsidP="00E253D2">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144D639C" w14:textId="77777777" w:rsidR="005E5964" w:rsidRPr="00401FEB" w:rsidRDefault="005E5964" w:rsidP="005E5964">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Ion distribution across the plasma membrane is unequal. For example, potassium ions are at a much higher concentration in the cytoplasm than in the extracellular fluid, whereas the reverse is true for sodium ions.  This is due to the work of </w:t>
      </w:r>
      <w:proofErr w:type="spellStart"/>
      <w:proofErr w:type="gramStart"/>
      <w:r w:rsidRPr="00401FEB">
        <w:rPr>
          <w:rFonts w:ascii="Cambria" w:hAnsi="Cambria"/>
          <w:b/>
          <w:bCs/>
          <w:sz w:val="24"/>
          <w:szCs w:val="24"/>
          <w:lang w:val="en-US"/>
        </w:rPr>
        <w:t>Na,K</w:t>
      </w:r>
      <w:proofErr w:type="spellEnd"/>
      <w:proofErr w:type="gramEnd"/>
      <w:r w:rsidRPr="00401FEB">
        <w:rPr>
          <w:rFonts w:ascii="Cambria" w:hAnsi="Cambria"/>
          <w:b/>
          <w:bCs/>
          <w:sz w:val="24"/>
          <w:szCs w:val="24"/>
          <w:lang w:val="en-US"/>
        </w:rPr>
        <w:t xml:space="preserve">-ATPase which extrudes 3 sodium ions from and imports 2 potassium ions into the cell per cycle. </w:t>
      </w:r>
    </w:p>
    <w:p w14:paraId="77F30826" w14:textId="77777777" w:rsidR="005E5964" w:rsidRPr="00401FEB" w:rsidRDefault="005E5964" w:rsidP="005E5964">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Suppose that cell membrane is permeable only to potassium ions. These ions will move outward along their concentration gradient. Anions that are incapable of crossing the membrane will accumulate inside the cell membrane, whereas outward potassium ion current will lead to excess of positive charge outside the membrane. Charge separation generates electrical potential gradient across the membrane, which will counterbalance the concentration gradient. At equilibrium, these two forces will be equal to each other and net potassium current will be zero. The membrane potential at this state is called </w:t>
      </w:r>
      <w:r w:rsidRPr="00401FEB">
        <w:rPr>
          <w:rFonts w:ascii="Cambria" w:hAnsi="Cambria"/>
          <w:b/>
          <w:bCs/>
          <w:i/>
          <w:sz w:val="24"/>
          <w:szCs w:val="24"/>
          <w:lang w:val="en-US"/>
        </w:rPr>
        <w:t>equilibrium potential</w:t>
      </w:r>
      <w:r w:rsidRPr="00401FEB">
        <w:rPr>
          <w:rFonts w:ascii="Cambria" w:hAnsi="Cambria"/>
          <w:b/>
          <w:bCs/>
          <w:sz w:val="24"/>
          <w:szCs w:val="24"/>
          <w:lang w:val="en-US"/>
        </w:rPr>
        <w:t xml:space="preserve"> for potassium ions. </w:t>
      </w:r>
    </w:p>
    <w:p w14:paraId="418C87A6" w14:textId="77777777" w:rsidR="005E5964" w:rsidRPr="00401FEB" w:rsidRDefault="005E5964" w:rsidP="005E5964">
      <w:pPr>
        <w:spacing w:after="0" w:line="240" w:lineRule="auto"/>
        <w:jc w:val="both"/>
        <w:rPr>
          <w:rFonts w:ascii="Cambria" w:hAnsi="Cambria"/>
          <w:b/>
          <w:bCs/>
          <w:sz w:val="24"/>
          <w:szCs w:val="24"/>
          <w:lang w:val="en-US"/>
        </w:rPr>
      </w:pPr>
    </w:p>
    <w:p w14:paraId="473CD03C" w14:textId="65A51463" w:rsidR="005E5964" w:rsidRPr="00401FEB" w:rsidRDefault="00017F83" w:rsidP="005E5964">
      <w:pPr>
        <w:spacing w:after="0" w:line="240" w:lineRule="auto"/>
        <w:jc w:val="center"/>
        <w:rPr>
          <w:rFonts w:ascii="Cambria" w:hAnsi="Cambria"/>
          <w:b/>
          <w:bCs/>
          <w:sz w:val="24"/>
          <w:szCs w:val="24"/>
          <w:lang w:val="en-US"/>
        </w:rPr>
      </w:pPr>
      <w:r w:rsidRPr="00401FEB">
        <w:rPr>
          <w:rFonts w:ascii="Cambria" w:hAnsi="Cambria"/>
          <w:b/>
          <w:bCs/>
          <w:noProof/>
          <w:sz w:val="24"/>
          <w:szCs w:val="24"/>
          <w:lang w:val="en-US"/>
        </w:rPr>
        <w:drawing>
          <wp:inline distT="0" distB="0" distL="0" distR="0" wp14:anchorId="4E59EE1F" wp14:editId="405D7222">
            <wp:extent cx="4800000" cy="3600000"/>
            <wp:effectExtent l="0" t="0" r="635" b="63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d44e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90C044B" w14:textId="77777777" w:rsidR="00017F83" w:rsidRPr="00401FEB" w:rsidRDefault="00017F83" w:rsidP="005E5964">
      <w:pPr>
        <w:spacing w:after="0" w:line="240" w:lineRule="auto"/>
        <w:jc w:val="center"/>
        <w:rPr>
          <w:rFonts w:ascii="Cambria" w:hAnsi="Cambria"/>
          <w:b/>
          <w:bCs/>
          <w:sz w:val="24"/>
          <w:szCs w:val="24"/>
          <w:lang w:val="en-US"/>
        </w:rPr>
      </w:pPr>
    </w:p>
    <w:p w14:paraId="5FAB8D31" w14:textId="77777777" w:rsidR="007C473C" w:rsidRPr="00401FEB" w:rsidRDefault="005E5964" w:rsidP="005E5964">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You conduct an electrophysiological study on a single isolated axon. The table below shows extra- and intracellular concentrations of sodium and potassium levels as well as equilibrium potential at </w:t>
      </w:r>
      <w:r w:rsidR="007C473C" w:rsidRPr="00401FEB">
        <w:rPr>
          <w:rFonts w:ascii="Cambria" w:hAnsi="Cambria"/>
          <w:b/>
          <w:bCs/>
          <w:sz w:val="24"/>
          <w:szCs w:val="24"/>
          <w:lang w:val="en-US"/>
        </w:rPr>
        <w:t>T=</w:t>
      </w:r>
      <w:r w:rsidRPr="00401FEB">
        <w:rPr>
          <w:rFonts w:ascii="Cambria" w:hAnsi="Cambria"/>
          <w:b/>
          <w:bCs/>
          <w:sz w:val="24"/>
          <w:szCs w:val="24"/>
          <w:lang w:val="en-US"/>
        </w:rPr>
        <w:t xml:space="preserve">293K. </w:t>
      </w:r>
    </w:p>
    <w:p w14:paraId="67845B7B" w14:textId="77777777" w:rsidR="007C473C" w:rsidRPr="00401FEB" w:rsidRDefault="007C473C" w:rsidP="007C473C">
      <w:pPr>
        <w:spacing w:after="0" w:line="240" w:lineRule="auto"/>
        <w:jc w:val="both"/>
        <w:rPr>
          <w:rFonts w:ascii="Cambria" w:hAnsi="Cambria"/>
          <w:b/>
          <w:bCs/>
          <w:sz w:val="24"/>
          <w:szCs w:val="24"/>
          <w:lang w:val="en-U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3106"/>
        <w:gridCol w:w="3260"/>
        <w:gridCol w:w="2551"/>
      </w:tblGrid>
      <w:tr w:rsidR="007C473C" w:rsidRPr="00401FEB" w14:paraId="4B92892F" w14:textId="77777777" w:rsidTr="005C0191">
        <w:tc>
          <w:tcPr>
            <w:tcW w:w="1284" w:type="dxa"/>
            <w:shd w:val="clear" w:color="auto" w:fill="auto"/>
            <w:vAlign w:val="center"/>
          </w:tcPr>
          <w:p w14:paraId="5BB6720C"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Ions</w:t>
            </w:r>
          </w:p>
        </w:tc>
        <w:tc>
          <w:tcPr>
            <w:tcW w:w="3106" w:type="dxa"/>
            <w:shd w:val="clear" w:color="auto" w:fill="auto"/>
            <w:vAlign w:val="center"/>
          </w:tcPr>
          <w:p w14:paraId="01421393"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Extracellular concentration, mmol/L</w:t>
            </w:r>
          </w:p>
        </w:tc>
        <w:tc>
          <w:tcPr>
            <w:tcW w:w="3260" w:type="dxa"/>
            <w:shd w:val="clear" w:color="auto" w:fill="auto"/>
            <w:vAlign w:val="center"/>
          </w:tcPr>
          <w:p w14:paraId="5EF5A061"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Intracellular concentration, mmol/L</w:t>
            </w:r>
          </w:p>
        </w:tc>
        <w:tc>
          <w:tcPr>
            <w:tcW w:w="2551" w:type="dxa"/>
            <w:shd w:val="clear" w:color="auto" w:fill="auto"/>
            <w:vAlign w:val="center"/>
          </w:tcPr>
          <w:p w14:paraId="10168900"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 xml:space="preserve">Equilibrium </w:t>
            </w:r>
            <w:proofErr w:type="spellStart"/>
            <w:r w:rsidRPr="00401FEB">
              <w:rPr>
                <w:rFonts w:ascii="Cambria" w:hAnsi="Cambria"/>
                <w:sz w:val="24"/>
                <w:szCs w:val="24"/>
                <w:lang w:val="en-US"/>
              </w:rPr>
              <w:t>pontential</w:t>
            </w:r>
            <w:proofErr w:type="spellEnd"/>
            <w:r w:rsidRPr="00401FEB">
              <w:rPr>
                <w:rFonts w:ascii="Cambria" w:hAnsi="Cambria"/>
                <w:sz w:val="24"/>
                <w:szCs w:val="24"/>
                <w:lang w:val="en-US"/>
              </w:rPr>
              <w:t>, mV</w:t>
            </w:r>
          </w:p>
        </w:tc>
      </w:tr>
      <w:tr w:rsidR="007C473C" w:rsidRPr="00401FEB" w14:paraId="526F5E16" w14:textId="77777777" w:rsidTr="005C0191">
        <w:tc>
          <w:tcPr>
            <w:tcW w:w="1284" w:type="dxa"/>
            <w:shd w:val="clear" w:color="auto" w:fill="auto"/>
            <w:vAlign w:val="center"/>
          </w:tcPr>
          <w:p w14:paraId="4FA5B527"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Potassium</w:t>
            </w:r>
          </w:p>
        </w:tc>
        <w:tc>
          <w:tcPr>
            <w:tcW w:w="3106" w:type="dxa"/>
            <w:shd w:val="clear" w:color="auto" w:fill="auto"/>
            <w:vAlign w:val="center"/>
          </w:tcPr>
          <w:p w14:paraId="23237448"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4</w:t>
            </w:r>
          </w:p>
        </w:tc>
        <w:tc>
          <w:tcPr>
            <w:tcW w:w="3260" w:type="dxa"/>
            <w:shd w:val="clear" w:color="auto" w:fill="auto"/>
            <w:vAlign w:val="center"/>
          </w:tcPr>
          <w:p w14:paraId="2230C334"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150</w:t>
            </w:r>
          </w:p>
        </w:tc>
        <w:tc>
          <w:tcPr>
            <w:tcW w:w="2551" w:type="dxa"/>
            <w:shd w:val="clear" w:color="auto" w:fill="auto"/>
            <w:vAlign w:val="center"/>
          </w:tcPr>
          <w:p w14:paraId="43BD5B96"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–91</w:t>
            </w:r>
          </w:p>
        </w:tc>
      </w:tr>
      <w:tr w:rsidR="007C473C" w:rsidRPr="00401FEB" w14:paraId="483D0B52" w14:textId="77777777" w:rsidTr="005C0191">
        <w:tc>
          <w:tcPr>
            <w:tcW w:w="1284" w:type="dxa"/>
            <w:shd w:val="clear" w:color="auto" w:fill="auto"/>
            <w:vAlign w:val="center"/>
          </w:tcPr>
          <w:p w14:paraId="15794E9B" w14:textId="77777777" w:rsidR="007C473C" w:rsidRPr="00401FEB" w:rsidRDefault="007C473C" w:rsidP="005C0191">
            <w:pPr>
              <w:spacing w:after="0" w:line="240" w:lineRule="auto"/>
              <w:jc w:val="center"/>
              <w:rPr>
                <w:rFonts w:ascii="Cambria" w:hAnsi="Cambria"/>
                <w:sz w:val="24"/>
                <w:szCs w:val="24"/>
                <w:lang w:val="en-US"/>
              </w:rPr>
            </w:pPr>
            <w:r w:rsidRPr="00401FEB">
              <w:rPr>
                <w:rFonts w:ascii="Cambria" w:hAnsi="Cambria"/>
                <w:sz w:val="24"/>
                <w:szCs w:val="24"/>
                <w:lang w:val="en-US"/>
              </w:rPr>
              <w:t>Sodium</w:t>
            </w:r>
          </w:p>
        </w:tc>
        <w:tc>
          <w:tcPr>
            <w:tcW w:w="3106" w:type="dxa"/>
            <w:shd w:val="clear" w:color="auto" w:fill="auto"/>
            <w:vAlign w:val="center"/>
          </w:tcPr>
          <w:p w14:paraId="69C95743"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140</w:t>
            </w:r>
          </w:p>
        </w:tc>
        <w:tc>
          <w:tcPr>
            <w:tcW w:w="3260" w:type="dxa"/>
            <w:shd w:val="clear" w:color="auto" w:fill="auto"/>
            <w:vAlign w:val="center"/>
          </w:tcPr>
          <w:p w14:paraId="6C25A610"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4</w:t>
            </w:r>
          </w:p>
        </w:tc>
        <w:tc>
          <w:tcPr>
            <w:tcW w:w="2551" w:type="dxa"/>
            <w:shd w:val="clear" w:color="auto" w:fill="auto"/>
            <w:vAlign w:val="center"/>
          </w:tcPr>
          <w:p w14:paraId="7B60B642" w14:textId="77777777" w:rsidR="007C473C" w:rsidRPr="00401FEB" w:rsidRDefault="007C473C" w:rsidP="005C0191">
            <w:pPr>
              <w:spacing w:after="0" w:line="240" w:lineRule="auto"/>
              <w:jc w:val="center"/>
              <w:rPr>
                <w:rFonts w:ascii="Cambria" w:hAnsi="Cambria"/>
                <w:sz w:val="24"/>
                <w:szCs w:val="24"/>
              </w:rPr>
            </w:pPr>
            <w:r w:rsidRPr="00401FEB">
              <w:rPr>
                <w:rFonts w:ascii="Cambria" w:hAnsi="Cambria"/>
                <w:sz w:val="24"/>
                <w:szCs w:val="24"/>
              </w:rPr>
              <w:t>+90</w:t>
            </w:r>
          </w:p>
        </w:tc>
      </w:tr>
    </w:tbl>
    <w:p w14:paraId="68E820AE" w14:textId="77777777" w:rsidR="007C473C" w:rsidRPr="00401FEB" w:rsidRDefault="007C473C" w:rsidP="007C473C">
      <w:pPr>
        <w:spacing w:after="0" w:line="240" w:lineRule="auto"/>
        <w:jc w:val="both"/>
        <w:rPr>
          <w:rFonts w:ascii="Cambria" w:hAnsi="Cambria"/>
          <w:b/>
          <w:bCs/>
          <w:sz w:val="24"/>
          <w:szCs w:val="24"/>
          <w:lang w:val="en-US"/>
        </w:rPr>
      </w:pPr>
    </w:p>
    <w:p w14:paraId="030D5AFA" w14:textId="3C117B8C" w:rsidR="005E5964" w:rsidRPr="00401FEB" w:rsidRDefault="005E5964" w:rsidP="005E5964">
      <w:pPr>
        <w:spacing w:after="0" w:line="240" w:lineRule="auto"/>
        <w:jc w:val="both"/>
        <w:rPr>
          <w:rFonts w:ascii="Cambria" w:hAnsi="Cambria"/>
          <w:b/>
          <w:bCs/>
          <w:sz w:val="24"/>
          <w:szCs w:val="24"/>
          <w:lang w:val="en-US"/>
        </w:rPr>
      </w:pPr>
      <w:r w:rsidRPr="00401FEB">
        <w:rPr>
          <w:rFonts w:ascii="Cambria" w:hAnsi="Cambria"/>
          <w:b/>
          <w:bCs/>
          <w:sz w:val="24"/>
          <w:szCs w:val="24"/>
          <w:lang w:val="en-US"/>
        </w:rPr>
        <w:t>Axonal membrane potential is –70 mV. Movement of a membrane potential to a more negative value is called hyperpolarization. Depolarization is the opposite of hyperpolarization (i.e. membrane potential becomes less negative/more positive). For simplicity one can assume that this membrane is only permeable to sodium and potassium ions.</w:t>
      </w:r>
    </w:p>
    <w:p w14:paraId="05BD7491" w14:textId="502D95D3" w:rsidR="007C473C" w:rsidRPr="00401FEB" w:rsidRDefault="007C473C" w:rsidP="005E5964">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29799350" w14:textId="77777777" w:rsidR="005F5D4F" w:rsidRPr="00401FEB" w:rsidRDefault="005F5D4F" w:rsidP="005F5D4F">
      <w:pPr>
        <w:spacing w:after="0" w:line="240" w:lineRule="auto"/>
        <w:jc w:val="both"/>
        <w:rPr>
          <w:rFonts w:ascii="Cambria" w:hAnsi="Cambria"/>
          <w:bCs/>
          <w:sz w:val="24"/>
          <w:szCs w:val="24"/>
          <w:lang w:val="en-US"/>
        </w:rPr>
      </w:pPr>
    </w:p>
    <w:p w14:paraId="5E307556" w14:textId="7D9075C9" w:rsidR="005F5D4F" w:rsidRPr="00401FEB" w:rsidRDefault="006D6E62" w:rsidP="005F5D4F">
      <w:pPr>
        <w:spacing w:after="0" w:line="240" w:lineRule="auto"/>
        <w:jc w:val="both"/>
        <w:rPr>
          <w:rFonts w:ascii="Cambria" w:hAnsi="Cambria"/>
          <w:bCs/>
          <w:i/>
          <w:iCs/>
          <w:sz w:val="24"/>
          <w:szCs w:val="24"/>
          <w:lang w:val="es-ES"/>
        </w:rPr>
      </w:pPr>
      <w:proofErr w:type="spellStart"/>
      <w:r w:rsidRPr="00401FEB">
        <w:rPr>
          <w:rFonts w:ascii="Cambria" w:hAnsi="Cambria"/>
          <w:bCs/>
          <w:i/>
          <w:iCs/>
          <w:sz w:val="24"/>
          <w:szCs w:val="24"/>
        </w:rPr>
        <w:lastRenderedPageBreak/>
        <w:t>Variant</w:t>
      </w:r>
      <w:proofErr w:type="spellEnd"/>
      <w:r w:rsidR="005F5D4F" w:rsidRPr="00401FEB">
        <w:rPr>
          <w:rFonts w:ascii="Cambria" w:hAnsi="Cambria"/>
          <w:bCs/>
          <w:i/>
          <w:iCs/>
          <w:sz w:val="24"/>
          <w:szCs w:val="24"/>
          <w:lang w:val="en-US"/>
        </w:rPr>
        <w:t xml:space="preserve"> 1: </w:t>
      </w:r>
    </w:p>
    <w:p w14:paraId="5C52911F" w14:textId="77777777" w:rsidR="005F5D4F" w:rsidRPr="00401FEB" w:rsidRDefault="005F5D4F" w:rsidP="000C35A2">
      <w:pPr>
        <w:numPr>
          <w:ilvl w:val="1"/>
          <w:numId w:val="14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An increase in potassium ion permeability will not change potassium equilibrium potential; </w:t>
      </w:r>
    </w:p>
    <w:p w14:paraId="669639A9" w14:textId="77777777" w:rsidR="005F5D4F" w:rsidRPr="00401FEB"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At rest axolemma is more permeable to sodium ions than to potassium ions;</w:t>
      </w:r>
    </w:p>
    <w:p w14:paraId="217B3D80" w14:textId="77777777" w:rsidR="005F5D4F" w:rsidRPr="00401FEB"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If one blocks Na/K-ATPase, extra- and intracellular sodium ion concentrations will become equal;</w:t>
      </w:r>
    </w:p>
    <w:p w14:paraId="0FF31CD0" w14:textId="77777777" w:rsidR="005F5D4F" w:rsidRPr="00401FEB"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sodium ion permeability will result in membrane depolarization; </w:t>
      </w:r>
    </w:p>
    <w:p w14:paraId="62BF2F24" w14:textId="77777777" w:rsidR="005F5D4F" w:rsidRPr="00401FEB"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potassium ion permeability will result in membrane hyperpolarization; </w:t>
      </w:r>
    </w:p>
    <w:p w14:paraId="64F5F47D" w14:textId="77777777" w:rsidR="005F5D4F" w:rsidRPr="00401FEB"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 10-fold increase in extracellular potassium ion concentration will result in membrane depolarization;</w:t>
      </w:r>
    </w:p>
    <w:p w14:paraId="19EE33EB" w14:textId="77777777" w:rsidR="005F5D4F" w:rsidRPr="00401FEB" w:rsidRDefault="005F5D4F" w:rsidP="005F5D4F">
      <w:pPr>
        <w:spacing w:after="0" w:line="240" w:lineRule="auto"/>
        <w:jc w:val="both"/>
        <w:rPr>
          <w:rFonts w:ascii="Cambria" w:hAnsi="Cambria"/>
          <w:bCs/>
          <w:sz w:val="24"/>
          <w:szCs w:val="24"/>
          <w:lang w:val="en-US"/>
        </w:rPr>
      </w:pPr>
    </w:p>
    <w:p w14:paraId="04123DEF" w14:textId="33E2FA23" w:rsidR="005F5D4F" w:rsidRPr="00401FEB" w:rsidRDefault="006D6E62" w:rsidP="005F5D4F">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5F5D4F" w:rsidRPr="00401FEB">
        <w:rPr>
          <w:rFonts w:ascii="Cambria" w:hAnsi="Cambria"/>
          <w:bCs/>
          <w:i/>
          <w:iCs/>
          <w:sz w:val="24"/>
          <w:szCs w:val="24"/>
        </w:rPr>
        <w:t xml:space="preserve"> 2: </w:t>
      </w:r>
    </w:p>
    <w:p w14:paraId="76FE2B7C" w14:textId="77777777" w:rsidR="005F5D4F" w:rsidRPr="00401FEB" w:rsidRDefault="005F5D4F" w:rsidP="000C35A2">
      <w:pPr>
        <w:numPr>
          <w:ilvl w:val="1"/>
          <w:numId w:val="14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An increase in potassium ion permeability will not change potassium equilibrium potential; </w:t>
      </w:r>
    </w:p>
    <w:p w14:paraId="4C589FE1" w14:textId="77777777" w:rsidR="005F5D4F" w:rsidRPr="00401FEB"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At rest axolemma is more permeable to potassium ions than to sodium ions;</w:t>
      </w:r>
    </w:p>
    <w:p w14:paraId="7EFA4EF4" w14:textId="77777777" w:rsidR="005F5D4F" w:rsidRPr="00401FEB"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If one blocks Na/K-ATPase, extra- and intracellular sodium ion concentrations will become equal;</w:t>
      </w:r>
    </w:p>
    <w:p w14:paraId="089D335B" w14:textId="77777777" w:rsidR="005F5D4F" w:rsidRPr="00401FEB"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sodium ion permeability will result in membrane hyperpolarization; </w:t>
      </w:r>
    </w:p>
    <w:p w14:paraId="3C6238BE" w14:textId="77777777" w:rsidR="005F5D4F" w:rsidRPr="00401FEB"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potassium ion permeability will result in membrane depolarization; </w:t>
      </w:r>
    </w:p>
    <w:p w14:paraId="4F6E167C" w14:textId="77777777" w:rsidR="005F5D4F" w:rsidRPr="00401FEB"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 10-fold increase in intracellular sodium ion concentration will result in membrane depolarization;</w:t>
      </w:r>
    </w:p>
    <w:p w14:paraId="611A742B" w14:textId="77777777" w:rsidR="005F5D4F" w:rsidRPr="00401FEB" w:rsidRDefault="005F5D4F" w:rsidP="005F5D4F">
      <w:pPr>
        <w:spacing w:after="0" w:line="240" w:lineRule="auto"/>
        <w:jc w:val="both"/>
        <w:rPr>
          <w:rFonts w:ascii="Cambria" w:hAnsi="Cambria"/>
          <w:bCs/>
          <w:sz w:val="24"/>
          <w:szCs w:val="24"/>
          <w:lang w:val="en-US"/>
        </w:rPr>
      </w:pPr>
    </w:p>
    <w:p w14:paraId="4ADEBD8F" w14:textId="20AB2DDA" w:rsidR="005F5D4F" w:rsidRPr="00401FEB" w:rsidRDefault="006D6E62" w:rsidP="005F5D4F">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5F5D4F" w:rsidRPr="00401FEB">
        <w:rPr>
          <w:rFonts w:ascii="Cambria" w:hAnsi="Cambria"/>
          <w:bCs/>
          <w:i/>
          <w:iCs/>
          <w:sz w:val="24"/>
          <w:szCs w:val="24"/>
          <w:lang w:val="en-US"/>
        </w:rPr>
        <w:t xml:space="preserve"> 3: </w:t>
      </w:r>
    </w:p>
    <w:p w14:paraId="31614478" w14:textId="77777777" w:rsidR="005F5D4F" w:rsidRPr="00401FEB" w:rsidRDefault="005F5D4F" w:rsidP="000C35A2">
      <w:pPr>
        <w:numPr>
          <w:ilvl w:val="1"/>
          <w:numId w:val="14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An increase in potassium ion permeability will not change potassium equilibrium potential; </w:t>
      </w:r>
    </w:p>
    <w:p w14:paraId="570BB551" w14:textId="77777777" w:rsidR="005F5D4F" w:rsidRPr="00401FEB"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At rest axolemma is more permeable to potassium ions than to sodium ions;</w:t>
      </w:r>
    </w:p>
    <w:p w14:paraId="7737D20B" w14:textId="77777777" w:rsidR="005F5D4F" w:rsidRPr="00401FEB"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If one blocks Na/K-ATPase, extra- and intracellular sodium ion concentrations will become equal;</w:t>
      </w:r>
    </w:p>
    <w:p w14:paraId="196A578D" w14:textId="77777777" w:rsidR="005F5D4F" w:rsidRPr="00401FEB"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sodium ion permeability will result in membrane hyperpolarization; </w:t>
      </w:r>
    </w:p>
    <w:p w14:paraId="5F4EED68" w14:textId="77777777" w:rsidR="005F5D4F" w:rsidRPr="00401FEB"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 10-fold increase in potassium ion permeability will result in membrane depolarization; </w:t>
      </w:r>
    </w:p>
    <w:p w14:paraId="71F6A9A9" w14:textId="77777777" w:rsidR="005F5D4F" w:rsidRPr="00401FEB"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 10-fold increase in extracellular potassium ion concentration will result in membrane depolarization;</w:t>
      </w:r>
    </w:p>
    <w:p w14:paraId="5E1AF894" w14:textId="77777777" w:rsidR="005F5D4F" w:rsidRPr="00401FEB" w:rsidRDefault="005F5D4F" w:rsidP="005F5D4F">
      <w:pPr>
        <w:spacing w:after="0" w:line="240" w:lineRule="auto"/>
        <w:jc w:val="both"/>
        <w:rPr>
          <w:rFonts w:ascii="Cambria" w:hAnsi="Cambria"/>
          <w:bCs/>
          <w:sz w:val="24"/>
          <w:szCs w:val="24"/>
          <w:lang w:val="en-US"/>
        </w:rPr>
      </w:pPr>
    </w:p>
    <w:p w14:paraId="1FEDA469" w14:textId="77777777" w:rsidR="005F5D4F" w:rsidRPr="00401FEB" w:rsidRDefault="005F5D4F" w:rsidP="00712B0C">
      <w:pPr>
        <w:spacing w:after="0" w:line="240" w:lineRule="auto"/>
        <w:jc w:val="both"/>
        <w:rPr>
          <w:rFonts w:ascii="Cambria" w:hAnsi="Cambria"/>
          <w:sz w:val="24"/>
          <w:szCs w:val="24"/>
          <w:lang w:val="en-US"/>
        </w:rPr>
      </w:pPr>
    </w:p>
    <w:p w14:paraId="7DF54AA7" w14:textId="28FBB9B9" w:rsidR="004A4510" w:rsidRPr="00401FEB" w:rsidRDefault="004A4510">
      <w:pPr>
        <w:rPr>
          <w:rFonts w:ascii="Cambria" w:hAnsi="Cambria"/>
          <w:sz w:val="24"/>
          <w:szCs w:val="24"/>
          <w:lang w:val="en-US"/>
        </w:rPr>
      </w:pPr>
      <w:r w:rsidRPr="00401FEB">
        <w:rPr>
          <w:rFonts w:ascii="Cambria" w:hAnsi="Cambria"/>
          <w:sz w:val="24"/>
          <w:szCs w:val="24"/>
          <w:lang w:val="en-US"/>
        </w:rPr>
        <w:br w:type="page"/>
      </w:r>
    </w:p>
    <w:p w14:paraId="5AB5C144" w14:textId="28D6CEEA" w:rsidR="00E97B72" w:rsidRPr="00401FEB" w:rsidRDefault="00E97B72" w:rsidP="00E97B72">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45 – 3 points</w:t>
      </w:r>
    </w:p>
    <w:p w14:paraId="09C42872" w14:textId="77777777" w:rsidR="00E97B72" w:rsidRPr="00401FEB" w:rsidRDefault="00E97B72" w:rsidP="00E97B72">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45504F9E" w14:textId="77777777" w:rsidR="00E97B72" w:rsidRPr="00401FEB" w:rsidRDefault="00E97B72" w:rsidP="00E97B72">
      <w:pPr>
        <w:spacing w:after="0" w:line="240" w:lineRule="auto"/>
        <w:jc w:val="both"/>
        <w:rPr>
          <w:rFonts w:ascii="Cambria" w:hAnsi="Cambria"/>
          <w:b/>
          <w:iCs/>
          <w:color w:val="000000"/>
          <w:sz w:val="24"/>
          <w:szCs w:val="24"/>
          <w:lang w:val="en-US"/>
        </w:rPr>
      </w:pPr>
      <w:r w:rsidRPr="00401FEB">
        <w:rPr>
          <w:rFonts w:ascii="Cambria" w:hAnsi="Cambria"/>
          <w:b/>
          <w:iCs/>
          <w:color w:val="000000"/>
          <w:sz w:val="24"/>
          <w:szCs w:val="24"/>
          <w:lang w:val="en-US"/>
        </w:rPr>
        <w:t xml:space="preserve">In autonomic nervous system, nerve impulses from central nervous system (CNS) are transmitted to their target organs via a two-neuron pathway. The first motor neuron resides within CNS with its axon reaching peripheral autonomic ganglion, where it makes a synaptic contact with second neuron’s soma. The axon of this second neuron then reaches a target organ. </w:t>
      </w:r>
    </w:p>
    <w:p w14:paraId="350B2EB3" w14:textId="24EB92E1" w:rsidR="00E97B72" w:rsidRPr="00401FEB" w:rsidRDefault="00E97B72" w:rsidP="00E97B72">
      <w:pPr>
        <w:spacing w:after="0" w:line="240" w:lineRule="auto"/>
        <w:jc w:val="both"/>
        <w:rPr>
          <w:rFonts w:ascii="Cambria" w:hAnsi="Cambria"/>
          <w:b/>
          <w:iCs/>
          <w:color w:val="000000"/>
          <w:sz w:val="24"/>
          <w:szCs w:val="24"/>
          <w:lang w:val="en-US"/>
        </w:rPr>
      </w:pPr>
      <w:r w:rsidRPr="00401FEB">
        <w:rPr>
          <w:rFonts w:ascii="Cambria" w:hAnsi="Cambria"/>
          <w:b/>
          <w:iCs/>
          <w:color w:val="000000"/>
          <w:sz w:val="24"/>
          <w:szCs w:val="24"/>
          <w:lang w:val="en-US"/>
        </w:rPr>
        <w:t>Within the eye there are some structures receiving autonomic control. Among them are two antagonistic smooth muscles controlling pupil diameter, namely sp</w:t>
      </w:r>
      <w:r w:rsidR="00227065" w:rsidRPr="00401FEB">
        <w:rPr>
          <w:rFonts w:ascii="Cambria" w:hAnsi="Cambria"/>
          <w:b/>
          <w:iCs/>
          <w:color w:val="000000"/>
          <w:sz w:val="24"/>
          <w:szCs w:val="24"/>
          <w:lang w:val="en-US"/>
        </w:rPr>
        <w:t>h</w:t>
      </w:r>
      <w:r w:rsidRPr="00401FEB">
        <w:rPr>
          <w:rFonts w:ascii="Cambria" w:hAnsi="Cambria"/>
          <w:b/>
          <w:iCs/>
          <w:color w:val="000000"/>
          <w:sz w:val="24"/>
          <w:szCs w:val="24"/>
          <w:lang w:val="en-US"/>
        </w:rPr>
        <w:t>incter pupillae and dilator pupillae. The picture below is a simplified diagram of the autonomic innervation of these muscles (</w:t>
      </w:r>
      <w:proofErr w:type="spellStart"/>
      <w:r w:rsidRPr="00401FEB">
        <w:rPr>
          <w:rFonts w:ascii="Cambria" w:hAnsi="Cambria"/>
          <w:b/>
          <w:iCs/>
          <w:color w:val="000000"/>
          <w:sz w:val="24"/>
          <w:szCs w:val="24"/>
          <w:lang w:val="en-US"/>
        </w:rPr>
        <w:t>ACh</w:t>
      </w:r>
      <w:proofErr w:type="spellEnd"/>
      <w:r w:rsidRPr="00401FEB">
        <w:rPr>
          <w:rFonts w:ascii="Cambria" w:hAnsi="Cambria"/>
          <w:b/>
          <w:iCs/>
          <w:color w:val="000000"/>
          <w:sz w:val="24"/>
          <w:szCs w:val="24"/>
          <w:lang w:val="en-US"/>
        </w:rPr>
        <w:t xml:space="preserve"> – acetylcholine, NA – noradrenaline).</w:t>
      </w:r>
    </w:p>
    <w:p w14:paraId="090B5BC0" w14:textId="77777777" w:rsidR="00E97B72" w:rsidRPr="00401FEB" w:rsidRDefault="00E97B72" w:rsidP="00E97B72">
      <w:pPr>
        <w:spacing w:after="0" w:line="240" w:lineRule="auto"/>
        <w:jc w:val="both"/>
        <w:rPr>
          <w:rFonts w:ascii="Cambria" w:hAnsi="Cambria"/>
          <w:b/>
          <w:iCs/>
          <w:color w:val="000000"/>
          <w:sz w:val="24"/>
          <w:szCs w:val="24"/>
          <w:lang w:val="en-US"/>
        </w:rPr>
      </w:pPr>
    </w:p>
    <w:p w14:paraId="13CB9C9C" w14:textId="32EED877" w:rsidR="00E97B72" w:rsidRPr="00401FEB" w:rsidRDefault="00017F83" w:rsidP="00E97B72">
      <w:pPr>
        <w:spacing w:after="0" w:line="240" w:lineRule="auto"/>
        <w:jc w:val="both"/>
        <w:rPr>
          <w:rFonts w:ascii="Cambria" w:hAnsi="Cambria"/>
          <w:b/>
          <w:iCs/>
          <w:color w:val="000000"/>
          <w:sz w:val="24"/>
          <w:szCs w:val="24"/>
          <w:lang w:val="en-US"/>
        </w:rPr>
      </w:pPr>
      <w:r w:rsidRPr="00401FEB">
        <w:rPr>
          <w:rFonts w:ascii="Cambria" w:hAnsi="Cambria"/>
          <w:b/>
          <w:bCs/>
          <w:noProof/>
          <w:sz w:val="24"/>
          <w:szCs w:val="24"/>
        </w:rPr>
        <w:drawing>
          <wp:inline distT="0" distB="0" distL="0" distR="0" wp14:anchorId="26854F3E" wp14:editId="633DB9D7">
            <wp:extent cx="5577840" cy="4183380"/>
            <wp:effectExtent l="0" t="0" r="3810" b="762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d45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0FF32234" w14:textId="77777777" w:rsidR="007129ED" w:rsidRPr="00401FEB" w:rsidRDefault="007129ED" w:rsidP="00E97B72">
      <w:pPr>
        <w:spacing w:after="0" w:line="240" w:lineRule="auto"/>
        <w:jc w:val="both"/>
        <w:rPr>
          <w:rFonts w:ascii="Cambria" w:hAnsi="Cambria"/>
          <w:b/>
          <w:iCs/>
          <w:color w:val="000000"/>
          <w:sz w:val="24"/>
          <w:szCs w:val="24"/>
          <w:lang w:val="en-US"/>
        </w:rPr>
      </w:pPr>
    </w:p>
    <w:p w14:paraId="0543C792" w14:textId="0577840E" w:rsidR="00E97B72" w:rsidRPr="00401FEB" w:rsidRDefault="00227065" w:rsidP="00E97B72">
      <w:pPr>
        <w:spacing w:after="0" w:line="240" w:lineRule="auto"/>
        <w:jc w:val="both"/>
        <w:rPr>
          <w:rFonts w:ascii="Cambria" w:hAnsi="Cambria"/>
          <w:b/>
          <w:bCs/>
          <w:color w:val="000000"/>
          <w:sz w:val="24"/>
          <w:szCs w:val="24"/>
          <w:lang w:val="en-US"/>
        </w:rPr>
      </w:pPr>
      <w:r w:rsidRPr="00401FEB">
        <w:rPr>
          <w:rFonts w:ascii="Cambria" w:hAnsi="Cambria"/>
          <w:b/>
          <w:bCs/>
          <w:color w:val="000000"/>
          <w:sz w:val="24"/>
          <w:szCs w:val="24"/>
          <w:lang w:val="en-US"/>
        </w:rPr>
        <w:t xml:space="preserve">Label «true» those cases in which the pupils will be dilated and their response to light will weaken or completely disappear. Mark the rest of the cases as </w:t>
      </w:r>
      <w:r w:rsidR="006C304B" w:rsidRPr="00401FEB">
        <w:rPr>
          <w:rFonts w:ascii="Cambria" w:hAnsi="Cambria"/>
          <w:b/>
          <w:bCs/>
          <w:color w:val="000000"/>
          <w:sz w:val="24"/>
          <w:szCs w:val="24"/>
        </w:rPr>
        <w:t>«</w:t>
      </w:r>
      <w:r w:rsidR="006C304B" w:rsidRPr="00401FEB">
        <w:rPr>
          <w:rFonts w:ascii="Cambria" w:hAnsi="Cambria"/>
          <w:b/>
          <w:bCs/>
          <w:color w:val="000000"/>
          <w:sz w:val="24"/>
          <w:szCs w:val="24"/>
          <w:lang w:val="en-US"/>
        </w:rPr>
        <w:t>false</w:t>
      </w:r>
      <w:r w:rsidR="006C304B" w:rsidRPr="00401FEB">
        <w:rPr>
          <w:rFonts w:ascii="Cambria" w:hAnsi="Cambria"/>
          <w:b/>
          <w:bCs/>
          <w:color w:val="000000"/>
          <w:sz w:val="24"/>
          <w:szCs w:val="24"/>
        </w:rPr>
        <w:t>»</w:t>
      </w:r>
      <w:r w:rsidRPr="00401FEB">
        <w:rPr>
          <w:rFonts w:ascii="Cambria" w:hAnsi="Cambria"/>
          <w:b/>
          <w:bCs/>
          <w:color w:val="000000"/>
          <w:sz w:val="24"/>
          <w:szCs w:val="24"/>
          <w:lang w:val="en-US"/>
        </w:rPr>
        <w:t>:</w:t>
      </w:r>
    </w:p>
    <w:p w14:paraId="2A3A06D8" w14:textId="77777777" w:rsidR="00D96A89" w:rsidRPr="00401FEB" w:rsidRDefault="00D96A89" w:rsidP="00D96A89">
      <w:pPr>
        <w:spacing w:after="0" w:line="240" w:lineRule="auto"/>
        <w:jc w:val="both"/>
        <w:rPr>
          <w:rFonts w:ascii="Cambria" w:hAnsi="Cambria"/>
          <w:color w:val="000000"/>
          <w:sz w:val="24"/>
          <w:szCs w:val="24"/>
        </w:rPr>
      </w:pPr>
    </w:p>
    <w:p w14:paraId="69EC90C3" w14:textId="1598B06F" w:rsidR="00D96A89" w:rsidRPr="00401FEB" w:rsidRDefault="006D6E62" w:rsidP="00D96A89">
      <w:pPr>
        <w:spacing w:after="0" w:line="240" w:lineRule="auto"/>
        <w:jc w:val="both"/>
        <w:rPr>
          <w:rFonts w:ascii="Cambria" w:hAnsi="Cambria"/>
          <w:i/>
          <w:iCs/>
          <w:sz w:val="24"/>
          <w:szCs w:val="24"/>
          <w:lang w:val="es-ES"/>
        </w:rPr>
      </w:pPr>
      <w:proofErr w:type="spellStart"/>
      <w:r w:rsidRPr="00401FEB">
        <w:rPr>
          <w:rFonts w:ascii="Cambria" w:hAnsi="Cambria"/>
          <w:i/>
          <w:iCs/>
          <w:sz w:val="24"/>
          <w:szCs w:val="24"/>
        </w:rPr>
        <w:t>Variant</w:t>
      </w:r>
      <w:proofErr w:type="spellEnd"/>
      <w:r w:rsidR="00D96A89" w:rsidRPr="00401FEB">
        <w:rPr>
          <w:rFonts w:ascii="Cambria" w:hAnsi="Cambria"/>
          <w:i/>
          <w:iCs/>
          <w:sz w:val="24"/>
          <w:szCs w:val="24"/>
          <w:lang w:val="es-ES"/>
        </w:rPr>
        <w:t xml:space="preserve"> 1: </w:t>
      </w:r>
    </w:p>
    <w:p w14:paraId="62E9B308"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Transection of oculomotor nerves;</w:t>
      </w:r>
    </w:p>
    <w:p w14:paraId="45AD4CAE"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rPr>
      </w:pPr>
      <w:r w:rsidRPr="00401FEB">
        <w:rPr>
          <w:rFonts w:ascii="Cambria" w:hAnsi="Cambria"/>
          <w:color w:val="000000"/>
          <w:sz w:val="24"/>
          <w:szCs w:val="24"/>
          <w:lang w:val="en-US"/>
        </w:rPr>
        <w:t>Ciliary ganglia ablation;</w:t>
      </w:r>
    </w:p>
    <w:p w14:paraId="16E1682D"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Poisoning with muscarinic receptor antagonist;</w:t>
      </w:r>
    </w:p>
    <w:p w14:paraId="60664F1A"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Cervical spinal cord trauma;</w:t>
      </w:r>
    </w:p>
    <w:p w14:paraId="4FF58098"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 xml:space="preserve">Instillation of </w:t>
      </w:r>
      <w:proofErr w:type="spellStart"/>
      <w:r w:rsidRPr="00401FEB">
        <w:rPr>
          <w:rFonts w:ascii="Cambria" w:hAnsi="Cambria"/>
          <w:color w:val="000000"/>
          <w:sz w:val="24"/>
          <w:szCs w:val="24"/>
          <w:lang w:val="en-US"/>
        </w:rPr>
        <w:t>acetylcholinestetase</w:t>
      </w:r>
      <w:proofErr w:type="spellEnd"/>
      <w:r w:rsidRPr="00401FEB">
        <w:rPr>
          <w:rFonts w:ascii="Cambria" w:hAnsi="Cambria"/>
          <w:color w:val="000000"/>
          <w:sz w:val="24"/>
          <w:szCs w:val="24"/>
          <w:lang w:val="en-US"/>
        </w:rPr>
        <w:t xml:space="preserve"> blocker solution into the conjunctival sacs (this enzyme </w:t>
      </w:r>
      <w:proofErr w:type="spellStart"/>
      <w:r w:rsidRPr="00401FEB">
        <w:rPr>
          <w:rFonts w:ascii="Cambria" w:hAnsi="Cambria"/>
          <w:color w:val="000000"/>
          <w:sz w:val="24"/>
          <w:szCs w:val="24"/>
          <w:lang w:val="en-US"/>
        </w:rPr>
        <w:t>catalyses</w:t>
      </w:r>
      <w:proofErr w:type="spellEnd"/>
      <w:r w:rsidRPr="00401FEB">
        <w:rPr>
          <w:rFonts w:ascii="Cambria" w:hAnsi="Cambria"/>
          <w:color w:val="000000"/>
          <w:sz w:val="24"/>
          <w:szCs w:val="24"/>
          <w:lang w:val="en-US"/>
        </w:rPr>
        <w:t xml:space="preserve"> acetylcholine hydrolysis in the synaptic cleft);</w:t>
      </w:r>
    </w:p>
    <w:p w14:paraId="3B5C55C1" w14:textId="77777777" w:rsidR="00D96A89" w:rsidRPr="00401FEB"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Injection of botulinum toxin (blocks acetylcholine release in the synaptic cleft) into the anterior chamber of the eyes.</w:t>
      </w:r>
    </w:p>
    <w:p w14:paraId="1CA5EF54" w14:textId="77777777" w:rsidR="00D96A89" w:rsidRPr="00401FEB" w:rsidRDefault="00D96A89" w:rsidP="00D96A89">
      <w:pPr>
        <w:spacing w:after="0" w:line="240" w:lineRule="auto"/>
        <w:jc w:val="both"/>
        <w:rPr>
          <w:rFonts w:ascii="Cambria" w:hAnsi="Cambria"/>
          <w:sz w:val="24"/>
          <w:szCs w:val="24"/>
          <w:lang w:val="en-US"/>
        </w:rPr>
      </w:pPr>
    </w:p>
    <w:p w14:paraId="337A8659" w14:textId="3303F071" w:rsidR="00D96A89" w:rsidRPr="00401FEB" w:rsidRDefault="006D6E62" w:rsidP="00D96A89">
      <w:pPr>
        <w:spacing w:after="0" w:line="240" w:lineRule="auto"/>
        <w:jc w:val="both"/>
        <w:rPr>
          <w:rFonts w:ascii="Cambria" w:hAnsi="Cambria"/>
          <w:i/>
          <w:iCs/>
          <w:sz w:val="24"/>
          <w:szCs w:val="24"/>
          <w:lang w:val="en-US"/>
        </w:rPr>
      </w:pPr>
      <w:proofErr w:type="spellStart"/>
      <w:r w:rsidRPr="00401FEB">
        <w:rPr>
          <w:rFonts w:ascii="Cambria" w:hAnsi="Cambria"/>
          <w:i/>
          <w:iCs/>
          <w:sz w:val="24"/>
          <w:szCs w:val="24"/>
        </w:rPr>
        <w:t>Variant</w:t>
      </w:r>
      <w:proofErr w:type="spellEnd"/>
      <w:r w:rsidR="00D96A89" w:rsidRPr="00401FEB">
        <w:rPr>
          <w:rFonts w:ascii="Cambria" w:hAnsi="Cambria"/>
          <w:i/>
          <w:iCs/>
          <w:sz w:val="24"/>
          <w:szCs w:val="24"/>
          <w:lang w:val="en-US"/>
        </w:rPr>
        <w:t xml:space="preserve"> 2: </w:t>
      </w:r>
    </w:p>
    <w:p w14:paraId="7DBC8948"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Transection of oculomotor nerves;</w:t>
      </w:r>
    </w:p>
    <w:p w14:paraId="3B20A53E"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lastRenderedPageBreak/>
        <w:t>Ablation of superior cervical ganglia;</w:t>
      </w:r>
    </w:p>
    <w:p w14:paraId="5CDF233B"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Cervical spinal cord trauma;</w:t>
      </w:r>
    </w:p>
    <w:p w14:paraId="7757808C"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 xml:space="preserve">Instillation of </w:t>
      </w:r>
      <w:proofErr w:type="spellStart"/>
      <w:r w:rsidRPr="00401FEB">
        <w:rPr>
          <w:rFonts w:ascii="Cambria" w:hAnsi="Cambria"/>
          <w:color w:val="000000"/>
          <w:sz w:val="24"/>
          <w:szCs w:val="24"/>
          <w:lang w:val="en-US"/>
        </w:rPr>
        <w:t>acetylcholinestetase</w:t>
      </w:r>
      <w:proofErr w:type="spellEnd"/>
      <w:r w:rsidRPr="00401FEB">
        <w:rPr>
          <w:rFonts w:ascii="Cambria" w:hAnsi="Cambria"/>
          <w:color w:val="000000"/>
          <w:sz w:val="24"/>
          <w:szCs w:val="24"/>
          <w:lang w:val="en-US"/>
        </w:rPr>
        <w:t xml:space="preserve"> blocker solution into the conjunctival sacs (this enzyme </w:t>
      </w:r>
      <w:proofErr w:type="spellStart"/>
      <w:r w:rsidRPr="00401FEB">
        <w:rPr>
          <w:rFonts w:ascii="Cambria" w:hAnsi="Cambria"/>
          <w:color w:val="000000"/>
          <w:sz w:val="24"/>
          <w:szCs w:val="24"/>
          <w:lang w:val="en-US"/>
        </w:rPr>
        <w:t>catalyses</w:t>
      </w:r>
      <w:proofErr w:type="spellEnd"/>
      <w:r w:rsidRPr="00401FEB">
        <w:rPr>
          <w:rFonts w:ascii="Cambria" w:hAnsi="Cambria"/>
          <w:color w:val="000000"/>
          <w:sz w:val="24"/>
          <w:szCs w:val="24"/>
          <w:lang w:val="en-US"/>
        </w:rPr>
        <w:t xml:space="preserve"> acetylcholine hydrolysis in the synaptic cleft);</w:t>
      </w:r>
    </w:p>
    <w:p w14:paraId="72EB6D32"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Instillation of alpha-adrenoreceptor antagonist solution into the conjunctival sacs;</w:t>
      </w:r>
    </w:p>
    <w:p w14:paraId="4CC91E8F" w14:textId="77777777" w:rsidR="00D96A89" w:rsidRPr="00401FEB"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Instillation of muscarinic receptor agonist solution into the conjunctival sacs;</w:t>
      </w:r>
    </w:p>
    <w:p w14:paraId="072494BB" w14:textId="77777777" w:rsidR="00D96A89" w:rsidRPr="00401FEB" w:rsidRDefault="00D96A89" w:rsidP="00D96A89">
      <w:pPr>
        <w:spacing w:after="0" w:line="240" w:lineRule="auto"/>
        <w:jc w:val="both"/>
        <w:rPr>
          <w:rFonts w:ascii="Cambria" w:hAnsi="Cambria"/>
          <w:sz w:val="24"/>
          <w:szCs w:val="24"/>
          <w:lang w:val="en-US"/>
        </w:rPr>
      </w:pPr>
    </w:p>
    <w:p w14:paraId="7E80C152" w14:textId="7E763725" w:rsidR="00D96A89" w:rsidRPr="00401FEB" w:rsidRDefault="006D6E62" w:rsidP="00D96A89">
      <w:pPr>
        <w:spacing w:after="0" w:line="240" w:lineRule="auto"/>
        <w:jc w:val="both"/>
        <w:rPr>
          <w:rFonts w:ascii="Cambria" w:hAnsi="Cambria"/>
          <w:i/>
          <w:iCs/>
          <w:sz w:val="24"/>
          <w:szCs w:val="24"/>
        </w:rPr>
      </w:pPr>
      <w:proofErr w:type="spellStart"/>
      <w:r w:rsidRPr="00401FEB">
        <w:rPr>
          <w:rFonts w:ascii="Cambria" w:hAnsi="Cambria"/>
          <w:i/>
          <w:iCs/>
          <w:sz w:val="24"/>
          <w:szCs w:val="24"/>
        </w:rPr>
        <w:t>Variant</w:t>
      </w:r>
      <w:proofErr w:type="spellEnd"/>
      <w:r w:rsidR="00D96A89" w:rsidRPr="00401FEB">
        <w:rPr>
          <w:rFonts w:ascii="Cambria" w:hAnsi="Cambria"/>
          <w:i/>
          <w:iCs/>
          <w:sz w:val="24"/>
          <w:szCs w:val="24"/>
        </w:rPr>
        <w:t xml:space="preserve"> 3: </w:t>
      </w:r>
    </w:p>
    <w:p w14:paraId="38DFA364"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Transection of long ciliary nerves;</w:t>
      </w:r>
    </w:p>
    <w:p w14:paraId="74F926C4"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Ablation of superior cervical ganglia;</w:t>
      </w:r>
    </w:p>
    <w:p w14:paraId="15512192"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Poisoning with muscarinic receptor antagonist;</w:t>
      </w:r>
    </w:p>
    <w:p w14:paraId="648194F6"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Cervical spinal cord trauma;</w:t>
      </w:r>
    </w:p>
    <w:p w14:paraId="5A3C80AD"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 xml:space="preserve">Instillation of </w:t>
      </w:r>
      <w:proofErr w:type="spellStart"/>
      <w:r w:rsidRPr="00401FEB">
        <w:rPr>
          <w:rFonts w:ascii="Cambria" w:hAnsi="Cambria"/>
          <w:color w:val="000000"/>
          <w:sz w:val="24"/>
          <w:szCs w:val="24"/>
          <w:lang w:val="en-US"/>
        </w:rPr>
        <w:t>acetylcholinestetase</w:t>
      </w:r>
      <w:proofErr w:type="spellEnd"/>
      <w:r w:rsidRPr="00401FEB">
        <w:rPr>
          <w:rFonts w:ascii="Cambria" w:hAnsi="Cambria"/>
          <w:color w:val="000000"/>
          <w:sz w:val="24"/>
          <w:szCs w:val="24"/>
          <w:lang w:val="en-US"/>
        </w:rPr>
        <w:t xml:space="preserve"> blocker solution into the conjunctival sacs (this enzyme </w:t>
      </w:r>
      <w:proofErr w:type="spellStart"/>
      <w:r w:rsidRPr="00401FEB">
        <w:rPr>
          <w:rFonts w:ascii="Cambria" w:hAnsi="Cambria"/>
          <w:color w:val="000000"/>
          <w:sz w:val="24"/>
          <w:szCs w:val="24"/>
          <w:lang w:val="en-US"/>
        </w:rPr>
        <w:t>catalyses</w:t>
      </w:r>
      <w:proofErr w:type="spellEnd"/>
      <w:r w:rsidRPr="00401FEB">
        <w:rPr>
          <w:rFonts w:ascii="Cambria" w:hAnsi="Cambria"/>
          <w:color w:val="000000"/>
          <w:sz w:val="24"/>
          <w:szCs w:val="24"/>
          <w:lang w:val="en-US"/>
        </w:rPr>
        <w:t xml:space="preserve"> acetylcholine hydrolysis in the synaptic cleft);</w:t>
      </w:r>
    </w:p>
    <w:p w14:paraId="5E21487C" w14:textId="77777777" w:rsidR="00D96A89" w:rsidRPr="00401FEB"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401FEB">
        <w:rPr>
          <w:rFonts w:ascii="Cambria" w:hAnsi="Cambria"/>
          <w:color w:val="000000"/>
          <w:sz w:val="24"/>
          <w:szCs w:val="24"/>
          <w:lang w:val="en-US"/>
        </w:rPr>
        <w:t>Instillation of alpha-adrenoreceptor antagonist solution into the conjunctival sacs;</w:t>
      </w:r>
    </w:p>
    <w:p w14:paraId="2C856173" w14:textId="77777777" w:rsidR="00D96A89" w:rsidRPr="00401FEB" w:rsidRDefault="00D96A89" w:rsidP="00D96A89">
      <w:pPr>
        <w:spacing w:after="0" w:line="240" w:lineRule="auto"/>
        <w:jc w:val="both"/>
        <w:rPr>
          <w:rFonts w:ascii="Cambria" w:hAnsi="Cambria"/>
          <w:color w:val="000000"/>
          <w:sz w:val="24"/>
          <w:szCs w:val="24"/>
          <w:lang w:val="en-US"/>
        </w:rPr>
      </w:pPr>
    </w:p>
    <w:p w14:paraId="401345AE" w14:textId="3E64F44F" w:rsidR="004A4510" w:rsidRPr="00401FEB" w:rsidRDefault="004A4510" w:rsidP="00712B0C">
      <w:pPr>
        <w:spacing w:after="0" w:line="240" w:lineRule="auto"/>
        <w:jc w:val="both"/>
        <w:rPr>
          <w:rFonts w:ascii="Cambria" w:hAnsi="Cambria"/>
          <w:sz w:val="24"/>
          <w:szCs w:val="24"/>
          <w:lang w:val="en-US"/>
        </w:rPr>
      </w:pPr>
    </w:p>
    <w:p w14:paraId="41FD5B35" w14:textId="2FA0D84C" w:rsidR="004A4510" w:rsidRPr="00401FEB" w:rsidRDefault="004A4510">
      <w:pPr>
        <w:rPr>
          <w:rFonts w:ascii="Cambria" w:hAnsi="Cambria"/>
          <w:sz w:val="24"/>
          <w:szCs w:val="24"/>
          <w:lang w:val="en-US"/>
        </w:rPr>
      </w:pPr>
      <w:r w:rsidRPr="00401FEB">
        <w:rPr>
          <w:rFonts w:ascii="Cambria" w:hAnsi="Cambria"/>
          <w:sz w:val="24"/>
          <w:szCs w:val="24"/>
          <w:lang w:val="en-US"/>
        </w:rPr>
        <w:br w:type="page"/>
      </w:r>
    </w:p>
    <w:p w14:paraId="01C98638" w14:textId="0576334C" w:rsidR="00712B0C" w:rsidRPr="00401FEB" w:rsidRDefault="00712B0C" w:rsidP="00712B0C">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46 – 3 points</w:t>
      </w:r>
    </w:p>
    <w:p w14:paraId="2B2EC166" w14:textId="77777777"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Cs/>
          <w:i/>
          <w:sz w:val="24"/>
          <w:szCs w:val="24"/>
          <w:lang w:val="en-US"/>
        </w:rPr>
        <w:t>Common part of the question for all variants:</w:t>
      </w:r>
    </w:p>
    <w:p w14:paraId="3BBE4298" w14:textId="17C7985D"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Biochemical pathway of purine synthesis is a great example to study principles of feedback regulation. Concentration of AMP and GMP is tightly regulated to meet the needs of the cell. The scheme below represents some parts of purine synthesis. Black arrows denote chemical reaction </w:t>
      </w:r>
      <w:proofErr w:type="spellStart"/>
      <w:r w:rsidRPr="00401FEB">
        <w:rPr>
          <w:rFonts w:ascii="Cambria" w:hAnsi="Cambria"/>
          <w:b/>
          <w:bCs/>
          <w:sz w:val="24"/>
          <w:szCs w:val="24"/>
          <w:lang w:val="en-US"/>
        </w:rPr>
        <w:t>where as</w:t>
      </w:r>
      <w:proofErr w:type="spellEnd"/>
      <w:r w:rsidRPr="00401FEB">
        <w:rPr>
          <w:rFonts w:ascii="Cambria" w:hAnsi="Cambria"/>
          <w:b/>
          <w:bCs/>
          <w:sz w:val="24"/>
          <w:szCs w:val="24"/>
          <w:lang w:val="en-US"/>
        </w:rPr>
        <w:t xml:space="preserve"> dash lines with red lines in the end represent negative regulation. </w:t>
      </w:r>
      <w:r w:rsidR="0047671B" w:rsidRPr="00401FEB">
        <w:rPr>
          <w:rFonts w:ascii="Cambria" w:hAnsi="Cambria"/>
          <w:b/>
          <w:bCs/>
          <w:sz w:val="24"/>
          <w:szCs w:val="24"/>
          <w:lang w:val="en-US"/>
        </w:rPr>
        <w:t xml:space="preserve">Abbreviations: </w:t>
      </w:r>
      <w:r w:rsidRPr="00401FEB">
        <w:rPr>
          <w:rFonts w:ascii="Cambria" w:hAnsi="Cambria"/>
          <w:b/>
          <w:bCs/>
          <w:sz w:val="24"/>
          <w:szCs w:val="24"/>
          <w:lang w:val="en-US"/>
        </w:rPr>
        <w:t xml:space="preserve">PRPP - 5-Phosphoribosyl-1-pyrophosphate, IMP – Inosinate, </w:t>
      </w:r>
      <w:proofErr w:type="spellStart"/>
      <w:r w:rsidRPr="00401FEB">
        <w:rPr>
          <w:rFonts w:ascii="Cambria" w:hAnsi="Cambria"/>
          <w:b/>
          <w:bCs/>
          <w:sz w:val="24"/>
          <w:szCs w:val="24"/>
          <w:lang w:val="en-US"/>
        </w:rPr>
        <w:t>AdSuc</w:t>
      </w:r>
      <w:proofErr w:type="spellEnd"/>
      <w:r w:rsidRPr="00401FEB">
        <w:rPr>
          <w:rFonts w:ascii="Cambria" w:hAnsi="Cambria"/>
          <w:b/>
          <w:bCs/>
          <w:sz w:val="24"/>
          <w:szCs w:val="24"/>
          <w:lang w:val="en-US"/>
        </w:rPr>
        <w:t xml:space="preserve"> – </w:t>
      </w:r>
      <w:proofErr w:type="spellStart"/>
      <w:r w:rsidRPr="00401FEB">
        <w:rPr>
          <w:rFonts w:ascii="Cambria" w:hAnsi="Cambria"/>
          <w:b/>
          <w:bCs/>
          <w:sz w:val="24"/>
          <w:szCs w:val="24"/>
          <w:lang w:val="en-US"/>
        </w:rPr>
        <w:t>Adenylosuccinate</w:t>
      </w:r>
      <w:proofErr w:type="spellEnd"/>
      <w:r w:rsidRPr="00401FEB">
        <w:rPr>
          <w:rFonts w:ascii="Cambria" w:hAnsi="Cambria"/>
          <w:b/>
          <w:bCs/>
          <w:sz w:val="24"/>
          <w:szCs w:val="24"/>
          <w:lang w:val="en-US"/>
        </w:rPr>
        <w:t xml:space="preserve">, XMP – </w:t>
      </w:r>
      <w:proofErr w:type="spellStart"/>
      <w:r w:rsidRPr="00401FEB">
        <w:rPr>
          <w:rFonts w:ascii="Cambria" w:hAnsi="Cambria"/>
          <w:b/>
          <w:bCs/>
          <w:sz w:val="24"/>
          <w:szCs w:val="24"/>
          <w:lang w:val="en-US"/>
        </w:rPr>
        <w:t>Xanthylate</w:t>
      </w:r>
      <w:proofErr w:type="spellEnd"/>
      <w:r w:rsidRPr="00401FEB">
        <w:rPr>
          <w:rFonts w:ascii="Cambria" w:hAnsi="Cambria"/>
          <w:b/>
          <w:bCs/>
          <w:sz w:val="24"/>
          <w:szCs w:val="24"/>
          <w:lang w:val="en-US"/>
        </w:rPr>
        <w:t>, GPA, AC and ID – enzymes involved in the pathway.</w:t>
      </w:r>
    </w:p>
    <w:p w14:paraId="0D0D9837" w14:textId="249CCC81" w:rsidR="00712B0C" w:rsidRPr="00401FEB" w:rsidRDefault="007129ED" w:rsidP="00712B0C">
      <w:pPr>
        <w:spacing w:after="0" w:line="240" w:lineRule="auto"/>
        <w:jc w:val="both"/>
        <w:rPr>
          <w:rFonts w:ascii="Cambria" w:hAnsi="Cambria"/>
          <w:b/>
          <w:bCs/>
          <w:sz w:val="24"/>
          <w:szCs w:val="24"/>
        </w:rPr>
      </w:pPr>
      <w:r w:rsidRPr="00401FEB">
        <w:rPr>
          <w:rFonts w:ascii="Cambria" w:hAnsi="Cambria"/>
          <w:b/>
          <w:bCs/>
          <w:noProof/>
          <w:sz w:val="24"/>
          <w:szCs w:val="24"/>
        </w:rPr>
        <w:drawing>
          <wp:inline distT="0" distB="0" distL="0" distR="0" wp14:anchorId="2E5E31AD" wp14:editId="7D78306F">
            <wp:extent cx="2791400" cy="3600000"/>
            <wp:effectExtent l="0" t="0" r="9525" b="63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d46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5D952509" w14:textId="77777777" w:rsidR="00712B0C" w:rsidRPr="00401FEB" w:rsidRDefault="00712B0C" w:rsidP="0047671B">
      <w:pPr>
        <w:pStyle w:val="a3"/>
        <w:spacing w:after="0" w:line="240" w:lineRule="auto"/>
        <w:ind w:left="0"/>
        <w:jc w:val="both"/>
        <w:rPr>
          <w:rFonts w:ascii="Cambria" w:hAnsi="Cambria"/>
          <w:b/>
          <w:bCs/>
          <w:sz w:val="24"/>
          <w:szCs w:val="24"/>
          <w:lang w:val="en-US"/>
        </w:rPr>
      </w:pPr>
      <w:r w:rsidRPr="00401FEB">
        <w:rPr>
          <w:rFonts w:ascii="Cambria" w:hAnsi="Cambria"/>
          <w:b/>
          <w:bCs/>
          <w:sz w:val="24"/>
          <w:szCs w:val="24"/>
          <w:lang w:val="en-US"/>
        </w:rPr>
        <w:t>Analyze presented scheme and determine which of the statements are true or false:</w:t>
      </w:r>
    </w:p>
    <w:p w14:paraId="643398EF" w14:textId="7EBC1161" w:rsidR="00712B0C" w:rsidRPr="00401FEB" w:rsidRDefault="00712B0C" w:rsidP="00712B0C">
      <w:pPr>
        <w:spacing w:after="0" w:line="240" w:lineRule="auto"/>
        <w:jc w:val="both"/>
        <w:rPr>
          <w:rFonts w:ascii="Cambria" w:hAnsi="Cambria"/>
          <w:bCs/>
          <w:sz w:val="24"/>
          <w:szCs w:val="24"/>
          <w:lang w:val="en-US"/>
        </w:rPr>
      </w:pPr>
    </w:p>
    <w:p w14:paraId="12380F8F" w14:textId="7C0BD89D" w:rsidR="005406FC" w:rsidRPr="00401FEB" w:rsidRDefault="006D6E62" w:rsidP="005406FC">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5406FC" w:rsidRPr="00401FEB">
        <w:rPr>
          <w:rFonts w:ascii="Cambria" w:hAnsi="Cambria"/>
          <w:bCs/>
          <w:i/>
          <w:iCs/>
          <w:sz w:val="24"/>
          <w:szCs w:val="24"/>
          <w:lang w:val="en-US"/>
        </w:rPr>
        <w:t xml:space="preserve"> 1: </w:t>
      </w:r>
    </w:p>
    <w:p w14:paraId="566B31CA" w14:textId="77777777" w:rsidR="005406FC" w:rsidRPr="00401FEB" w:rsidRDefault="005406FC" w:rsidP="000C35A2">
      <w:pPr>
        <w:numPr>
          <w:ilvl w:val="1"/>
          <w:numId w:val="15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Increase in the AMP and ATP concentration activates synthesis of GMP;</w:t>
      </w:r>
    </w:p>
    <w:p w14:paraId="6F7BD82D" w14:textId="77777777" w:rsidR="005406FC" w:rsidRPr="00401FEB"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Change in AMP concentration does not affect the rate of GMP synthesis;</w:t>
      </w:r>
    </w:p>
    <w:p w14:paraId="7D211966" w14:textId="77777777" w:rsidR="005406FC" w:rsidRPr="00401FEB"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Inhibition of purine synthesis is more prominent when both AMP and GMP concentrations increase;</w:t>
      </w:r>
    </w:p>
    <w:p w14:paraId="7D6852ED" w14:textId="77777777" w:rsidR="005406FC" w:rsidRPr="00401FEB"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GMP</w:t>
      </w:r>
      <w:r w:rsidRPr="00401FEB">
        <w:rPr>
          <w:rFonts w:ascii="Cambria" w:hAnsi="Cambria"/>
          <w:bCs/>
          <w:sz w:val="24"/>
          <w:szCs w:val="24"/>
        </w:rPr>
        <w:t xml:space="preserve"> </w:t>
      </w:r>
      <w:r w:rsidRPr="00401FEB">
        <w:rPr>
          <w:rFonts w:ascii="Cambria" w:hAnsi="Cambria"/>
          <w:bCs/>
          <w:sz w:val="24"/>
          <w:szCs w:val="24"/>
          <w:lang w:val="en-US"/>
        </w:rPr>
        <w:t>inhibits</w:t>
      </w:r>
      <w:r w:rsidRPr="00401FEB">
        <w:rPr>
          <w:rFonts w:ascii="Cambria" w:hAnsi="Cambria"/>
          <w:bCs/>
          <w:sz w:val="24"/>
          <w:szCs w:val="24"/>
        </w:rPr>
        <w:t xml:space="preserve"> </w:t>
      </w:r>
      <w:r w:rsidRPr="00401FEB">
        <w:rPr>
          <w:rFonts w:ascii="Cambria" w:hAnsi="Cambria"/>
          <w:bCs/>
          <w:sz w:val="24"/>
          <w:szCs w:val="24"/>
          <w:lang w:val="en-US"/>
        </w:rPr>
        <w:t>ID</w:t>
      </w:r>
      <w:r w:rsidRPr="00401FEB">
        <w:rPr>
          <w:rFonts w:ascii="Cambria" w:hAnsi="Cambria"/>
          <w:bCs/>
          <w:sz w:val="24"/>
          <w:szCs w:val="24"/>
        </w:rPr>
        <w:t xml:space="preserve"> </w:t>
      </w:r>
      <w:r w:rsidRPr="00401FEB">
        <w:rPr>
          <w:rFonts w:ascii="Cambria" w:hAnsi="Cambria"/>
          <w:bCs/>
          <w:sz w:val="24"/>
          <w:szCs w:val="24"/>
          <w:lang w:val="en-US"/>
        </w:rPr>
        <w:t>activity</w:t>
      </w:r>
      <w:r w:rsidRPr="00401FEB">
        <w:rPr>
          <w:rFonts w:ascii="Cambria" w:hAnsi="Cambria"/>
          <w:bCs/>
          <w:sz w:val="24"/>
          <w:szCs w:val="24"/>
        </w:rPr>
        <w:t>;</w:t>
      </w:r>
    </w:p>
    <w:p w14:paraId="75749FA2" w14:textId="77777777" w:rsidR="005406FC" w:rsidRPr="00401FEB"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High concentration of GMP inhibits </w:t>
      </w:r>
      <w:r w:rsidRPr="00401FEB">
        <w:rPr>
          <w:rFonts w:ascii="Cambria" w:hAnsi="Cambria"/>
          <w:bCs/>
          <w:sz w:val="24"/>
          <w:szCs w:val="24"/>
        </w:rPr>
        <w:t>АС</w:t>
      </w:r>
      <w:r w:rsidRPr="00401FEB">
        <w:rPr>
          <w:rFonts w:ascii="Cambria" w:hAnsi="Cambria"/>
          <w:bCs/>
          <w:sz w:val="24"/>
          <w:szCs w:val="24"/>
          <w:lang w:val="en-US"/>
        </w:rPr>
        <w:t>;</w:t>
      </w:r>
    </w:p>
    <w:p w14:paraId="72AA51BF" w14:textId="77777777" w:rsidR="005406FC" w:rsidRPr="00401FEB"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 high concentration of AMP blocks the work of ID, and an increase in the concentration of HMP inhibits AS.</w:t>
      </w:r>
    </w:p>
    <w:p w14:paraId="59DBC289" w14:textId="77777777" w:rsidR="005406FC" w:rsidRPr="00401FEB" w:rsidRDefault="005406FC" w:rsidP="005406FC">
      <w:pPr>
        <w:spacing w:after="0" w:line="240" w:lineRule="auto"/>
        <w:jc w:val="both"/>
        <w:rPr>
          <w:rFonts w:ascii="Cambria" w:hAnsi="Cambria"/>
          <w:bCs/>
          <w:sz w:val="24"/>
          <w:szCs w:val="24"/>
          <w:lang w:val="en-US"/>
        </w:rPr>
      </w:pPr>
    </w:p>
    <w:p w14:paraId="0BB99C72" w14:textId="32DA6238" w:rsidR="005406FC" w:rsidRPr="00401FEB" w:rsidRDefault="006D6E62" w:rsidP="005406FC">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5406FC" w:rsidRPr="00401FEB">
        <w:rPr>
          <w:rFonts w:ascii="Cambria" w:hAnsi="Cambria"/>
          <w:bCs/>
          <w:i/>
          <w:iCs/>
          <w:sz w:val="24"/>
          <w:szCs w:val="24"/>
        </w:rPr>
        <w:t xml:space="preserve"> 2: </w:t>
      </w:r>
    </w:p>
    <w:p w14:paraId="0045AB07"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Increase in the GMP and GTP concentration activates synthesis of AMP;</w:t>
      </w:r>
    </w:p>
    <w:p w14:paraId="0BBEEB9C"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Change in AMP concentration does not affect the rate of GMP synthesis;</w:t>
      </w:r>
    </w:p>
    <w:p w14:paraId="5548E4CF"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AMP</w:t>
      </w:r>
      <w:r w:rsidRPr="00401FEB">
        <w:rPr>
          <w:rFonts w:ascii="Cambria" w:hAnsi="Cambria"/>
          <w:bCs/>
          <w:sz w:val="24"/>
          <w:szCs w:val="24"/>
        </w:rPr>
        <w:t xml:space="preserve"> </w:t>
      </w:r>
      <w:r w:rsidRPr="00401FEB">
        <w:rPr>
          <w:rFonts w:ascii="Cambria" w:hAnsi="Cambria"/>
          <w:bCs/>
          <w:sz w:val="24"/>
          <w:szCs w:val="24"/>
          <w:lang w:val="en-US"/>
        </w:rPr>
        <w:t>inhibits</w:t>
      </w:r>
      <w:r w:rsidRPr="00401FEB">
        <w:rPr>
          <w:rFonts w:ascii="Cambria" w:hAnsi="Cambria"/>
          <w:bCs/>
          <w:sz w:val="24"/>
          <w:szCs w:val="24"/>
        </w:rPr>
        <w:t xml:space="preserve"> </w:t>
      </w:r>
      <w:r w:rsidRPr="00401FEB">
        <w:rPr>
          <w:rFonts w:ascii="Cambria" w:hAnsi="Cambria"/>
          <w:bCs/>
          <w:sz w:val="24"/>
          <w:szCs w:val="24"/>
          <w:lang w:val="en-US"/>
        </w:rPr>
        <w:t>AC</w:t>
      </w:r>
      <w:r w:rsidRPr="00401FEB">
        <w:rPr>
          <w:rFonts w:ascii="Cambria" w:hAnsi="Cambria"/>
          <w:bCs/>
          <w:sz w:val="24"/>
          <w:szCs w:val="24"/>
        </w:rPr>
        <w:t xml:space="preserve"> </w:t>
      </w:r>
      <w:r w:rsidRPr="00401FEB">
        <w:rPr>
          <w:rFonts w:ascii="Cambria" w:hAnsi="Cambria"/>
          <w:bCs/>
          <w:sz w:val="24"/>
          <w:szCs w:val="24"/>
          <w:lang w:val="en-US"/>
        </w:rPr>
        <w:t>activity</w:t>
      </w:r>
      <w:r w:rsidRPr="00401FEB">
        <w:rPr>
          <w:rFonts w:ascii="Cambria" w:hAnsi="Cambria"/>
          <w:bCs/>
          <w:sz w:val="24"/>
          <w:szCs w:val="24"/>
        </w:rPr>
        <w:t>;</w:t>
      </w:r>
    </w:p>
    <w:p w14:paraId="5E964497"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accumulation of AMP and GMP in the cell leads to an increase in the concentration of IMP, which inhibits the synthesis of all purine nucleotides;</w:t>
      </w:r>
    </w:p>
    <w:p w14:paraId="4A5D93CF"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Purine synthesis is regulated by positive feedback loops; </w:t>
      </w:r>
    </w:p>
    <w:p w14:paraId="02FC3928" w14:textId="77777777" w:rsidR="005406FC" w:rsidRPr="00401FEB"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 high concentration of AMP blocks the work of ID, and an increase in the concentration of HMP inhibits AS.</w:t>
      </w:r>
    </w:p>
    <w:p w14:paraId="771342F3" w14:textId="77777777" w:rsidR="005406FC" w:rsidRPr="00401FEB" w:rsidRDefault="005406FC" w:rsidP="005406FC">
      <w:pPr>
        <w:spacing w:after="0" w:line="240" w:lineRule="auto"/>
        <w:jc w:val="both"/>
        <w:rPr>
          <w:rFonts w:ascii="Cambria" w:hAnsi="Cambria"/>
          <w:bCs/>
          <w:sz w:val="24"/>
          <w:szCs w:val="24"/>
          <w:lang w:val="en-US"/>
        </w:rPr>
      </w:pPr>
    </w:p>
    <w:p w14:paraId="6AB37D6E" w14:textId="387DA821" w:rsidR="005406FC" w:rsidRPr="00401FEB" w:rsidRDefault="006D6E62" w:rsidP="005406FC">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5406FC" w:rsidRPr="00401FEB">
        <w:rPr>
          <w:rFonts w:ascii="Cambria" w:hAnsi="Cambria"/>
          <w:bCs/>
          <w:i/>
          <w:iCs/>
          <w:sz w:val="24"/>
          <w:szCs w:val="24"/>
          <w:lang w:val="en-US"/>
        </w:rPr>
        <w:t xml:space="preserve"> 3: </w:t>
      </w:r>
    </w:p>
    <w:p w14:paraId="6DC168E3" w14:textId="77777777" w:rsidR="005406FC" w:rsidRPr="00401FEB" w:rsidRDefault="005406FC" w:rsidP="000C35A2">
      <w:pPr>
        <w:numPr>
          <w:ilvl w:val="1"/>
          <w:numId w:val="15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Increase in the AMP and ATP concentration activates synthesis of GMP;</w:t>
      </w:r>
    </w:p>
    <w:p w14:paraId="0D693422" w14:textId="77777777" w:rsidR="005406FC" w:rsidRPr="00401FEB"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Inhibition of purine synthesis is more prominent when both AMP and GMP concentrations increase;</w:t>
      </w:r>
    </w:p>
    <w:p w14:paraId="140266D8" w14:textId="77777777" w:rsidR="005406FC" w:rsidRPr="00401FEB"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rPr>
      </w:pPr>
      <w:r w:rsidRPr="00401FEB">
        <w:rPr>
          <w:rFonts w:ascii="Cambria" w:hAnsi="Cambria"/>
          <w:bCs/>
          <w:sz w:val="24"/>
          <w:szCs w:val="24"/>
          <w:lang w:val="en-US"/>
        </w:rPr>
        <w:t>GMP</w:t>
      </w:r>
      <w:r w:rsidRPr="00401FEB">
        <w:rPr>
          <w:rFonts w:ascii="Cambria" w:hAnsi="Cambria"/>
          <w:bCs/>
          <w:sz w:val="24"/>
          <w:szCs w:val="24"/>
        </w:rPr>
        <w:t xml:space="preserve"> </w:t>
      </w:r>
      <w:r w:rsidRPr="00401FEB">
        <w:rPr>
          <w:rFonts w:ascii="Cambria" w:hAnsi="Cambria"/>
          <w:bCs/>
          <w:sz w:val="24"/>
          <w:szCs w:val="24"/>
          <w:lang w:val="en-US"/>
        </w:rPr>
        <w:t>inhibits</w:t>
      </w:r>
      <w:r w:rsidRPr="00401FEB">
        <w:rPr>
          <w:rFonts w:ascii="Cambria" w:hAnsi="Cambria"/>
          <w:bCs/>
          <w:sz w:val="24"/>
          <w:szCs w:val="24"/>
        </w:rPr>
        <w:t xml:space="preserve"> </w:t>
      </w:r>
      <w:r w:rsidRPr="00401FEB">
        <w:rPr>
          <w:rFonts w:ascii="Cambria" w:hAnsi="Cambria"/>
          <w:bCs/>
          <w:sz w:val="24"/>
          <w:szCs w:val="24"/>
          <w:lang w:val="en-US"/>
        </w:rPr>
        <w:t>ID</w:t>
      </w:r>
      <w:r w:rsidRPr="00401FEB">
        <w:rPr>
          <w:rFonts w:ascii="Cambria" w:hAnsi="Cambria"/>
          <w:bCs/>
          <w:sz w:val="24"/>
          <w:szCs w:val="24"/>
        </w:rPr>
        <w:t xml:space="preserve"> </w:t>
      </w:r>
      <w:r w:rsidRPr="00401FEB">
        <w:rPr>
          <w:rFonts w:ascii="Cambria" w:hAnsi="Cambria"/>
          <w:bCs/>
          <w:sz w:val="24"/>
          <w:szCs w:val="24"/>
          <w:lang w:val="en-US"/>
        </w:rPr>
        <w:t>activity</w:t>
      </w:r>
      <w:r w:rsidRPr="00401FEB">
        <w:rPr>
          <w:rFonts w:ascii="Cambria" w:hAnsi="Cambria"/>
          <w:bCs/>
          <w:sz w:val="24"/>
          <w:szCs w:val="24"/>
        </w:rPr>
        <w:t>;</w:t>
      </w:r>
    </w:p>
    <w:p w14:paraId="43DE2F34" w14:textId="77777777" w:rsidR="005406FC" w:rsidRPr="00401FEB"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sz w:val="24"/>
          <w:szCs w:val="24"/>
          <w:lang w:val="en-US"/>
        </w:rPr>
        <w:t>AdSuc</w:t>
      </w:r>
      <w:proofErr w:type="spellEnd"/>
      <w:r w:rsidRPr="00401FEB">
        <w:rPr>
          <w:rFonts w:ascii="Cambria" w:hAnsi="Cambria"/>
          <w:bCs/>
          <w:sz w:val="24"/>
          <w:szCs w:val="24"/>
          <w:lang w:val="en-US"/>
        </w:rPr>
        <w:t xml:space="preserve"> and XMP branches compete for IMP;</w:t>
      </w:r>
    </w:p>
    <w:p w14:paraId="3DC5A8E5" w14:textId="77777777" w:rsidR="005406FC" w:rsidRPr="00401FEB"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High concentration of GMP inhibits </w:t>
      </w:r>
      <w:r w:rsidRPr="00401FEB">
        <w:rPr>
          <w:rFonts w:ascii="Cambria" w:hAnsi="Cambria"/>
          <w:bCs/>
          <w:sz w:val="24"/>
          <w:szCs w:val="24"/>
        </w:rPr>
        <w:t>АС</w:t>
      </w:r>
      <w:r w:rsidRPr="00401FEB">
        <w:rPr>
          <w:rFonts w:ascii="Cambria" w:hAnsi="Cambria"/>
          <w:bCs/>
          <w:sz w:val="24"/>
          <w:szCs w:val="24"/>
          <w:lang w:val="en-US"/>
        </w:rPr>
        <w:t>;</w:t>
      </w:r>
    </w:p>
    <w:p w14:paraId="62ED2C36" w14:textId="77777777" w:rsidR="005406FC" w:rsidRPr="00401FEB"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Purine synthesis is regulated by positive feedback loops; </w:t>
      </w:r>
    </w:p>
    <w:p w14:paraId="442F054C" w14:textId="77777777" w:rsidR="005406FC" w:rsidRPr="00401FEB" w:rsidRDefault="005406FC" w:rsidP="005406FC">
      <w:pPr>
        <w:spacing w:after="0" w:line="240" w:lineRule="auto"/>
        <w:jc w:val="both"/>
        <w:rPr>
          <w:rFonts w:ascii="Cambria" w:hAnsi="Cambria"/>
          <w:bCs/>
          <w:sz w:val="24"/>
          <w:szCs w:val="24"/>
          <w:lang w:val="en-US"/>
        </w:rPr>
      </w:pPr>
    </w:p>
    <w:p w14:paraId="0FF3ACC7" w14:textId="77777777" w:rsidR="005406FC" w:rsidRPr="00401FEB" w:rsidRDefault="005406FC" w:rsidP="00712B0C">
      <w:pPr>
        <w:spacing w:after="0" w:line="240" w:lineRule="auto"/>
        <w:jc w:val="both"/>
        <w:rPr>
          <w:rFonts w:ascii="Cambria" w:hAnsi="Cambria"/>
          <w:bCs/>
          <w:sz w:val="24"/>
          <w:szCs w:val="24"/>
          <w:lang w:val="en-US"/>
        </w:rPr>
      </w:pPr>
    </w:p>
    <w:p w14:paraId="23046FAD" w14:textId="7C3D0E38" w:rsidR="004A4510" w:rsidRPr="00401FEB" w:rsidRDefault="004A4510">
      <w:pPr>
        <w:rPr>
          <w:rFonts w:ascii="Cambria" w:hAnsi="Cambria"/>
          <w:bCs/>
          <w:sz w:val="24"/>
          <w:szCs w:val="24"/>
          <w:lang w:val="en-US"/>
        </w:rPr>
      </w:pPr>
      <w:r w:rsidRPr="00401FEB">
        <w:rPr>
          <w:rFonts w:ascii="Cambria" w:hAnsi="Cambria"/>
          <w:bCs/>
          <w:sz w:val="24"/>
          <w:szCs w:val="24"/>
          <w:lang w:val="en-US"/>
        </w:rPr>
        <w:br w:type="page"/>
      </w:r>
    </w:p>
    <w:p w14:paraId="1A48CB71" w14:textId="2EADEB66" w:rsidR="00712B0C" w:rsidRPr="00401FEB" w:rsidRDefault="00712B0C" w:rsidP="00712B0C">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B ID 47 – 3 points</w:t>
      </w:r>
    </w:p>
    <w:p w14:paraId="75B170BC" w14:textId="77777777"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Cs/>
          <w:i/>
          <w:sz w:val="24"/>
          <w:szCs w:val="24"/>
          <w:lang w:val="en-US"/>
        </w:rPr>
        <w:t>Common part of the question for all variants:</w:t>
      </w:r>
    </w:p>
    <w:p w14:paraId="333ECF76" w14:textId="05885E49" w:rsidR="00712B0C" w:rsidRPr="00401FEB" w:rsidRDefault="00712B0C" w:rsidP="00712B0C">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Carbohydrate metabolism is a key process for an energy flow through the cell. Glucose level in blood is regulated by liver and remains constant. </w:t>
      </w:r>
      <w:r w:rsidR="000E4BC2" w:rsidRPr="00401FEB">
        <w:rPr>
          <w:rFonts w:ascii="Cambria" w:hAnsi="Cambria"/>
          <w:b/>
          <w:bCs/>
          <w:sz w:val="24"/>
          <w:szCs w:val="24"/>
          <w:lang w:val="en-US"/>
        </w:rPr>
        <w:t xml:space="preserve">Key nodes of glucose metabolism are regulated by hormonal signals and are marked with a red star </w:t>
      </w:r>
      <w:r w:rsidR="002836A6" w:rsidRPr="00401FEB">
        <w:rPr>
          <w:rFonts w:ascii="Cambria" w:hAnsi="Cambria"/>
          <w:b/>
          <w:bCs/>
          <w:sz w:val="24"/>
          <w:szCs w:val="24"/>
          <w:lang w:val="en-US"/>
        </w:rPr>
        <w:t>o</w:t>
      </w:r>
      <w:r w:rsidR="000E4BC2" w:rsidRPr="00401FEB">
        <w:rPr>
          <w:rFonts w:ascii="Cambria" w:hAnsi="Cambria"/>
          <w:b/>
          <w:bCs/>
          <w:sz w:val="24"/>
          <w:szCs w:val="24"/>
          <w:lang w:val="en-US"/>
        </w:rPr>
        <w:t>n the figure</w:t>
      </w:r>
      <w:r w:rsidR="002836A6" w:rsidRPr="00401FEB">
        <w:rPr>
          <w:rFonts w:ascii="Cambria" w:hAnsi="Cambria"/>
          <w:b/>
          <w:bCs/>
          <w:sz w:val="24"/>
          <w:szCs w:val="24"/>
          <w:lang w:val="en-US"/>
        </w:rPr>
        <w:t xml:space="preserve"> below</w:t>
      </w:r>
      <w:r w:rsidR="000E4BC2" w:rsidRPr="00401FEB">
        <w:rPr>
          <w:rFonts w:ascii="Cambria" w:hAnsi="Cambria"/>
          <w:b/>
          <w:bCs/>
          <w:sz w:val="24"/>
          <w:szCs w:val="24"/>
          <w:lang w:val="en-US"/>
        </w:rPr>
        <w:t xml:space="preserve">. The hormone glucagon reorients metabolic processes in the liver cell, causing the release of glucose into the bloodstream. Adrenaline also acts on the enzymes of the metabolic junction points, however, </w:t>
      </w:r>
      <w:proofErr w:type="gramStart"/>
      <w:r w:rsidR="000E4BC2" w:rsidRPr="00401FEB">
        <w:rPr>
          <w:rFonts w:ascii="Cambria" w:hAnsi="Cambria"/>
          <w:b/>
          <w:bCs/>
          <w:sz w:val="24"/>
          <w:szCs w:val="24"/>
          <w:lang w:val="en-US"/>
        </w:rPr>
        <w:t>its</w:t>
      </w:r>
      <w:proofErr w:type="gramEnd"/>
      <w:r w:rsidR="000E4BC2" w:rsidRPr="00401FEB">
        <w:rPr>
          <w:rFonts w:ascii="Cambria" w:hAnsi="Cambria"/>
          <w:b/>
          <w:bCs/>
          <w:sz w:val="24"/>
          <w:szCs w:val="24"/>
          <w:lang w:val="en-US"/>
        </w:rPr>
        <w:t xml:space="preserve"> activate the mobilization of carbohydrates for the internal needs of the cell. Insulin, on the other hand, leads to a decrease in the concentration of glucose in the blood. </w:t>
      </w:r>
      <w:r w:rsidRPr="00401FEB">
        <w:rPr>
          <w:rFonts w:ascii="Cambria" w:hAnsi="Cambria"/>
          <w:b/>
          <w:bCs/>
          <w:sz w:val="24"/>
          <w:szCs w:val="24"/>
          <w:lang w:val="en-US"/>
        </w:rPr>
        <w:t xml:space="preserve">In the figure below a part of metabolic map of carbohydrate metabolism taking place in the liver cell is depicted. Metabolism of glucose is strictly regulated by hormones. The crucial points of regulation are marked by red stars. </w:t>
      </w:r>
      <w:r w:rsidR="002836A6" w:rsidRPr="00401FEB">
        <w:rPr>
          <w:rFonts w:ascii="Cambria" w:hAnsi="Cambria"/>
          <w:b/>
          <w:bCs/>
          <w:sz w:val="24"/>
          <w:szCs w:val="24"/>
          <w:lang w:val="en-US"/>
        </w:rPr>
        <w:t xml:space="preserve">Abbreviations: </w:t>
      </w:r>
      <w:proofErr w:type="spellStart"/>
      <w:r w:rsidRPr="00401FEB">
        <w:rPr>
          <w:rFonts w:ascii="Cambria" w:hAnsi="Cambria"/>
          <w:b/>
          <w:bCs/>
          <w:sz w:val="24"/>
          <w:szCs w:val="24"/>
          <w:lang w:val="en-US"/>
        </w:rPr>
        <w:t>GluT</w:t>
      </w:r>
      <w:proofErr w:type="spellEnd"/>
      <w:r w:rsidRPr="00401FEB">
        <w:rPr>
          <w:rFonts w:ascii="Cambria" w:hAnsi="Cambria"/>
          <w:b/>
          <w:bCs/>
          <w:sz w:val="24"/>
          <w:szCs w:val="24"/>
          <w:lang w:val="en-US"/>
        </w:rPr>
        <w:t xml:space="preserve"> – glucose transporter, PPP – pentose phosphate pathway, Fr-</w:t>
      </w:r>
      <w:proofErr w:type="spellStart"/>
      <w:r w:rsidRPr="00401FEB">
        <w:rPr>
          <w:rFonts w:ascii="Cambria" w:hAnsi="Cambria"/>
          <w:b/>
          <w:bCs/>
          <w:sz w:val="24"/>
          <w:szCs w:val="24"/>
          <w:lang w:val="en-US"/>
        </w:rPr>
        <w:t>bP</w:t>
      </w:r>
      <w:proofErr w:type="spellEnd"/>
      <w:r w:rsidRPr="00401FEB">
        <w:rPr>
          <w:rFonts w:ascii="Cambria" w:hAnsi="Cambria"/>
          <w:b/>
          <w:bCs/>
          <w:sz w:val="24"/>
          <w:szCs w:val="24"/>
          <w:lang w:val="en-US"/>
        </w:rPr>
        <w:t xml:space="preserve"> – Fructose-1,6-bisphosphatase.</w:t>
      </w:r>
    </w:p>
    <w:p w14:paraId="0BA9C2C1" w14:textId="418942B6" w:rsidR="00712B0C" w:rsidRPr="00401FEB" w:rsidRDefault="007129ED" w:rsidP="007129ED">
      <w:pPr>
        <w:spacing w:after="0" w:line="240" w:lineRule="auto"/>
        <w:jc w:val="center"/>
        <w:rPr>
          <w:rFonts w:ascii="Cambria" w:hAnsi="Cambria"/>
          <w:b/>
          <w:bCs/>
          <w:sz w:val="24"/>
          <w:szCs w:val="24"/>
        </w:rPr>
      </w:pPr>
      <w:r w:rsidRPr="00401FEB">
        <w:rPr>
          <w:rFonts w:ascii="Cambria" w:hAnsi="Cambria"/>
          <w:b/>
          <w:bCs/>
          <w:noProof/>
          <w:sz w:val="24"/>
          <w:szCs w:val="24"/>
        </w:rPr>
        <w:drawing>
          <wp:inline distT="0" distB="0" distL="0" distR="0" wp14:anchorId="49D11D54" wp14:editId="659CFDC7">
            <wp:extent cx="4903864" cy="3960000"/>
            <wp:effectExtent l="0" t="0" r="0" b="254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d47e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03864" cy="3960000"/>
                    </a:xfrm>
                    <a:prstGeom prst="rect">
                      <a:avLst/>
                    </a:prstGeom>
                  </pic:spPr>
                </pic:pic>
              </a:graphicData>
            </a:graphic>
          </wp:inline>
        </w:drawing>
      </w:r>
    </w:p>
    <w:p w14:paraId="0AA11446" w14:textId="77777777" w:rsidR="00712B0C" w:rsidRPr="00401FEB" w:rsidRDefault="00712B0C" w:rsidP="002836A6">
      <w:pPr>
        <w:pStyle w:val="a3"/>
        <w:spacing w:after="0" w:line="240" w:lineRule="auto"/>
        <w:ind w:left="0"/>
        <w:jc w:val="both"/>
        <w:rPr>
          <w:rFonts w:ascii="Cambria" w:hAnsi="Cambria"/>
          <w:b/>
          <w:bCs/>
          <w:sz w:val="24"/>
          <w:szCs w:val="24"/>
          <w:lang w:val="en-US"/>
        </w:rPr>
      </w:pPr>
      <w:r w:rsidRPr="00401FEB">
        <w:rPr>
          <w:rFonts w:ascii="Cambria" w:hAnsi="Cambria"/>
          <w:b/>
          <w:bCs/>
          <w:sz w:val="24"/>
          <w:szCs w:val="24"/>
          <w:lang w:val="en-US"/>
        </w:rPr>
        <w:t>Analyze presented scheme and determine which of the statements are true or false:</w:t>
      </w:r>
    </w:p>
    <w:p w14:paraId="364D9E65" w14:textId="77777777" w:rsidR="00D44385" w:rsidRPr="00401FEB" w:rsidRDefault="00D44385" w:rsidP="00D44385">
      <w:pPr>
        <w:spacing w:after="0" w:line="240" w:lineRule="auto"/>
        <w:jc w:val="both"/>
        <w:rPr>
          <w:rFonts w:ascii="Cambria" w:hAnsi="Cambria"/>
          <w:bCs/>
          <w:sz w:val="24"/>
          <w:szCs w:val="24"/>
          <w:lang w:val="en-US"/>
        </w:rPr>
      </w:pPr>
    </w:p>
    <w:p w14:paraId="49C99AE0" w14:textId="43056AA3" w:rsidR="00D44385" w:rsidRPr="00401FEB" w:rsidRDefault="006D6E62" w:rsidP="00D44385">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D44385" w:rsidRPr="00401FEB">
        <w:rPr>
          <w:rFonts w:ascii="Cambria" w:hAnsi="Cambria"/>
          <w:bCs/>
          <w:i/>
          <w:iCs/>
          <w:sz w:val="24"/>
          <w:szCs w:val="24"/>
          <w:lang w:val="en-US"/>
        </w:rPr>
        <w:t xml:space="preserve"> 1: </w:t>
      </w:r>
    </w:p>
    <w:p w14:paraId="74C98E09" w14:textId="77777777" w:rsidR="00D44385" w:rsidRPr="00401FEB" w:rsidRDefault="00D44385" w:rsidP="000C35A2">
      <w:pPr>
        <w:numPr>
          <w:ilvl w:val="1"/>
          <w:numId w:val="158"/>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acts on the liver cell by sequentially activating G-protein coupled receptors, G-proteins and protein kinase A;</w:t>
      </w:r>
    </w:p>
    <w:p w14:paraId="03767D23" w14:textId="77777777" w:rsidR="00D44385" w:rsidRPr="00401FEB"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Glucose mobilization in the liver cell is more prominent after glucagon application than after adrenaline;</w:t>
      </w:r>
    </w:p>
    <w:p w14:paraId="111DE9BC" w14:textId="77777777" w:rsidR="00D44385" w:rsidRPr="00401FEB"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Insulin activate fructose-1,6-bisphosphatase;</w:t>
      </w:r>
    </w:p>
    <w:p w14:paraId="439C7AE2" w14:textId="77777777" w:rsidR="00D44385" w:rsidRPr="00401FEB"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activates gluconeogenesis whereas insulin activated glycolysis;</w:t>
      </w:r>
    </w:p>
    <w:p w14:paraId="652302AC" w14:textId="7C2D288B" w:rsidR="00D44385" w:rsidRPr="00401FEB"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Phosphoenolpyruvate is synthesized in one step during gluconeogenesis</w:t>
      </w:r>
      <w:r w:rsidR="00170696" w:rsidRPr="00401FEB">
        <w:rPr>
          <w:rFonts w:ascii="Cambria" w:hAnsi="Cambria"/>
          <w:bCs/>
          <w:sz w:val="24"/>
          <w:szCs w:val="24"/>
          <w:lang w:val="en-US"/>
        </w:rPr>
        <w:t>;</w:t>
      </w:r>
    </w:p>
    <w:p w14:paraId="73CF28B3" w14:textId="77777777" w:rsidR="00D44385" w:rsidRPr="00401FEB"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After a meal, concentration of glucose in blood increases, which leads to activation of fructose-1,6-bisphosphatase;</w:t>
      </w:r>
    </w:p>
    <w:p w14:paraId="17D41552" w14:textId="77777777" w:rsidR="00D44385" w:rsidRPr="00401FEB" w:rsidRDefault="00D44385" w:rsidP="00D44385">
      <w:pPr>
        <w:spacing w:after="0" w:line="240" w:lineRule="auto"/>
        <w:jc w:val="both"/>
        <w:rPr>
          <w:rFonts w:ascii="Cambria" w:hAnsi="Cambria"/>
          <w:bCs/>
          <w:sz w:val="24"/>
          <w:szCs w:val="24"/>
          <w:lang w:val="en-US"/>
        </w:rPr>
      </w:pPr>
    </w:p>
    <w:p w14:paraId="56476FB8" w14:textId="222954DC" w:rsidR="00D44385" w:rsidRPr="00401FEB" w:rsidRDefault="006D6E62" w:rsidP="00D44385">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D44385" w:rsidRPr="00401FEB">
        <w:rPr>
          <w:rFonts w:ascii="Cambria" w:hAnsi="Cambria"/>
          <w:bCs/>
          <w:i/>
          <w:iCs/>
          <w:sz w:val="24"/>
          <w:szCs w:val="24"/>
        </w:rPr>
        <w:t xml:space="preserve"> 2: </w:t>
      </w:r>
    </w:p>
    <w:p w14:paraId="37A24C7E" w14:textId="77777777" w:rsidR="00D44385" w:rsidRPr="00401FEB" w:rsidRDefault="00D44385" w:rsidP="000C35A2">
      <w:pPr>
        <w:numPr>
          <w:ilvl w:val="1"/>
          <w:numId w:val="159"/>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acts on the liver cell by sequentially activating G-protein coupled receptors, G-proteins and protein kinase A;</w:t>
      </w:r>
    </w:p>
    <w:p w14:paraId="685D4B3F" w14:textId="77777777" w:rsidR="00D44385" w:rsidRPr="00401FEB"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activates glycogen phosphorylase and inhibits glycogen synthase;</w:t>
      </w:r>
    </w:p>
    <w:p w14:paraId="0C8E0030" w14:textId="77777777" w:rsidR="00D44385" w:rsidRPr="00401FEB"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Glucagon activates glucose-6-phosphate breakdown in PPP;</w:t>
      </w:r>
    </w:p>
    <w:p w14:paraId="3EA9E836" w14:textId="77777777" w:rsidR="00D44385" w:rsidRPr="00401FEB"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Insulin activate fructose-1,6-bisphosphatase;</w:t>
      </w:r>
    </w:p>
    <w:p w14:paraId="00514D19" w14:textId="77777777" w:rsidR="00D44385" w:rsidRPr="00401FEB"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Not only hepatocytes but also myocytes release glucose in the blood; </w:t>
      </w:r>
    </w:p>
    <w:p w14:paraId="17603986" w14:textId="77777777" w:rsidR="00D44385" w:rsidRPr="00401FEB"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During fasting glycogen synthase is activated and glycogen phosphorylase remains inhibited;</w:t>
      </w:r>
    </w:p>
    <w:p w14:paraId="1BCA135F" w14:textId="77777777" w:rsidR="00D44385" w:rsidRPr="00401FEB" w:rsidRDefault="00D44385" w:rsidP="00D44385">
      <w:pPr>
        <w:spacing w:after="0" w:line="240" w:lineRule="auto"/>
        <w:jc w:val="both"/>
        <w:rPr>
          <w:rFonts w:ascii="Cambria" w:hAnsi="Cambria"/>
          <w:bCs/>
          <w:sz w:val="24"/>
          <w:szCs w:val="24"/>
          <w:lang w:val="en-US"/>
        </w:rPr>
      </w:pPr>
    </w:p>
    <w:p w14:paraId="0D95D8B6" w14:textId="623734F1" w:rsidR="00D44385" w:rsidRPr="00401FEB" w:rsidRDefault="006D6E62" w:rsidP="00D44385">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D44385" w:rsidRPr="00401FEB">
        <w:rPr>
          <w:rFonts w:ascii="Cambria" w:hAnsi="Cambria"/>
          <w:bCs/>
          <w:i/>
          <w:iCs/>
          <w:sz w:val="24"/>
          <w:szCs w:val="24"/>
          <w:lang w:val="en-US"/>
        </w:rPr>
        <w:t xml:space="preserve"> 3: </w:t>
      </w:r>
    </w:p>
    <w:p w14:paraId="2F23E003" w14:textId="77777777" w:rsidR="00D44385" w:rsidRPr="00401FEB" w:rsidRDefault="00D44385" w:rsidP="000C35A2">
      <w:pPr>
        <w:numPr>
          <w:ilvl w:val="1"/>
          <w:numId w:val="16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acts on the liver cell by sequentially activating G-protein coupled receptors, G-proteins and protein kinase A;</w:t>
      </w:r>
    </w:p>
    <w:p w14:paraId="03404D08" w14:textId="77777777" w:rsidR="00D44385" w:rsidRPr="00401FEB"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Glucose mobilization in the liver cell is more prominent after glucagon application than after adrenaline;</w:t>
      </w:r>
    </w:p>
    <w:p w14:paraId="54D7DC75" w14:textId="77777777" w:rsidR="00D44385" w:rsidRPr="00401FEB"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activates glucose-6-phosphate breakdown in PPP;</w:t>
      </w:r>
    </w:p>
    <w:p w14:paraId="1AA24017" w14:textId="77777777" w:rsidR="00D44385" w:rsidRPr="00401FEB"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Glucagon activates gluconeogenesis whereas insulin activated glycolysis;</w:t>
      </w:r>
    </w:p>
    <w:p w14:paraId="03142186" w14:textId="77777777" w:rsidR="00D44385" w:rsidRPr="00401FEB"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After a meal, concentration of glucose in blood increases, which leads to activation of fructose-1,6-bisphosphatase;</w:t>
      </w:r>
    </w:p>
    <w:p w14:paraId="3656C947" w14:textId="77777777" w:rsidR="00D44385" w:rsidRPr="00401FEB"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During fasting glycogen synthase is activated and glycogen phosphorylase remains inhibited;</w:t>
      </w:r>
    </w:p>
    <w:p w14:paraId="48A7830D" w14:textId="77777777" w:rsidR="00D44385" w:rsidRPr="00401FEB" w:rsidRDefault="00D44385" w:rsidP="00D44385">
      <w:pPr>
        <w:spacing w:after="0" w:line="240" w:lineRule="auto"/>
        <w:jc w:val="both"/>
        <w:rPr>
          <w:rFonts w:ascii="Cambria" w:hAnsi="Cambria"/>
          <w:bCs/>
          <w:sz w:val="24"/>
          <w:szCs w:val="24"/>
          <w:lang w:val="en-US"/>
        </w:rPr>
      </w:pPr>
    </w:p>
    <w:p w14:paraId="746F9D8A" w14:textId="77777777" w:rsidR="00D44385" w:rsidRPr="00401FEB" w:rsidRDefault="00D44385" w:rsidP="002836A6">
      <w:pPr>
        <w:tabs>
          <w:tab w:val="num" w:pos="426"/>
        </w:tabs>
        <w:spacing w:after="0" w:line="240" w:lineRule="auto"/>
        <w:jc w:val="both"/>
        <w:rPr>
          <w:rFonts w:ascii="Cambria" w:hAnsi="Cambria"/>
          <w:bCs/>
          <w:sz w:val="24"/>
          <w:szCs w:val="24"/>
          <w:lang w:val="en-US"/>
        </w:rPr>
      </w:pPr>
    </w:p>
    <w:p w14:paraId="1117C62C" w14:textId="581A5316" w:rsidR="004A4510" w:rsidRPr="00401FEB" w:rsidRDefault="004A4510">
      <w:pPr>
        <w:rPr>
          <w:rFonts w:ascii="Cambria" w:hAnsi="Cambria"/>
          <w:bCs/>
          <w:sz w:val="24"/>
          <w:szCs w:val="24"/>
          <w:lang w:val="en-US"/>
        </w:rPr>
      </w:pPr>
      <w:r w:rsidRPr="00401FEB">
        <w:rPr>
          <w:rFonts w:ascii="Cambria" w:hAnsi="Cambria"/>
          <w:bCs/>
          <w:sz w:val="24"/>
          <w:szCs w:val="24"/>
          <w:lang w:val="en-US"/>
        </w:rPr>
        <w:br w:type="page"/>
      </w:r>
    </w:p>
    <w:p w14:paraId="5DADAFA8" w14:textId="1FA6DA6D" w:rsidR="00DD6228" w:rsidRPr="00401FEB" w:rsidRDefault="00DD6228" w:rsidP="00DD6228">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w:t>
      </w:r>
      <w:r w:rsidR="00184647" w:rsidRPr="00401FEB">
        <w:rPr>
          <w:rFonts w:ascii="Cambria" w:hAnsi="Cambria"/>
          <w:b/>
          <w:color w:val="FF0000"/>
          <w:sz w:val="28"/>
          <w:szCs w:val="24"/>
          <w:lang w:val="en-US"/>
        </w:rPr>
        <w:t>48</w:t>
      </w:r>
      <w:r w:rsidRPr="00401FEB">
        <w:rPr>
          <w:rFonts w:ascii="Cambria" w:hAnsi="Cambria"/>
          <w:b/>
          <w:color w:val="FF0000"/>
          <w:sz w:val="28"/>
          <w:szCs w:val="24"/>
          <w:lang w:val="en-US"/>
        </w:rPr>
        <w:t xml:space="preserve"> – 3 points</w:t>
      </w:r>
    </w:p>
    <w:p w14:paraId="6B38B0F2" w14:textId="77777777" w:rsidR="00DD6228" w:rsidRPr="00401FEB" w:rsidRDefault="00DD6228" w:rsidP="00DD6228">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6521B339" w14:textId="6EE5A9EC" w:rsidR="00DD6228" w:rsidRPr="00401FEB" w:rsidRDefault="00DD6228" w:rsidP="006022B2">
      <w:pPr>
        <w:spacing w:after="0" w:line="240" w:lineRule="auto"/>
        <w:jc w:val="both"/>
        <w:rPr>
          <w:rFonts w:ascii="Cambria" w:eastAsia="Times New Roman" w:hAnsi="Cambria"/>
          <w:b/>
          <w:sz w:val="24"/>
          <w:szCs w:val="24"/>
          <w:lang w:val="en-US"/>
        </w:rPr>
      </w:pPr>
      <w:r w:rsidRPr="00401FEB">
        <w:rPr>
          <w:rFonts w:ascii="Cambria" w:eastAsia="Times New Roman" w:hAnsi="Cambria"/>
          <w:b/>
          <w:sz w:val="24"/>
          <w:szCs w:val="24"/>
          <w:lang w:val="en-US"/>
        </w:rPr>
        <w:t>You are studying protein “X” and plan to use CRISPR-Cas technology to edit the gene “X” that encodes it.</w:t>
      </w:r>
      <w:r w:rsidR="006022B2" w:rsidRPr="00401FEB">
        <w:rPr>
          <w:rFonts w:ascii="Cambria" w:eastAsia="Times New Roman" w:hAnsi="Cambria"/>
          <w:b/>
          <w:sz w:val="24"/>
          <w:szCs w:val="24"/>
          <w:lang w:val="en-US"/>
        </w:rPr>
        <w:t xml:space="preserve"> </w:t>
      </w:r>
      <w:r w:rsidRPr="00401FEB">
        <w:rPr>
          <w:rFonts w:ascii="Cambria" w:eastAsia="Times New Roman" w:hAnsi="Cambria"/>
          <w:b/>
          <w:sz w:val="24"/>
          <w:szCs w:val="24"/>
          <w:lang w:val="en-US"/>
        </w:rPr>
        <w:t xml:space="preserve">To edit the genome using the CRISPR-Cas system, it is necessary to select a guide RNA (gRNA or sgRNA) to direct the complex to a specific genome sequence (target DNA) and an endonuclease </w:t>
      </w:r>
      <w:proofErr w:type="spellStart"/>
      <w:r w:rsidRPr="00401FEB">
        <w:rPr>
          <w:rFonts w:ascii="Cambria" w:eastAsia="Times New Roman" w:hAnsi="Cambria"/>
          <w:b/>
          <w:sz w:val="24"/>
          <w:szCs w:val="24"/>
          <w:lang w:val="en-US"/>
        </w:rPr>
        <w:t>Сas</w:t>
      </w:r>
      <w:proofErr w:type="spellEnd"/>
      <w:r w:rsidRPr="00401FEB">
        <w:rPr>
          <w:rFonts w:ascii="Cambria" w:eastAsia="Times New Roman" w:hAnsi="Cambria"/>
          <w:b/>
          <w:sz w:val="24"/>
          <w:szCs w:val="24"/>
          <w:lang w:val="en-US"/>
        </w:rPr>
        <w:t xml:space="preserve"> (CRISPR-associated protein, Cas nuclease).</w:t>
      </w:r>
    </w:p>
    <w:p w14:paraId="58E5780F" w14:textId="3039B8FF" w:rsidR="00DD6228" w:rsidRPr="00401FEB" w:rsidRDefault="00DD6228" w:rsidP="006022B2">
      <w:pPr>
        <w:spacing w:after="0" w:line="240" w:lineRule="auto"/>
        <w:jc w:val="both"/>
        <w:rPr>
          <w:rFonts w:ascii="Cambria" w:eastAsia="Times New Roman" w:hAnsi="Cambria"/>
          <w:b/>
          <w:sz w:val="24"/>
          <w:szCs w:val="24"/>
          <w:lang w:val="en-US"/>
        </w:rPr>
      </w:pPr>
      <w:r w:rsidRPr="00401FEB">
        <w:rPr>
          <w:rFonts w:ascii="Cambria" w:eastAsia="Times New Roman" w:hAnsi="Cambria"/>
          <w:b/>
          <w:sz w:val="24"/>
          <w:szCs w:val="24"/>
          <w:lang w:val="en-US"/>
        </w:rPr>
        <w:t xml:space="preserve">The guide RNA must be complementary to the region of the genome to which the defined PAM sequence (proto-spacer adjacent motif) is adjacent. Cas9 from </w:t>
      </w:r>
      <w:r w:rsidRPr="00401FEB">
        <w:rPr>
          <w:rFonts w:ascii="Cambria" w:eastAsia="Times New Roman" w:hAnsi="Cambria"/>
          <w:b/>
          <w:i/>
          <w:sz w:val="24"/>
          <w:szCs w:val="24"/>
          <w:lang w:val="en-US"/>
        </w:rPr>
        <w:t>Streptococcus pyogenes</w:t>
      </w:r>
      <w:r w:rsidRPr="00401FEB">
        <w:rPr>
          <w:rFonts w:ascii="Cambria" w:eastAsia="Times New Roman" w:hAnsi="Cambria"/>
          <w:b/>
          <w:sz w:val="24"/>
          <w:szCs w:val="24"/>
          <w:lang w:val="en-US"/>
        </w:rPr>
        <w:t xml:space="preserve"> (Cas9 nuclease) recognizes the PAM sequence 5'-NGG-3', Cas12a from </w:t>
      </w:r>
      <w:proofErr w:type="spellStart"/>
      <w:r w:rsidRPr="00401FEB">
        <w:rPr>
          <w:rFonts w:ascii="Cambria" w:eastAsia="Times New Roman" w:hAnsi="Cambria"/>
          <w:b/>
          <w:i/>
          <w:sz w:val="24"/>
          <w:szCs w:val="24"/>
          <w:lang w:val="en-US"/>
        </w:rPr>
        <w:t>Lachnospiraceae</w:t>
      </w:r>
      <w:proofErr w:type="spellEnd"/>
      <w:r w:rsidRPr="00401FEB">
        <w:rPr>
          <w:rFonts w:ascii="Cambria" w:eastAsia="Times New Roman" w:hAnsi="Cambria"/>
          <w:b/>
          <w:i/>
          <w:sz w:val="24"/>
          <w:szCs w:val="24"/>
          <w:lang w:val="en-US"/>
        </w:rPr>
        <w:t xml:space="preserve"> bacterium</w:t>
      </w:r>
      <w:r w:rsidRPr="00401FEB">
        <w:rPr>
          <w:rFonts w:ascii="Cambria" w:eastAsia="Times New Roman" w:hAnsi="Cambria"/>
          <w:b/>
          <w:sz w:val="24"/>
          <w:szCs w:val="24"/>
          <w:lang w:val="en-US"/>
        </w:rPr>
        <w:t xml:space="preserve"> (Cas12a nuclease) recognizes the PAM sequence 5'-TTTN-3', where N is any nucleotide, and then endonuclease Cas makes a double-strand break in DNA (cleavage). The location of the PAM sequences in relation to the target DNA and guide RNA is shown in the figure</w:t>
      </w:r>
      <w:r w:rsidR="00694273" w:rsidRPr="00401FEB">
        <w:rPr>
          <w:rFonts w:ascii="Cambria" w:eastAsia="Times New Roman" w:hAnsi="Cambria"/>
          <w:b/>
          <w:sz w:val="24"/>
          <w:szCs w:val="24"/>
          <w:lang w:val="en-US"/>
        </w:rPr>
        <w:t xml:space="preserve"> below</w:t>
      </w:r>
      <w:r w:rsidRPr="00401FEB">
        <w:rPr>
          <w:rFonts w:ascii="Cambria" w:eastAsia="Times New Roman" w:hAnsi="Cambria"/>
          <w:b/>
          <w:sz w:val="24"/>
          <w:szCs w:val="24"/>
          <w:lang w:val="en-US"/>
        </w:rPr>
        <w:t>.</w:t>
      </w:r>
    </w:p>
    <w:p w14:paraId="317ADFA3" w14:textId="2693EA7B" w:rsidR="00694273" w:rsidRPr="00401FEB" w:rsidRDefault="007129ED" w:rsidP="006022B2">
      <w:pPr>
        <w:spacing w:after="0" w:line="240" w:lineRule="auto"/>
        <w:jc w:val="both"/>
        <w:rPr>
          <w:rFonts w:ascii="Cambria" w:eastAsia="Times New Roman" w:hAnsi="Cambria"/>
          <w:b/>
          <w:sz w:val="24"/>
          <w:szCs w:val="24"/>
          <w:lang w:val="en-US"/>
        </w:rPr>
      </w:pPr>
      <w:r w:rsidRPr="00401FEB">
        <w:rPr>
          <w:rFonts w:ascii="Cambria" w:eastAsia="Times New Roman" w:hAnsi="Cambria"/>
          <w:b/>
          <w:noProof/>
          <w:sz w:val="24"/>
          <w:szCs w:val="24"/>
        </w:rPr>
        <w:drawing>
          <wp:inline distT="0" distB="0" distL="0" distR="0" wp14:anchorId="13972FB4" wp14:editId="3F4C62D2">
            <wp:extent cx="6479540" cy="238569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763BB5EE" w14:textId="6B827078" w:rsidR="00DD6228" w:rsidRPr="00401FEB" w:rsidRDefault="00DD6228" w:rsidP="006022B2">
      <w:pPr>
        <w:spacing w:after="0" w:line="240" w:lineRule="auto"/>
        <w:jc w:val="both"/>
        <w:rPr>
          <w:rFonts w:ascii="Cambria" w:eastAsia="Times New Roman" w:hAnsi="Cambria"/>
          <w:b/>
          <w:sz w:val="24"/>
          <w:szCs w:val="24"/>
          <w:lang w:val="en-US"/>
        </w:rPr>
      </w:pPr>
      <w:r w:rsidRPr="00401FEB">
        <w:rPr>
          <w:rFonts w:ascii="Cambria" w:eastAsia="Times New Roman" w:hAnsi="Cambria"/>
          <w:b/>
          <w:sz w:val="24"/>
          <w:szCs w:val="24"/>
          <w:lang w:val="en-US"/>
        </w:rPr>
        <w:t>The sequence of genomic DNA at the border of exon 3 and intron 4 (</w:t>
      </w:r>
      <w:r w:rsidR="007F0F7E" w:rsidRPr="00401FEB">
        <w:rPr>
          <w:rFonts w:ascii="Cambria" w:eastAsia="Times New Roman" w:hAnsi="Cambria"/>
          <w:b/>
          <w:sz w:val="24"/>
          <w:szCs w:val="24"/>
          <w:lang w:val="en-US"/>
        </w:rPr>
        <w:t>underlined</w:t>
      </w:r>
      <w:r w:rsidRPr="00401FEB">
        <w:rPr>
          <w:rFonts w:ascii="Cambria" w:eastAsia="Times New Roman" w:hAnsi="Cambria"/>
          <w:b/>
          <w:sz w:val="24"/>
          <w:szCs w:val="24"/>
          <w:lang w:val="en-US"/>
        </w:rPr>
        <w:t>) of gene “X” is shown below. It is a sequence of the genomic DNA strand that is depicted at the top in the figure in complex with gRNAs and Cas nucleases:</w:t>
      </w:r>
    </w:p>
    <w:p w14:paraId="29DA0733" w14:textId="062189B5" w:rsidR="00DD6228" w:rsidRPr="00401FEB" w:rsidRDefault="00DD6228" w:rsidP="004A4510">
      <w:pPr>
        <w:spacing w:after="0" w:line="240" w:lineRule="auto"/>
        <w:rPr>
          <w:rFonts w:ascii="Cambria" w:eastAsia="Times New Roman" w:hAnsi="Cambria"/>
          <w:b/>
          <w:sz w:val="24"/>
          <w:szCs w:val="24"/>
          <w:lang w:val="en-US"/>
        </w:rPr>
      </w:pPr>
      <w:r w:rsidRPr="00401FEB">
        <w:rPr>
          <w:rFonts w:ascii="Cambria" w:eastAsia="Times New Roman" w:hAnsi="Cambria"/>
          <w:b/>
          <w:color w:val="0D0D0D" w:themeColor="text1" w:themeTint="F2"/>
          <w:sz w:val="24"/>
          <w:szCs w:val="24"/>
          <w:lang w:val="en-US"/>
        </w:rPr>
        <w:t>5’</w:t>
      </w:r>
      <w:r w:rsidRPr="00401FEB">
        <w:rPr>
          <w:rFonts w:ascii="Cambria" w:eastAsia="Times New Roman" w:hAnsi="Cambria"/>
          <w:b/>
          <w:color w:val="008000"/>
          <w:sz w:val="24"/>
          <w:szCs w:val="24"/>
          <w:lang w:val="en-US"/>
        </w:rPr>
        <w:t xml:space="preserve"> </w:t>
      </w:r>
      <w:r w:rsidRPr="00401FEB">
        <w:rPr>
          <w:rFonts w:ascii="Cambria" w:eastAsia="Times New Roman" w:hAnsi="Cambria"/>
          <w:b/>
          <w:color w:val="0D0D0D" w:themeColor="text1" w:themeTint="F2"/>
          <w:sz w:val="24"/>
          <w:szCs w:val="24"/>
          <w:lang w:val="en-US"/>
        </w:rPr>
        <w:t>CGCGCGTCTTTCCACGAGCTCTCCACGGGGAGGAGGGGAAAACTGCTGAAGAGCTTTCAG</w:t>
      </w:r>
      <w:r w:rsidRPr="00DB24BA">
        <w:rPr>
          <w:rFonts w:ascii="Cambria" w:eastAsia="Times New Roman" w:hAnsi="Cambria"/>
          <w:b/>
          <w:sz w:val="24"/>
          <w:szCs w:val="24"/>
          <w:highlight w:val="lightGray"/>
          <w:u w:val="single"/>
          <w:lang w:val="en-US"/>
        </w:rPr>
        <w:t>GTAAGTGGCTGTTTCGGAGAGACCTCATCTAGTCGCTGGCCTCGTCAAGG</w:t>
      </w:r>
      <w:r w:rsidRPr="00401FEB">
        <w:rPr>
          <w:rFonts w:ascii="Cambria" w:eastAsia="Times New Roman" w:hAnsi="Cambria"/>
          <w:b/>
          <w:sz w:val="24"/>
          <w:szCs w:val="24"/>
          <w:lang w:val="en-US"/>
        </w:rPr>
        <w:t xml:space="preserve"> 3'</w:t>
      </w:r>
    </w:p>
    <w:p w14:paraId="2C52EEB2" w14:textId="44D3FB3D" w:rsidR="00DD6228" w:rsidRPr="00401FEB" w:rsidRDefault="00694273"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13B902BE" w14:textId="77777777" w:rsidR="00CD1378" w:rsidRPr="00401FEB" w:rsidRDefault="00CD1378" w:rsidP="00CD1378">
      <w:pPr>
        <w:spacing w:after="0" w:line="240" w:lineRule="auto"/>
        <w:jc w:val="both"/>
        <w:rPr>
          <w:rFonts w:ascii="Cambria" w:hAnsi="Cambria"/>
          <w:bCs/>
          <w:sz w:val="24"/>
          <w:szCs w:val="24"/>
          <w:lang w:val="en-US"/>
        </w:rPr>
      </w:pPr>
    </w:p>
    <w:p w14:paraId="3BAAE4DA" w14:textId="427D2CAC" w:rsidR="00CD1378" w:rsidRPr="00401FEB" w:rsidRDefault="006D6E62" w:rsidP="00CD137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D1378" w:rsidRPr="00401FEB">
        <w:rPr>
          <w:rFonts w:ascii="Cambria" w:hAnsi="Cambria"/>
          <w:bCs/>
          <w:i/>
          <w:iCs/>
          <w:sz w:val="24"/>
          <w:szCs w:val="24"/>
          <w:lang w:val="en-US"/>
        </w:rPr>
        <w:t xml:space="preserve"> 1: </w:t>
      </w:r>
    </w:p>
    <w:p w14:paraId="474DB591"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As a result of the site-directed double-strand break in DNA induced by a Cas nuclease and subsequent repair by the mechanism of non-homologous end joining (NHEJ), a frame shift may occur that leads to the target gene knockout;</w:t>
      </w:r>
    </w:p>
    <w:p w14:paraId="0B3B58BE"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5'-CUUUCCACGAGCUCUCCACG-3'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7EC8150F"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5'-GGGGAAAACUGCUGAAGAGC-3' and Cas12a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5CDCEED0"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5'-GAGAGACCUCAUCUAGUCGC-3'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22C27FE6"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5'-CACGAGCUCUCCACGGGGAG-3' and Cas12a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1AB16855" w14:textId="77777777" w:rsidR="00CD1378" w:rsidRPr="00401FEB"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As a result of the site-directed double-strand break in DNA induced by a Cas nuclease and subsequent repair by the mechanism of homologous recombination (HDR), the target gene “X” can be changed so that it encodes the target protein X fused to the fluorescent protein EGFP.</w:t>
      </w:r>
    </w:p>
    <w:p w14:paraId="7C094EB7" w14:textId="09A32A6F" w:rsidR="00CD1378" w:rsidRPr="00401FEB" w:rsidRDefault="00CD1378" w:rsidP="00CD1378">
      <w:pPr>
        <w:spacing w:after="0" w:line="240" w:lineRule="auto"/>
        <w:jc w:val="both"/>
        <w:rPr>
          <w:rFonts w:ascii="Cambria" w:hAnsi="Cambria"/>
          <w:bCs/>
          <w:sz w:val="24"/>
          <w:szCs w:val="24"/>
          <w:lang w:val="en-US"/>
        </w:rPr>
      </w:pPr>
    </w:p>
    <w:p w14:paraId="261A5105" w14:textId="5727A803" w:rsidR="00CD1378" w:rsidRPr="00401FEB" w:rsidRDefault="006D6E62" w:rsidP="00CD137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D1378" w:rsidRPr="00401FEB">
        <w:rPr>
          <w:rFonts w:ascii="Cambria" w:hAnsi="Cambria"/>
          <w:bCs/>
          <w:i/>
          <w:iCs/>
          <w:sz w:val="24"/>
          <w:szCs w:val="24"/>
          <w:lang w:val="en-US"/>
        </w:rPr>
        <w:t xml:space="preserve"> 2: </w:t>
      </w:r>
    </w:p>
    <w:p w14:paraId="6D333969"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lastRenderedPageBreak/>
        <w:t>As a result of the site-directed double-strand break in DNA induced by a Cas nuclease and subsequent repair by the mechanism of non-homologous end joining (NHEJ), a frame shift may occur that leads to the target gene knockout;</w:t>
      </w:r>
    </w:p>
    <w:p w14:paraId="4A7D9A95"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5'-GGGGAAAACUGCUGAAGAGC-3' and Cas12a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16DF4CE7"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the nucleotide sequence 5'-UCUAGUCGCUGGCCUCGUCA-3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0F96000E"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the nucleotide sequence 5'-AAAACUGCUGAAGAGCUUUС-3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088CCD2A"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Guide RNA should contain not only regions complementary to the target DNA sequence, but also the </w:t>
      </w:r>
      <w:proofErr w:type="spellStart"/>
      <w:r w:rsidRPr="00401FEB">
        <w:rPr>
          <w:rFonts w:ascii="Cambria" w:hAnsi="Cambria"/>
          <w:sz w:val="24"/>
          <w:szCs w:val="24"/>
          <w:lang w:val="en-US"/>
        </w:rPr>
        <w:t>transactivator</w:t>
      </w:r>
      <w:proofErr w:type="spellEnd"/>
      <w:r w:rsidRPr="00401FEB">
        <w:rPr>
          <w:rFonts w:ascii="Cambria" w:hAnsi="Cambria"/>
          <w:sz w:val="24"/>
          <w:szCs w:val="24"/>
          <w:lang w:val="en-US"/>
        </w:rPr>
        <w:t xml:space="preserve"> part for the interaction with Cas9 nuclease;</w:t>
      </w:r>
    </w:p>
    <w:p w14:paraId="75D03C08" w14:textId="77777777" w:rsidR="00CD1378" w:rsidRPr="00401FEB"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A researcher can use a guide RNA to the promoter of the target gene “X” and Cas9 modified protein with inactivated nuclease domain fused with a transcription activator domain (dCas9-VP64) to activate expression of the gene “X” using CRISPR-Cas technology;</w:t>
      </w:r>
    </w:p>
    <w:p w14:paraId="69D726F2" w14:textId="37F2BBAA" w:rsidR="00CD1378" w:rsidRPr="00401FEB" w:rsidRDefault="00CD1378" w:rsidP="00CD1378">
      <w:pPr>
        <w:spacing w:after="0" w:line="240" w:lineRule="auto"/>
        <w:jc w:val="both"/>
        <w:rPr>
          <w:rFonts w:ascii="Cambria" w:hAnsi="Cambria"/>
          <w:bCs/>
          <w:sz w:val="24"/>
          <w:szCs w:val="24"/>
          <w:lang w:val="en-US"/>
        </w:rPr>
      </w:pPr>
    </w:p>
    <w:p w14:paraId="5AA2EDC7" w14:textId="276559A7" w:rsidR="00CD1378" w:rsidRPr="00401FEB" w:rsidRDefault="006D6E62" w:rsidP="00CD1378">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CD1378" w:rsidRPr="00401FEB">
        <w:rPr>
          <w:rFonts w:ascii="Cambria" w:hAnsi="Cambria"/>
          <w:bCs/>
          <w:i/>
          <w:iCs/>
          <w:sz w:val="24"/>
          <w:szCs w:val="24"/>
          <w:lang w:val="en-US"/>
        </w:rPr>
        <w:t xml:space="preserve"> 3: </w:t>
      </w:r>
    </w:p>
    <w:p w14:paraId="422FCADB"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As a result of the site-directed double-strand break in DNA induced by a Cas nuclease and subsequent repair by the mechanism of non-homologous end joining (NHEJ), a frame shift may occur that leads to the target gene knockout;</w:t>
      </w:r>
    </w:p>
    <w:p w14:paraId="3E861DA8"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5'-CUUUCCACGAGCUCUCCACG-3'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114FFB23"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the nucleotide sequence 5'-UCUAGUCGCUGGCCUCGUCA-3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025B5517"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Guide RNA should contain not only regions complementary to the target DNA sequence, but also the </w:t>
      </w:r>
      <w:proofErr w:type="spellStart"/>
      <w:r w:rsidRPr="00401FEB">
        <w:rPr>
          <w:rFonts w:ascii="Cambria" w:hAnsi="Cambria"/>
          <w:sz w:val="24"/>
          <w:szCs w:val="24"/>
          <w:lang w:val="en-US"/>
        </w:rPr>
        <w:t>transactivator</w:t>
      </w:r>
      <w:proofErr w:type="spellEnd"/>
      <w:r w:rsidRPr="00401FEB">
        <w:rPr>
          <w:rFonts w:ascii="Cambria" w:hAnsi="Cambria"/>
          <w:sz w:val="24"/>
          <w:szCs w:val="24"/>
          <w:lang w:val="en-US"/>
        </w:rPr>
        <w:t xml:space="preserve"> part for the interaction with Cas9 nuclease;</w:t>
      </w:r>
    </w:p>
    <w:p w14:paraId="04DC0BB5"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the nucleotide sequence 5'-UCUUUCCACGAGCUCUCCAC -3 'and Cas9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08B9C2A7" w14:textId="77777777" w:rsidR="00CD1378" w:rsidRPr="00401FEB"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401FEB">
        <w:rPr>
          <w:rFonts w:ascii="Cambria" w:hAnsi="Cambria"/>
          <w:sz w:val="24"/>
          <w:szCs w:val="24"/>
          <w:lang w:val="en-US"/>
        </w:rPr>
        <w:t xml:space="preserve">A researcher can use a guide RNA with a nucleotide sequence of 5'-GGAGAGACCUCAUCUAGUCG -3 'and Cas12a nuclease for the knockout of the target gene </w:t>
      </w:r>
      <w:r w:rsidRPr="00401FEB">
        <w:rPr>
          <w:rFonts w:ascii="Cambria" w:eastAsia="Times New Roman" w:hAnsi="Cambria"/>
          <w:sz w:val="24"/>
          <w:szCs w:val="24"/>
          <w:lang w:val="en-US"/>
        </w:rPr>
        <w:t>“X”</w:t>
      </w:r>
      <w:r w:rsidRPr="00401FEB">
        <w:rPr>
          <w:rFonts w:ascii="Cambria" w:hAnsi="Cambria"/>
          <w:sz w:val="24"/>
          <w:szCs w:val="24"/>
          <w:lang w:val="en-US"/>
        </w:rPr>
        <w:t>;</w:t>
      </w:r>
    </w:p>
    <w:p w14:paraId="3788D7A4" w14:textId="77777777" w:rsidR="00CD1378" w:rsidRPr="00401FEB" w:rsidRDefault="00CD1378" w:rsidP="00CD1378">
      <w:pPr>
        <w:spacing w:after="0" w:line="240" w:lineRule="auto"/>
        <w:jc w:val="both"/>
        <w:rPr>
          <w:rFonts w:ascii="Cambria" w:hAnsi="Cambria"/>
          <w:b/>
          <w:sz w:val="24"/>
          <w:lang w:val="en-US"/>
        </w:rPr>
      </w:pPr>
    </w:p>
    <w:p w14:paraId="4E7A0AFA" w14:textId="77777777" w:rsidR="00D44385" w:rsidRPr="00401FEB" w:rsidRDefault="00D44385" w:rsidP="00694273">
      <w:pPr>
        <w:spacing w:after="0" w:line="240" w:lineRule="auto"/>
        <w:jc w:val="both"/>
        <w:rPr>
          <w:lang w:val="en-US"/>
        </w:rPr>
      </w:pPr>
    </w:p>
    <w:p w14:paraId="72CC9707" w14:textId="77777777" w:rsidR="00DD6228" w:rsidRPr="00401FEB" w:rsidRDefault="00DD6228" w:rsidP="004A4510">
      <w:pPr>
        <w:spacing w:after="0" w:line="240" w:lineRule="auto"/>
        <w:jc w:val="both"/>
        <w:rPr>
          <w:rFonts w:ascii="Cambria" w:hAnsi="Cambria"/>
          <w:b/>
          <w:color w:val="FF0000"/>
          <w:sz w:val="24"/>
          <w:szCs w:val="24"/>
          <w:lang w:val="en-US"/>
        </w:rPr>
      </w:pPr>
      <w:r w:rsidRPr="00401FEB">
        <w:rPr>
          <w:rFonts w:ascii="Cambria" w:hAnsi="Cambria"/>
          <w:b/>
          <w:color w:val="FF0000"/>
          <w:sz w:val="24"/>
          <w:szCs w:val="24"/>
          <w:lang w:val="en-US"/>
        </w:rPr>
        <w:br w:type="page"/>
      </w:r>
    </w:p>
    <w:p w14:paraId="7BC35658" w14:textId="19166042" w:rsidR="000240E7" w:rsidRPr="00401FEB" w:rsidRDefault="000240E7" w:rsidP="004A4510">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 xml:space="preserve">Task ID </w:t>
      </w:r>
      <w:r w:rsidR="00184647" w:rsidRPr="00401FEB">
        <w:rPr>
          <w:rFonts w:ascii="Cambria" w:hAnsi="Cambria"/>
          <w:b/>
          <w:color w:val="FF0000"/>
          <w:sz w:val="28"/>
          <w:szCs w:val="24"/>
          <w:lang w:val="en-US"/>
        </w:rPr>
        <w:t>49</w:t>
      </w:r>
      <w:r w:rsidRPr="00401FEB">
        <w:rPr>
          <w:rFonts w:ascii="Cambria" w:hAnsi="Cambria"/>
          <w:b/>
          <w:color w:val="FF0000"/>
          <w:sz w:val="28"/>
          <w:szCs w:val="24"/>
          <w:lang w:val="en-US"/>
        </w:rPr>
        <w:t xml:space="preserve"> – 3 points</w:t>
      </w:r>
    </w:p>
    <w:p w14:paraId="0FD46A47" w14:textId="77777777" w:rsidR="000240E7" w:rsidRPr="00401FEB" w:rsidRDefault="000240E7" w:rsidP="004A4510">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62FDF1FE" w14:textId="2F7CF99A" w:rsidR="000240E7" w:rsidRPr="00401FEB" w:rsidRDefault="00810EBC"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The picture below shows the process of translation initiation in eukaryotes.</w:t>
      </w:r>
    </w:p>
    <w:p w14:paraId="6880590B" w14:textId="77777777" w:rsidR="007129ED" w:rsidRPr="00401FEB" w:rsidRDefault="007129ED" w:rsidP="004A4510">
      <w:pPr>
        <w:spacing w:after="0" w:line="240" w:lineRule="auto"/>
        <w:jc w:val="both"/>
        <w:rPr>
          <w:rFonts w:ascii="Cambria" w:hAnsi="Cambria"/>
          <w:b/>
          <w:bCs/>
          <w:sz w:val="24"/>
          <w:szCs w:val="24"/>
          <w:lang w:val="en-US"/>
        </w:rPr>
      </w:pPr>
    </w:p>
    <w:p w14:paraId="43399310" w14:textId="460978A6" w:rsidR="000240E7" w:rsidRPr="00401FEB" w:rsidRDefault="007129ED" w:rsidP="004A4510">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7466404F" wp14:editId="05557E7D">
            <wp:extent cx="5851423" cy="5040000"/>
            <wp:effectExtent l="0" t="0" r="0" b="8255"/>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d49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51423" cy="5040000"/>
                    </a:xfrm>
                    <a:prstGeom prst="rect">
                      <a:avLst/>
                    </a:prstGeom>
                  </pic:spPr>
                </pic:pic>
              </a:graphicData>
            </a:graphic>
          </wp:inline>
        </w:drawing>
      </w:r>
    </w:p>
    <w:p w14:paraId="50D675D3" w14:textId="77777777" w:rsidR="007129ED" w:rsidRPr="00401FEB" w:rsidRDefault="007129ED" w:rsidP="004A4510">
      <w:pPr>
        <w:spacing w:after="0" w:line="240" w:lineRule="auto"/>
        <w:jc w:val="both"/>
        <w:rPr>
          <w:rFonts w:ascii="Cambria" w:hAnsi="Cambria"/>
          <w:b/>
          <w:bCs/>
          <w:sz w:val="24"/>
          <w:szCs w:val="24"/>
          <w:lang w:val="en-US"/>
        </w:rPr>
      </w:pPr>
    </w:p>
    <w:p w14:paraId="271EC4DD" w14:textId="58C6772A" w:rsidR="000240E7" w:rsidRPr="00401FEB" w:rsidRDefault="00810EBC"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Explanations of some abbreviations in the figure:</w:t>
      </w:r>
      <w:r w:rsidR="000240E7" w:rsidRPr="00401FEB">
        <w:rPr>
          <w:rFonts w:ascii="Cambria" w:hAnsi="Cambria"/>
          <w:b/>
          <w:bCs/>
          <w:sz w:val="24"/>
          <w:szCs w:val="24"/>
          <w:lang w:val="en-US"/>
        </w:rPr>
        <w:t xml:space="preserve"> 4E-BP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eIF4E binding protein</w:t>
      </w:r>
      <w:r w:rsidRPr="00401FEB">
        <w:rPr>
          <w:rFonts w:ascii="Cambria" w:hAnsi="Cambria"/>
          <w:b/>
          <w:bCs/>
          <w:sz w:val="24"/>
          <w:szCs w:val="24"/>
          <w:lang w:val="en-US"/>
        </w:rPr>
        <w:t>;</w:t>
      </w:r>
      <w:r w:rsidR="000240E7" w:rsidRPr="00401FEB">
        <w:rPr>
          <w:rFonts w:ascii="Cambria" w:hAnsi="Cambria"/>
          <w:b/>
          <w:bCs/>
          <w:sz w:val="24"/>
          <w:szCs w:val="24"/>
          <w:lang w:val="en-US"/>
        </w:rPr>
        <w:t xml:space="preserve"> dsRNA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double-stranded RNA</w:t>
      </w:r>
      <w:r w:rsidRPr="00401FEB">
        <w:rPr>
          <w:rFonts w:ascii="Cambria" w:hAnsi="Cambria"/>
          <w:b/>
          <w:bCs/>
          <w:sz w:val="24"/>
          <w:szCs w:val="24"/>
          <w:lang w:val="en-US"/>
        </w:rPr>
        <w:t>;</w:t>
      </w:r>
      <w:r w:rsidR="000240E7" w:rsidRPr="00401FEB">
        <w:rPr>
          <w:rFonts w:ascii="Cambria" w:hAnsi="Cambria"/>
          <w:b/>
          <w:bCs/>
          <w:sz w:val="24"/>
          <w:szCs w:val="24"/>
          <w:lang w:val="en-US"/>
        </w:rPr>
        <w:t xml:space="preserve"> </w:t>
      </w:r>
      <w:proofErr w:type="spellStart"/>
      <w:r w:rsidR="000240E7" w:rsidRPr="00401FEB">
        <w:rPr>
          <w:rFonts w:ascii="Cambria" w:hAnsi="Cambria"/>
          <w:b/>
          <w:bCs/>
          <w:sz w:val="24"/>
          <w:szCs w:val="24"/>
          <w:lang w:val="en-US"/>
        </w:rPr>
        <w:t>eIF</w:t>
      </w:r>
      <w:proofErr w:type="spellEnd"/>
      <w:r w:rsidR="000240E7" w:rsidRPr="00401FEB">
        <w:rPr>
          <w:rFonts w:ascii="Cambria" w:hAnsi="Cambria"/>
          <w:b/>
          <w:bCs/>
          <w:sz w:val="24"/>
          <w:szCs w:val="24"/>
          <w:lang w:val="en-US"/>
        </w:rPr>
        <w:t xml:space="preserve">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eukaryotic initiation factor</w:t>
      </w:r>
      <w:r w:rsidRPr="00401FEB">
        <w:rPr>
          <w:rFonts w:ascii="Cambria" w:hAnsi="Cambria"/>
          <w:b/>
          <w:bCs/>
          <w:sz w:val="24"/>
          <w:szCs w:val="24"/>
          <w:lang w:val="en-US"/>
        </w:rPr>
        <w:t>;</w:t>
      </w:r>
      <w:r w:rsidR="000240E7" w:rsidRPr="00401FEB">
        <w:rPr>
          <w:rFonts w:ascii="Cambria" w:hAnsi="Cambria"/>
          <w:b/>
          <w:bCs/>
          <w:sz w:val="24"/>
          <w:szCs w:val="24"/>
          <w:lang w:val="en-US"/>
        </w:rPr>
        <w:t xml:space="preserve"> ternary complex </w:t>
      </w:r>
      <w:r w:rsidR="000240E7" w:rsidRPr="00401FEB">
        <w:rPr>
          <w:rFonts w:ascii="Cambria" w:hAnsi="Cambria"/>
          <w:b/>
          <w:sz w:val="24"/>
          <w:szCs w:val="24"/>
          <w:lang w:val="en-US"/>
        </w:rPr>
        <w:t xml:space="preserve">– complex of </w:t>
      </w:r>
      <w:r w:rsidR="000240E7" w:rsidRPr="00401FEB">
        <w:rPr>
          <w:rFonts w:ascii="Cambria" w:hAnsi="Cambria"/>
          <w:b/>
          <w:bCs/>
          <w:sz w:val="24"/>
          <w:szCs w:val="24"/>
          <w:lang w:val="en-US"/>
        </w:rPr>
        <w:t>eIF2, Met-</w:t>
      </w:r>
      <w:proofErr w:type="spellStart"/>
      <w:r w:rsidR="000240E7" w:rsidRPr="00401FEB">
        <w:rPr>
          <w:rFonts w:ascii="Cambria" w:hAnsi="Cambria"/>
          <w:b/>
          <w:bCs/>
          <w:sz w:val="24"/>
          <w:szCs w:val="24"/>
          <w:lang w:val="en-US"/>
        </w:rPr>
        <w:t>tRNA</w:t>
      </w:r>
      <w:r w:rsidR="000240E7" w:rsidRPr="00401FEB">
        <w:rPr>
          <w:rFonts w:ascii="Cambria" w:hAnsi="Cambria"/>
          <w:b/>
          <w:bCs/>
          <w:sz w:val="24"/>
          <w:szCs w:val="24"/>
          <w:vertAlign w:val="superscript"/>
          <w:lang w:val="en-US"/>
        </w:rPr>
        <w:t>Met</w:t>
      </w:r>
      <w:proofErr w:type="spellEnd"/>
      <w:r w:rsidR="000240E7" w:rsidRPr="00401FEB">
        <w:rPr>
          <w:rFonts w:ascii="Cambria" w:hAnsi="Cambria"/>
          <w:b/>
          <w:bCs/>
          <w:sz w:val="24"/>
          <w:szCs w:val="24"/>
          <w:lang w:val="en-US"/>
        </w:rPr>
        <w:t xml:space="preserve"> and GTP</w:t>
      </w:r>
      <w:r w:rsidRPr="00401FEB">
        <w:rPr>
          <w:rFonts w:ascii="Cambria" w:hAnsi="Cambria"/>
          <w:b/>
          <w:bCs/>
          <w:sz w:val="24"/>
          <w:szCs w:val="24"/>
          <w:lang w:val="en-US"/>
        </w:rPr>
        <w:t>;</w:t>
      </w:r>
      <w:r w:rsidR="000240E7" w:rsidRPr="00401FEB">
        <w:rPr>
          <w:rFonts w:ascii="Cambria" w:hAnsi="Cambria"/>
          <w:b/>
          <w:bCs/>
          <w:sz w:val="24"/>
          <w:szCs w:val="24"/>
          <w:lang w:val="en-US"/>
        </w:rPr>
        <w:t xml:space="preserve"> Met-</w:t>
      </w:r>
      <w:proofErr w:type="spellStart"/>
      <w:r w:rsidR="000240E7" w:rsidRPr="00401FEB">
        <w:rPr>
          <w:rFonts w:ascii="Cambria" w:hAnsi="Cambria"/>
          <w:b/>
          <w:bCs/>
          <w:sz w:val="24"/>
          <w:szCs w:val="24"/>
          <w:lang w:val="en-US"/>
        </w:rPr>
        <w:t>tRNA</w:t>
      </w:r>
      <w:r w:rsidR="000240E7" w:rsidRPr="00401FEB">
        <w:rPr>
          <w:rFonts w:ascii="Cambria" w:hAnsi="Cambria"/>
          <w:b/>
          <w:bCs/>
          <w:sz w:val="24"/>
          <w:szCs w:val="24"/>
          <w:vertAlign w:val="superscript"/>
          <w:lang w:val="en-US"/>
        </w:rPr>
        <w:t>Met</w:t>
      </w:r>
      <w:proofErr w:type="spellEnd"/>
      <w:r w:rsidR="000240E7" w:rsidRPr="00401FEB">
        <w:rPr>
          <w:rFonts w:ascii="Cambria" w:hAnsi="Cambria"/>
          <w:b/>
          <w:bCs/>
          <w:sz w:val="24"/>
          <w:szCs w:val="24"/>
          <w:lang w:val="en-US"/>
        </w:rPr>
        <w:t xml:space="preserve">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initiator methionyl tRNA</w:t>
      </w:r>
      <w:r w:rsidRPr="00401FEB">
        <w:rPr>
          <w:rFonts w:ascii="Cambria" w:hAnsi="Cambria"/>
          <w:b/>
          <w:bCs/>
          <w:sz w:val="24"/>
          <w:szCs w:val="24"/>
          <w:lang w:val="en-US"/>
        </w:rPr>
        <w:t>;</w:t>
      </w:r>
      <w:r w:rsidR="000240E7" w:rsidRPr="00401FEB">
        <w:rPr>
          <w:rFonts w:ascii="Cambria" w:hAnsi="Cambria"/>
          <w:b/>
          <w:bCs/>
          <w:sz w:val="24"/>
          <w:szCs w:val="24"/>
          <w:lang w:val="en-US"/>
        </w:rPr>
        <w:t xml:space="preserve"> m</w:t>
      </w:r>
      <w:r w:rsidR="000240E7" w:rsidRPr="00401FEB">
        <w:rPr>
          <w:rFonts w:ascii="Cambria" w:hAnsi="Cambria"/>
          <w:b/>
          <w:bCs/>
          <w:sz w:val="24"/>
          <w:szCs w:val="24"/>
          <w:vertAlign w:val="superscript"/>
          <w:lang w:val="en-US"/>
        </w:rPr>
        <w:t>7</w:t>
      </w:r>
      <w:r w:rsidR="000240E7" w:rsidRPr="00401FEB">
        <w:rPr>
          <w:rFonts w:ascii="Cambria" w:hAnsi="Cambria"/>
          <w:b/>
          <w:bCs/>
          <w:sz w:val="24"/>
          <w:szCs w:val="24"/>
          <w:lang w:val="en-US"/>
        </w:rPr>
        <w:t xml:space="preserve">G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mRNA cap structure</w:t>
      </w:r>
      <w:r w:rsidRPr="00401FEB">
        <w:rPr>
          <w:rFonts w:ascii="Cambria" w:hAnsi="Cambria"/>
          <w:b/>
          <w:bCs/>
          <w:sz w:val="24"/>
          <w:szCs w:val="24"/>
          <w:lang w:val="en-US"/>
        </w:rPr>
        <w:t>;</w:t>
      </w:r>
      <w:r w:rsidR="000240E7" w:rsidRPr="00401FEB">
        <w:rPr>
          <w:rFonts w:ascii="Cambria" w:hAnsi="Cambria"/>
          <w:b/>
          <w:bCs/>
          <w:sz w:val="24"/>
          <w:szCs w:val="24"/>
          <w:lang w:val="en-US"/>
        </w:rPr>
        <w:t xml:space="preserve"> PABP </w:t>
      </w:r>
      <w:r w:rsidR="000240E7" w:rsidRPr="00401FEB">
        <w:rPr>
          <w:rFonts w:ascii="Cambria" w:hAnsi="Cambria"/>
          <w:b/>
          <w:sz w:val="24"/>
          <w:szCs w:val="24"/>
          <w:lang w:val="en-US"/>
        </w:rPr>
        <w:t xml:space="preserve">– </w:t>
      </w:r>
      <w:r w:rsidR="000240E7" w:rsidRPr="00401FEB">
        <w:rPr>
          <w:rFonts w:ascii="Cambria" w:hAnsi="Cambria"/>
          <w:b/>
          <w:bCs/>
          <w:sz w:val="24"/>
          <w:szCs w:val="24"/>
          <w:lang w:val="en-US"/>
        </w:rPr>
        <w:t>poly (A) -binding protein.</w:t>
      </w:r>
    </w:p>
    <w:p w14:paraId="627312CC" w14:textId="5D040823" w:rsidR="000240E7" w:rsidRPr="00401FEB" w:rsidRDefault="00810EBC" w:rsidP="004A4510">
      <w:pPr>
        <w:spacing w:after="0" w:line="240" w:lineRule="auto"/>
        <w:jc w:val="both"/>
        <w:rPr>
          <w:rFonts w:ascii="Cambria" w:hAnsi="Cambria"/>
          <w:b/>
          <w:bCs/>
          <w:sz w:val="24"/>
          <w:szCs w:val="24"/>
          <w:lang w:val="en-US"/>
        </w:rPr>
      </w:pPr>
      <w:r w:rsidRPr="00401FEB">
        <w:rPr>
          <w:rFonts w:ascii="Cambria" w:hAnsi="Cambria"/>
          <w:b/>
          <w:bCs/>
          <w:sz w:val="24"/>
          <w:szCs w:val="24"/>
          <w:lang w:val="en-US"/>
        </w:rPr>
        <w:t>Review the diagram and for each of the following statements indicate whether it is true or false:</w:t>
      </w:r>
    </w:p>
    <w:p w14:paraId="202B1AEA" w14:textId="77777777" w:rsidR="00CD1378" w:rsidRPr="00401FEB" w:rsidRDefault="00CD1378" w:rsidP="00CD1378">
      <w:pPr>
        <w:spacing w:after="0" w:line="240" w:lineRule="auto"/>
        <w:jc w:val="both"/>
        <w:rPr>
          <w:rFonts w:ascii="Cambria" w:hAnsi="Cambria"/>
          <w:bCs/>
          <w:iCs/>
          <w:sz w:val="24"/>
          <w:szCs w:val="24"/>
          <w:lang w:val="en-US"/>
        </w:rPr>
      </w:pPr>
    </w:p>
    <w:p w14:paraId="30B449F7" w14:textId="580A5BBB" w:rsidR="00CD1378" w:rsidRPr="00401FEB" w:rsidRDefault="006D6E62" w:rsidP="00CD1378">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D1378" w:rsidRPr="00401FEB">
        <w:rPr>
          <w:rFonts w:ascii="Cambria" w:hAnsi="Cambria"/>
          <w:bCs/>
          <w:i/>
          <w:iCs/>
          <w:sz w:val="24"/>
          <w:szCs w:val="24"/>
        </w:rPr>
        <w:t xml:space="preserve"> 1: </w:t>
      </w:r>
    </w:p>
    <w:p w14:paraId="4FA2F1EB"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Treatment of mammalian cells with a mTOR inhibitor leads to activation of cap-dependent translation;</w:t>
      </w:r>
    </w:p>
    <w:p w14:paraId="3927A3E8"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 xml:space="preserve">eIF4G1 is a scaffold protein: </w:t>
      </w:r>
      <w:proofErr w:type="gramStart"/>
      <w:r w:rsidRPr="00401FEB">
        <w:rPr>
          <w:rFonts w:ascii="Cambria" w:hAnsi="Cambria"/>
          <w:bCs/>
          <w:sz w:val="24"/>
          <w:szCs w:val="24"/>
          <w:lang w:val="en-US"/>
        </w:rPr>
        <w:t>it</w:t>
      </w:r>
      <w:proofErr w:type="gramEnd"/>
      <w:r w:rsidRPr="00401FEB">
        <w:rPr>
          <w:rFonts w:ascii="Cambria" w:hAnsi="Cambria"/>
          <w:bCs/>
          <w:sz w:val="24"/>
          <w:szCs w:val="24"/>
          <w:lang w:val="en-US"/>
        </w:rPr>
        <w:t xml:space="preserve"> facilities the fixation of an mRNA in circularized form when its 5'- and 3'-ends are close together;</w:t>
      </w:r>
    </w:p>
    <w:p w14:paraId="40C7C576"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addition of a non-</w:t>
      </w:r>
      <w:proofErr w:type="spellStart"/>
      <w:r w:rsidRPr="00401FEB">
        <w:rPr>
          <w:rFonts w:ascii="Cambria" w:hAnsi="Cambria"/>
          <w:bCs/>
          <w:sz w:val="24"/>
          <w:szCs w:val="24"/>
          <w:lang w:val="en-US"/>
        </w:rPr>
        <w:t>hydrolyzable</w:t>
      </w:r>
      <w:proofErr w:type="spellEnd"/>
      <w:r w:rsidRPr="00401FEB">
        <w:rPr>
          <w:rFonts w:ascii="Cambria" w:hAnsi="Cambria"/>
          <w:bCs/>
          <w:sz w:val="24"/>
          <w:szCs w:val="24"/>
          <w:lang w:val="en-US"/>
        </w:rPr>
        <w:t xml:space="preserve"> GTP analogue (GMP-PNP) to a cell-free translation system results in «freezing» of translation initiation at the stage of 48S initiation complex formation;</w:t>
      </w:r>
    </w:p>
    <w:p w14:paraId="4AEF12F6"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48S initiation complex assembles directly on the start AUG codon of most cellular mRNAs;</w:t>
      </w:r>
    </w:p>
    <w:p w14:paraId="23D422D4"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Infection of eukaryotic cells with a virus which genome is double-stranded RNA leads to inhibition of translation;</w:t>
      </w:r>
    </w:p>
    <w:p w14:paraId="35746742" w14:textId="77777777" w:rsidR="00CD1378" w:rsidRPr="00401FEB"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 xml:space="preserve">The mRNA sequence in the region of the start codon must contain the Shine-Dalgarno sequence to initiate translation in eukaryotes; </w:t>
      </w:r>
    </w:p>
    <w:p w14:paraId="5C178104" w14:textId="77777777" w:rsidR="00CD1378" w:rsidRPr="00401FEB" w:rsidRDefault="00CD1378" w:rsidP="00CD1378">
      <w:pPr>
        <w:spacing w:after="0" w:line="240" w:lineRule="auto"/>
        <w:jc w:val="both"/>
        <w:rPr>
          <w:rFonts w:ascii="Cambria" w:hAnsi="Cambria"/>
          <w:bCs/>
          <w:sz w:val="24"/>
          <w:szCs w:val="24"/>
          <w:lang w:val="en-US"/>
        </w:rPr>
      </w:pPr>
    </w:p>
    <w:p w14:paraId="0F866319" w14:textId="578DBB91" w:rsidR="00CD1378" w:rsidRPr="00401FEB" w:rsidRDefault="006D6E62" w:rsidP="00CD1378">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D1378" w:rsidRPr="00401FEB">
        <w:rPr>
          <w:rFonts w:ascii="Cambria" w:hAnsi="Cambria"/>
          <w:bCs/>
          <w:i/>
          <w:iCs/>
          <w:sz w:val="24"/>
          <w:szCs w:val="24"/>
        </w:rPr>
        <w:t xml:space="preserve"> 2: </w:t>
      </w:r>
    </w:p>
    <w:p w14:paraId="050BA85D"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 xml:space="preserve">eIF4G1 is a scaffold protein: </w:t>
      </w:r>
      <w:proofErr w:type="gramStart"/>
      <w:r w:rsidRPr="00401FEB">
        <w:rPr>
          <w:rFonts w:ascii="Cambria" w:hAnsi="Cambria"/>
          <w:bCs/>
          <w:sz w:val="24"/>
          <w:szCs w:val="24"/>
          <w:lang w:val="en-US"/>
        </w:rPr>
        <w:t>it</w:t>
      </w:r>
      <w:proofErr w:type="gramEnd"/>
      <w:r w:rsidRPr="00401FEB">
        <w:rPr>
          <w:rFonts w:ascii="Cambria" w:hAnsi="Cambria"/>
          <w:bCs/>
          <w:sz w:val="24"/>
          <w:szCs w:val="24"/>
          <w:lang w:val="en-US"/>
        </w:rPr>
        <w:t xml:space="preserve"> facilities the fixation of an mRNA in circularized form when its 5'- and 3'-ends are close together;</w:t>
      </w:r>
    </w:p>
    <w:p w14:paraId="5F6086A7"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Infection of eukaryotic cells with a virus which genome is double-stranded RNA leads to inhibition of translation;</w:t>
      </w:r>
    </w:p>
    <w:p w14:paraId="151AABF5"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Only ATP is needed to initiate translation in eukaryotic cells, but not GTP;</w:t>
      </w:r>
    </w:p>
    <w:p w14:paraId="3B439013"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 xml:space="preserve">The mRNA sequence in the region of the start codon must contain the Shine-Dalgarno sequence to initiate translation in eukaryotes; </w:t>
      </w:r>
    </w:p>
    <w:p w14:paraId="29FAF9FA"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knockdown of AKT kinase can be expected to result in a strong decrease in translation level;</w:t>
      </w:r>
    </w:p>
    <w:p w14:paraId="1C54B3D4" w14:textId="77777777" w:rsidR="00CD1378" w:rsidRPr="00401FEB"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elongator Met-</w:t>
      </w:r>
      <w:proofErr w:type="spellStart"/>
      <w:r w:rsidRPr="00401FEB">
        <w:rPr>
          <w:rFonts w:ascii="Cambria" w:hAnsi="Cambria"/>
          <w:bCs/>
          <w:sz w:val="24"/>
          <w:szCs w:val="24"/>
          <w:lang w:val="en-US"/>
        </w:rPr>
        <w:t>tRNA</w:t>
      </w:r>
      <w:r w:rsidRPr="00401FEB">
        <w:rPr>
          <w:rFonts w:ascii="Cambria" w:hAnsi="Cambria"/>
          <w:bCs/>
          <w:sz w:val="24"/>
          <w:szCs w:val="24"/>
          <w:vertAlign w:val="superscript"/>
          <w:lang w:val="en-US"/>
        </w:rPr>
        <w:t>Met</w:t>
      </w:r>
      <w:proofErr w:type="spellEnd"/>
      <w:r w:rsidRPr="00401FEB">
        <w:rPr>
          <w:rFonts w:ascii="Cambria" w:hAnsi="Cambria"/>
          <w:bCs/>
          <w:sz w:val="24"/>
          <w:szCs w:val="24"/>
          <w:vertAlign w:val="superscript"/>
          <w:lang w:val="en-US"/>
        </w:rPr>
        <w:t xml:space="preserve"> </w:t>
      </w:r>
      <w:r w:rsidRPr="00401FEB">
        <w:rPr>
          <w:rFonts w:ascii="Cambria" w:hAnsi="Cambria"/>
          <w:bCs/>
          <w:sz w:val="24"/>
          <w:szCs w:val="24"/>
          <w:lang w:val="en-US"/>
        </w:rPr>
        <w:t>can be used instead of the initiator Met-</w:t>
      </w:r>
      <w:proofErr w:type="spellStart"/>
      <w:r w:rsidRPr="00401FEB">
        <w:rPr>
          <w:rFonts w:ascii="Cambria" w:hAnsi="Cambria"/>
          <w:bCs/>
          <w:sz w:val="24"/>
          <w:szCs w:val="24"/>
          <w:lang w:val="en-US"/>
        </w:rPr>
        <w:t>tRNA</w:t>
      </w:r>
      <w:r w:rsidRPr="00401FEB">
        <w:rPr>
          <w:rFonts w:ascii="Cambria" w:hAnsi="Cambria"/>
          <w:bCs/>
          <w:sz w:val="24"/>
          <w:szCs w:val="24"/>
          <w:vertAlign w:val="superscript"/>
          <w:lang w:val="en-US"/>
        </w:rPr>
        <w:t>Met</w:t>
      </w:r>
      <w:proofErr w:type="spellEnd"/>
      <w:r w:rsidRPr="00401FEB">
        <w:rPr>
          <w:rFonts w:ascii="Cambria" w:hAnsi="Cambria"/>
          <w:bCs/>
          <w:sz w:val="24"/>
          <w:szCs w:val="24"/>
          <w:lang w:val="en-US"/>
        </w:rPr>
        <w:t xml:space="preserve"> to initiate translation in eukaryotic cells;</w:t>
      </w:r>
    </w:p>
    <w:p w14:paraId="28917B5D" w14:textId="77777777" w:rsidR="00CD1378" w:rsidRPr="00401FEB" w:rsidRDefault="00CD1378" w:rsidP="00CD1378">
      <w:pPr>
        <w:spacing w:after="0" w:line="240" w:lineRule="auto"/>
        <w:jc w:val="both"/>
        <w:rPr>
          <w:rFonts w:ascii="Cambria" w:hAnsi="Cambria"/>
          <w:bCs/>
          <w:sz w:val="24"/>
          <w:szCs w:val="24"/>
          <w:lang w:val="en-US"/>
        </w:rPr>
      </w:pPr>
    </w:p>
    <w:p w14:paraId="31946BCF" w14:textId="019CCE7A" w:rsidR="00CD1378" w:rsidRPr="00401FEB" w:rsidRDefault="006D6E62" w:rsidP="00CD1378">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D1378" w:rsidRPr="00401FEB">
        <w:rPr>
          <w:rFonts w:ascii="Cambria" w:hAnsi="Cambria"/>
          <w:bCs/>
          <w:i/>
          <w:iCs/>
          <w:sz w:val="24"/>
          <w:szCs w:val="24"/>
        </w:rPr>
        <w:t xml:space="preserve"> 3: </w:t>
      </w:r>
    </w:p>
    <w:p w14:paraId="315C393B"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addition of a non-</w:t>
      </w:r>
      <w:proofErr w:type="spellStart"/>
      <w:r w:rsidRPr="00401FEB">
        <w:rPr>
          <w:rFonts w:ascii="Cambria" w:hAnsi="Cambria"/>
          <w:bCs/>
          <w:sz w:val="24"/>
          <w:szCs w:val="24"/>
          <w:lang w:val="en-US"/>
        </w:rPr>
        <w:t>hydrolyzable</w:t>
      </w:r>
      <w:proofErr w:type="spellEnd"/>
      <w:r w:rsidRPr="00401FEB">
        <w:rPr>
          <w:rFonts w:ascii="Cambria" w:hAnsi="Cambria"/>
          <w:bCs/>
          <w:sz w:val="24"/>
          <w:szCs w:val="24"/>
          <w:lang w:val="en-US"/>
        </w:rPr>
        <w:t xml:space="preserve"> GTP analogue (GMP-PNP) to a cell-free translation system results in «freezing» of translation initiation at the stage of 48S initiation complex formation;</w:t>
      </w:r>
    </w:p>
    <w:p w14:paraId="3A0C59FC"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48S initiation complex assembles directly on the start AUG codon of most cellular mRNAs;</w:t>
      </w:r>
    </w:p>
    <w:p w14:paraId="06E4F251"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It can be expected that overexpression of the mutant isoform of 4E-BP that cannot be phosphorylated leads to inhibition of cap-dependent translation;</w:t>
      </w:r>
    </w:p>
    <w:p w14:paraId="3E4FFF55"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 xml:space="preserve">The mRNA sequence in the region of the start codon must contain the Shine-Dalgarno sequence to initiate translation in eukaryotes; </w:t>
      </w:r>
    </w:p>
    <w:p w14:paraId="1E032F28"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knockdown of AKT kinase can be expected to result in a strong decrease in translation level;</w:t>
      </w:r>
    </w:p>
    <w:p w14:paraId="7B34CBBF" w14:textId="77777777" w:rsidR="00CD1378" w:rsidRPr="00401FEB"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lang w:val="en-US"/>
        </w:rPr>
      </w:pPr>
      <w:r w:rsidRPr="00401FEB">
        <w:rPr>
          <w:rFonts w:ascii="Cambria" w:hAnsi="Cambria"/>
          <w:bCs/>
          <w:sz w:val="24"/>
          <w:szCs w:val="24"/>
          <w:lang w:val="en-US"/>
        </w:rPr>
        <w:t>The elongator Met-</w:t>
      </w:r>
      <w:proofErr w:type="spellStart"/>
      <w:r w:rsidRPr="00401FEB">
        <w:rPr>
          <w:rFonts w:ascii="Cambria" w:hAnsi="Cambria"/>
          <w:bCs/>
          <w:sz w:val="24"/>
          <w:szCs w:val="24"/>
          <w:lang w:val="en-US"/>
        </w:rPr>
        <w:t>tRNA</w:t>
      </w:r>
      <w:r w:rsidRPr="00401FEB">
        <w:rPr>
          <w:rFonts w:ascii="Cambria" w:hAnsi="Cambria"/>
          <w:bCs/>
          <w:sz w:val="24"/>
          <w:szCs w:val="24"/>
          <w:vertAlign w:val="superscript"/>
          <w:lang w:val="en-US"/>
        </w:rPr>
        <w:t>Met</w:t>
      </w:r>
      <w:proofErr w:type="spellEnd"/>
      <w:r w:rsidRPr="00401FEB">
        <w:rPr>
          <w:rFonts w:ascii="Cambria" w:hAnsi="Cambria"/>
          <w:bCs/>
          <w:sz w:val="24"/>
          <w:szCs w:val="24"/>
          <w:vertAlign w:val="superscript"/>
          <w:lang w:val="en-US"/>
        </w:rPr>
        <w:t xml:space="preserve"> </w:t>
      </w:r>
      <w:r w:rsidRPr="00401FEB">
        <w:rPr>
          <w:rFonts w:ascii="Cambria" w:hAnsi="Cambria"/>
          <w:bCs/>
          <w:sz w:val="24"/>
          <w:szCs w:val="24"/>
          <w:lang w:val="en-US"/>
        </w:rPr>
        <w:t>can be used instead of the initiator Met-</w:t>
      </w:r>
      <w:proofErr w:type="spellStart"/>
      <w:r w:rsidRPr="00401FEB">
        <w:rPr>
          <w:rFonts w:ascii="Cambria" w:hAnsi="Cambria"/>
          <w:bCs/>
          <w:sz w:val="24"/>
          <w:szCs w:val="24"/>
          <w:lang w:val="en-US"/>
        </w:rPr>
        <w:t>tRNA</w:t>
      </w:r>
      <w:r w:rsidRPr="00401FEB">
        <w:rPr>
          <w:rFonts w:ascii="Cambria" w:hAnsi="Cambria"/>
          <w:bCs/>
          <w:sz w:val="24"/>
          <w:szCs w:val="24"/>
          <w:vertAlign w:val="superscript"/>
          <w:lang w:val="en-US"/>
        </w:rPr>
        <w:t>Met</w:t>
      </w:r>
      <w:proofErr w:type="spellEnd"/>
      <w:r w:rsidRPr="00401FEB">
        <w:rPr>
          <w:rFonts w:ascii="Cambria" w:hAnsi="Cambria"/>
          <w:bCs/>
          <w:sz w:val="24"/>
          <w:szCs w:val="24"/>
          <w:lang w:val="en-US"/>
        </w:rPr>
        <w:t xml:space="preserve"> to initiate translation in eukaryotic cells;</w:t>
      </w:r>
    </w:p>
    <w:p w14:paraId="25F8A0BE" w14:textId="77777777" w:rsidR="00CD1378" w:rsidRPr="00401FEB" w:rsidRDefault="00CD1378" w:rsidP="00CD1378">
      <w:pPr>
        <w:spacing w:after="0" w:line="240" w:lineRule="auto"/>
        <w:jc w:val="both"/>
        <w:rPr>
          <w:rFonts w:ascii="Cambria" w:hAnsi="Cambria"/>
          <w:sz w:val="24"/>
          <w:szCs w:val="16"/>
          <w:lang w:val="en-US"/>
        </w:rPr>
      </w:pPr>
    </w:p>
    <w:p w14:paraId="59F88F06" w14:textId="36BE0CE3" w:rsidR="00712B0C" w:rsidRPr="00401FEB" w:rsidRDefault="00712B0C" w:rsidP="004A4510">
      <w:pPr>
        <w:spacing w:after="0" w:line="240" w:lineRule="auto"/>
        <w:jc w:val="both"/>
        <w:rPr>
          <w:rFonts w:ascii="Cambria" w:hAnsi="Cambria"/>
          <w:bCs/>
          <w:sz w:val="24"/>
          <w:szCs w:val="24"/>
          <w:lang w:val="en-US"/>
        </w:rPr>
      </w:pPr>
    </w:p>
    <w:p w14:paraId="3401373C" w14:textId="2DB0B950" w:rsidR="004A4510" w:rsidRPr="00401FEB" w:rsidRDefault="004A4510">
      <w:pPr>
        <w:rPr>
          <w:rFonts w:ascii="Cambria" w:hAnsi="Cambria"/>
          <w:bCs/>
          <w:sz w:val="24"/>
          <w:szCs w:val="24"/>
          <w:lang w:val="en-US"/>
        </w:rPr>
      </w:pPr>
      <w:r w:rsidRPr="00401FEB">
        <w:rPr>
          <w:rFonts w:ascii="Cambria" w:hAnsi="Cambria"/>
          <w:bCs/>
          <w:sz w:val="24"/>
          <w:szCs w:val="24"/>
          <w:lang w:val="en-US"/>
        </w:rPr>
        <w:br w:type="page"/>
      </w:r>
    </w:p>
    <w:p w14:paraId="4BF790AC" w14:textId="6926402F" w:rsidR="00A47A99" w:rsidRPr="00401FEB" w:rsidRDefault="00A47A99" w:rsidP="00A47A99">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50 – 3 points</w:t>
      </w:r>
    </w:p>
    <w:p w14:paraId="7375E5E8" w14:textId="77777777" w:rsidR="00A47A99" w:rsidRPr="00401FEB" w:rsidRDefault="00A47A99" w:rsidP="00A47A99">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0D01E3CE" w14:textId="77777777"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Cell death is an important process for organism functioning, disturbances in which lead to </w:t>
      </w:r>
      <w:r w:rsidR="00847C0B" w:rsidRPr="00401FEB">
        <w:rPr>
          <w:rFonts w:ascii="Cambria" w:hAnsi="Cambria"/>
          <w:b/>
          <w:bCs/>
          <w:sz w:val="24"/>
          <w:szCs w:val="24"/>
          <w:lang w:val="en-US"/>
        </w:rPr>
        <w:t>various</w:t>
      </w:r>
      <w:r w:rsidRPr="00401FEB">
        <w:rPr>
          <w:rFonts w:ascii="Cambria" w:hAnsi="Cambria"/>
          <w:b/>
          <w:bCs/>
          <w:sz w:val="24"/>
          <w:szCs w:val="24"/>
          <w:lang w:val="en-US"/>
        </w:rPr>
        <w:t xml:space="preserve"> diseases. There are two main morphological types of cell death – apoptosis and necrosis. Apoptosis characteristics are chromatin condensation, nucleus fragmentation and apoptotic bodies production. </w:t>
      </w:r>
      <w:r w:rsidR="00847C0B" w:rsidRPr="00401FEB">
        <w:rPr>
          <w:rFonts w:ascii="Cambria" w:hAnsi="Cambria"/>
          <w:b/>
          <w:bCs/>
          <w:sz w:val="24"/>
          <w:szCs w:val="24"/>
          <w:lang w:val="en-US"/>
        </w:rPr>
        <w:t>These bodies</w:t>
      </w:r>
      <w:r w:rsidRPr="00401FEB">
        <w:rPr>
          <w:rFonts w:ascii="Cambria" w:hAnsi="Cambria"/>
          <w:b/>
          <w:bCs/>
          <w:sz w:val="24"/>
          <w:szCs w:val="24"/>
          <w:lang w:val="en-US"/>
        </w:rPr>
        <w:t xml:space="preserve"> are phagocytosed by neighboring cells. Necrosis characteristics are the uncontrolled release of cellular contents into the microenvironment and inflammatory response triggering.</w:t>
      </w:r>
    </w:p>
    <w:p w14:paraId="1C8D0651" w14:textId="77777777"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Fluorescent dye Annexin V-FITC stain</w:t>
      </w:r>
      <w:r w:rsidR="00847C0B" w:rsidRPr="00401FEB">
        <w:rPr>
          <w:rFonts w:ascii="Cambria" w:hAnsi="Cambria"/>
          <w:b/>
          <w:bCs/>
          <w:sz w:val="24"/>
          <w:szCs w:val="24"/>
          <w:lang w:val="en-US"/>
        </w:rPr>
        <w:t>s</w:t>
      </w:r>
      <w:r w:rsidRPr="00401FEB">
        <w:rPr>
          <w:rFonts w:ascii="Cambria" w:hAnsi="Cambria"/>
          <w:b/>
          <w:bCs/>
          <w:sz w:val="24"/>
          <w:szCs w:val="24"/>
          <w:lang w:val="en-US"/>
        </w:rPr>
        <w:t xml:space="preserve"> phosphatidylserine</w:t>
      </w:r>
      <w:r w:rsidR="00356856" w:rsidRPr="00401FEB">
        <w:rPr>
          <w:rFonts w:ascii="Cambria" w:hAnsi="Cambria"/>
          <w:b/>
          <w:bCs/>
          <w:sz w:val="24"/>
          <w:szCs w:val="24"/>
          <w:lang w:val="en-US"/>
        </w:rPr>
        <w:t>. In normal conditions phosphatidylserine</w:t>
      </w:r>
      <w:r w:rsidRPr="00401FEB">
        <w:rPr>
          <w:rFonts w:ascii="Cambria" w:hAnsi="Cambria"/>
          <w:b/>
          <w:bCs/>
          <w:sz w:val="24"/>
          <w:szCs w:val="24"/>
          <w:lang w:val="en-US"/>
        </w:rPr>
        <w:t xml:space="preserve"> is located on the inner surface of the plasma membrane and is not available for staining. Its appearance on the outer surface of the plasma membrane is an apoptosis marker. This is typical both for still living apoptotic cells and for cells that have died as a result of this type of death.</w:t>
      </w:r>
    </w:p>
    <w:p w14:paraId="693818E8" w14:textId="77777777"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Another fluorescent d</w:t>
      </w:r>
      <w:r w:rsidR="00EF2972" w:rsidRPr="00401FEB">
        <w:rPr>
          <w:rFonts w:ascii="Cambria" w:hAnsi="Cambria"/>
          <w:b/>
          <w:bCs/>
          <w:sz w:val="24"/>
          <w:szCs w:val="24"/>
          <w:lang w:val="en-US"/>
        </w:rPr>
        <w:t xml:space="preserve">ye, </w:t>
      </w:r>
      <w:r w:rsidRPr="00401FEB">
        <w:rPr>
          <w:rFonts w:ascii="Cambria" w:hAnsi="Cambria"/>
          <w:b/>
          <w:bCs/>
          <w:sz w:val="24"/>
          <w:szCs w:val="24"/>
          <w:lang w:val="en-US"/>
        </w:rPr>
        <w:t>propidium iodide (PI)</w:t>
      </w:r>
      <w:r w:rsidR="00EF2972" w:rsidRPr="00401FEB">
        <w:rPr>
          <w:rFonts w:ascii="Cambria" w:hAnsi="Cambria"/>
          <w:b/>
          <w:bCs/>
          <w:sz w:val="24"/>
          <w:szCs w:val="24"/>
          <w:lang w:val="en-US"/>
        </w:rPr>
        <w:t>,</w:t>
      </w:r>
      <w:r w:rsidRPr="00401FEB">
        <w:rPr>
          <w:rFonts w:ascii="Cambria" w:hAnsi="Cambria"/>
          <w:b/>
          <w:bCs/>
          <w:sz w:val="24"/>
          <w:szCs w:val="24"/>
          <w:lang w:val="en-US"/>
        </w:rPr>
        <w:t xml:space="preserve"> stains DNA. It is also unable to permeate into living cells. The method of flow cytometry allows count cells stained by one of these dyes or both of them. It allows distinguishing apoptotic and necrotic cell death.</w:t>
      </w:r>
    </w:p>
    <w:p w14:paraId="28206110" w14:textId="64243D95"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You want to study the effect of compounds A and B in cell death using this method. Here you can see the result of such experiment:</w:t>
      </w:r>
    </w:p>
    <w:p w14:paraId="5D5B6AF9" w14:textId="77777777" w:rsidR="007129ED" w:rsidRPr="00401FEB" w:rsidRDefault="007129ED" w:rsidP="00A47A99">
      <w:pPr>
        <w:spacing w:after="0" w:line="240" w:lineRule="auto"/>
        <w:jc w:val="both"/>
        <w:rPr>
          <w:rFonts w:ascii="Cambria" w:hAnsi="Cambria"/>
          <w:b/>
          <w:bCs/>
          <w:sz w:val="24"/>
          <w:szCs w:val="24"/>
          <w:lang w:val="en-US"/>
        </w:rPr>
      </w:pPr>
    </w:p>
    <w:p w14:paraId="7D38620C" w14:textId="43E75495" w:rsidR="00A47A99" w:rsidRPr="00401FEB" w:rsidRDefault="007129ED" w:rsidP="00A47A99">
      <w:pPr>
        <w:spacing w:after="0" w:line="240" w:lineRule="auto"/>
        <w:jc w:val="both"/>
        <w:rPr>
          <w:rFonts w:ascii="Cambria" w:hAnsi="Cambria"/>
          <w:b/>
          <w:bCs/>
          <w:sz w:val="24"/>
          <w:szCs w:val="24"/>
        </w:rPr>
      </w:pPr>
      <w:r w:rsidRPr="00401FEB">
        <w:rPr>
          <w:rFonts w:ascii="Cambria" w:hAnsi="Cambria"/>
          <w:b/>
          <w:bCs/>
          <w:noProof/>
          <w:sz w:val="24"/>
          <w:szCs w:val="24"/>
        </w:rPr>
        <w:drawing>
          <wp:inline distT="0" distB="0" distL="0" distR="0" wp14:anchorId="523C3464" wp14:editId="0E1559D7">
            <wp:extent cx="4350355" cy="3600000"/>
            <wp:effectExtent l="0" t="0" r="0"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d50e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50355" cy="3600000"/>
                    </a:xfrm>
                    <a:prstGeom prst="rect">
                      <a:avLst/>
                    </a:prstGeom>
                  </pic:spPr>
                </pic:pic>
              </a:graphicData>
            </a:graphic>
          </wp:inline>
        </w:drawing>
      </w:r>
    </w:p>
    <w:p w14:paraId="1CA4B6B1" w14:textId="77777777" w:rsidR="007129ED" w:rsidRPr="00401FEB" w:rsidRDefault="007129ED" w:rsidP="00A47A99">
      <w:pPr>
        <w:spacing w:after="0" w:line="240" w:lineRule="auto"/>
        <w:jc w:val="both"/>
        <w:rPr>
          <w:rFonts w:ascii="Cambria" w:hAnsi="Cambria"/>
          <w:b/>
          <w:bCs/>
          <w:sz w:val="24"/>
          <w:szCs w:val="24"/>
        </w:rPr>
      </w:pPr>
    </w:p>
    <w:p w14:paraId="7716723F" w14:textId="77777777" w:rsidR="00A47A99" w:rsidRPr="00401FEB" w:rsidRDefault="00A47A99"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Every point on graphs corresponds to the fluorescence of two dyes from one cell. The abscissa shows the Annexin V-FITC fluorescence intensity, the ordinate shows the PI fluorescence intensity. Cells can be divided into four populations (Q1 - Q4) corresponding to different forms of cell death.</w:t>
      </w:r>
    </w:p>
    <w:p w14:paraId="3329DFE3" w14:textId="0AF14892" w:rsidR="00A47A99" w:rsidRPr="00401FEB" w:rsidRDefault="00DD4E94" w:rsidP="00A47A99">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60A49583" w14:textId="77777777" w:rsidR="00445F3A" w:rsidRPr="00401FEB" w:rsidRDefault="00445F3A" w:rsidP="00445F3A">
      <w:pPr>
        <w:spacing w:after="0" w:line="240" w:lineRule="auto"/>
        <w:jc w:val="both"/>
        <w:rPr>
          <w:rFonts w:ascii="Cambria" w:hAnsi="Cambria"/>
          <w:bCs/>
          <w:sz w:val="24"/>
          <w:szCs w:val="24"/>
          <w:lang w:val="en-US"/>
        </w:rPr>
      </w:pPr>
    </w:p>
    <w:p w14:paraId="6DC1B714" w14:textId="565E1CC7" w:rsidR="00445F3A" w:rsidRPr="00401FEB" w:rsidRDefault="006D6E62" w:rsidP="00445F3A">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445F3A" w:rsidRPr="00401FEB">
        <w:rPr>
          <w:rFonts w:ascii="Cambria" w:hAnsi="Cambria"/>
          <w:bCs/>
          <w:i/>
          <w:iCs/>
          <w:sz w:val="24"/>
          <w:szCs w:val="24"/>
          <w:lang w:val="en-US"/>
        </w:rPr>
        <w:t xml:space="preserve"> 1: </w:t>
      </w:r>
    </w:p>
    <w:p w14:paraId="628EE89D" w14:textId="77777777" w:rsidR="00445F3A" w:rsidRPr="00401FEB" w:rsidRDefault="00445F3A" w:rsidP="000C35A2">
      <w:pPr>
        <w:numPr>
          <w:ilvl w:val="1"/>
          <w:numId w:val="17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Q3 population consists of cells weakly stained by both dyes;</w:t>
      </w:r>
    </w:p>
    <w:p w14:paraId="5BA82DF2" w14:textId="77777777" w:rsidR="00445F3A" w:rsidRPr="00401FE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Q1 population consists of living cells;</w:t>
      </w:r>
    </w:p>
    <w:p w14:paraId="53C39A54" w14:textId="77777777" w:rsidR="00445F3A" w:rsidRPr="00401FE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Apoptotic cells are in Q1 </w:t>
      </w:r>
      <w:r w:rsidRPr="00401FEB">
        <w:rPr>
          <w:rFonts w:ascii="Cambria" w:hAnsi="Cambria"/>
          <w:bCs/>
          <w:sz w:val="24"/>
          <w:szCs w:val="24"/>
        </w:rPr>
        <w:t>и</w:t>
      </w:r>
      <w:r w:rsidRPr="00401FEB">
        <w:rPr>
          <w:rFonts w:ascii="Cambria" w:hAnsi="Cambria"/>
          <w:bCs/>
          <w:sz w:val="24"/>
          <w:szCs w:val="24"/>
          <w:lang w:val="en-US"/>
        </w:rPr>
        <w:t xml:space="preserve"> Q3 populations;</w:t>
      </w:r>
    </w:p>
    <w:p w14:paraId="120468E0" w14:textId="77777777" w:rsidR="00445F3A" w:rsidRPr="00401FE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does not allow distinguish early apoptotic cells (still living) and late apoptotic cells (dead);</w:t>
      </w:r>
    </w:p>
    <w:p w14:paraId="4E38237B" w14:textId="77777777" w:rsidR="00445F3A" w:rsidRPr="00401FE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lastRenderedPageBreak/>
        <w:t>After compound A treatment cells die mostly from necrosis;</w:t>
      </w:r>
    </w:p>
    <w:p w14:paraId="5B046918" w14:textId="77777777" w:rsidR="00445F3A" w:rsidRPr="00401FE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Compound B causes more intensive cell death than compound A.</w:t>
      </w:r>
    </w:p>
    <w:p w14:paraId="510B2DF4" w14:textId="77777777" w:rsidR="00445F3A" w:rsidRPr="00401FEB" w:rsidRDefault="00445F3A" w:rsidP="00445F3A">
      <w:pPr>
        <w:spacing w:after="0" w:line="240" w:lineRule="auto"/>
        <w:jc w:val="both"/>
        <w:rPr>
          <w:rFonts w:ascii="Cambria" w:hAnsi="Cambria"/>
          <w:bCs/>
          <w:sz w:val="24"/>
          <w:szCs w:val="24"/>
          <w:lang w:val="en-US"/>
        </w:rPr>
      </w:pPr>
    </w:p>
    <w:p w14:paraId="3B9959BA" w14:textId="7382D355" w:rsidR="00445F3A" w:rsidRPr="00401FEB" w:rsidRDefault="006D6E62" w:rsidP="00445F3A">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445F3A" w:rsidRPr="00401FEB">
        <w:rPr>
          <w:rFonts w:ascii="Cambria" w:hAnsi="Cambria"/>
          <w:bCs/>
          <w:i/>
          <w:iCs/>
          <w:sz w:val="24"/>
          <w:szCs w:val="24"/>
          <w:lang w:val="en-US"/>
        </w:rPr>
        <w:t xml:space="preserve"> 2: </w:t>
      </w:r>
    </w:p>
    <w:p w14:paraId="03EC44AE" w14:textId="77777777" w:rsidR="00445F3A" w:rsidRPr="00401FEB" w:rsidRDefault="00445F3A" w:rsidP="000C35A2">
      <w:pPr>
        <w:numPr>
          <w:ilvl w:val="1"/>
          <w:numId w:val="177"/>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Q3 population consists of cells weakly stained by both dyes;</w:t>
      </w:r>
    </w:p>
    <w:p w14:paraId="70CB0C64" w14:textId="77777777" w:rsidR="00445F3A" w:rsidRPr="00401FE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Q2 population consists of living cells;</w:t>
      </w:r>
    </w:p>
    <w:p w14:paraId="000B6EE4" w14:textId="77777777" w:rsidR="00445F3A" w:rsidRPr="00401FE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Apoptotic cells are in Q1 </w:t>
      </w:r>
      <w:r w:rsidRPr="00401FEB">
        <w:rPr>
          <w:rFonts w:ascii="Cambria" w:hAnsi="Cambria"/>
          <w:bCs/>
          <w:sz w:val="24"/>
          <w:szCs w:val="24"/>
        </w:rPr>
        <w:t>и</w:t>
      </w:r>
      <w:r w:rsidRPr="00401FEB">
        <w:rPr>
          <w:rFonts w:ascii="Cambria" w:hAnsi="Cambria"/>
          <w:bCs/>
          <w:sz w:val="24"/>
          <w:szCs w:val="24"/>
          <w:lang w:val="en-US"/>
        </w:rPr>
        <w:t xml:space="preserve"> Q3 populations;</w:t>
      </w:r>
    </w:p>
    <w:p w14:paraId="51A9D727" w14:textId="77777777" w:rsidR="00445F3A" w:rsidRPr="00401FE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does not allow distinguish early apoptotic cells (still living) and late apoptotic cells (dead);</w:t>
      </w:r>
    </w:p>
    <w:p w14:paraId="2401CCF7" w14:textId="77777777" w:rsidR="00445F3A" w:rsidRPr="00401FE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After compound A treatment cells die mostly from apoptosis;</w:t>
      </w:r>
    </w:p>
    <w:p w14:paraId="2A8CE757" w14:textId="77777777" w:rsidR="00445F3A" w:rsidRPr="00401FE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Compound B causes more intensive cell death than compound A.</w:t>
      </w:r>
    </w:p>
    <w:p w14:paraId="4535E9B8" w14:textId="77777777" w:rsidR="00445F3A" w:rsidRPr="00401FEB" w:rsidRDefault="00445F3A" w:rsidP="00445F3A">
      <w:pPr>
        <w:spacing w:after="0" w:line="240" w:lineRule="auto"/>
        <w:jc w:val="both"/>
        <w:rPr>
          <w:rFonts w:ascii="Cambria" w:hAnsi="Cambria"/>
          <w:bCs/>
          <w:sz w:val="24"/>
          <w:szCs w:val="24"/>
          <w:lang w:val="en-US"/>
        </w:rPr>
      </w:pPr>
    </w:p>
    <w:p w14:paraId="0513F7EF" w14:textId="7CF26A4C" w:rsidR="00445F3A" w:rsidRPr="00401FEB" w:rsidRDefault="006D6E62" w:rsidP="00445F3A">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445F3A" w:rsidRPr="00401FEB">
        <w:rPr>
          <w:rFonts w:ascii="Cambria" w:hAnsi="Cambria"/>
          <w:bCs/>
          <w:i/>
          <w:iCs/>
          <w:sz w:val="24"/>
          <w:szCs w:val="24"/>
          <w:lang w:val="en-US"/>
        </w:rPr>
        <w:t xml:space="preserve"> 3: </w:t>
      </w:r>
    </w:p>
    <w:p w14:paraId="448F7C7C"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Q2 population consists of cells highly stained by both dyes;</w:t>
      </w:r>
    </w:p>
    <w:p w14:paraId="29E11215"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Q3 population consists of living cells;</w:t>
      </w:r>
    </w:p>
    <w:p w14:paraId="3A7F8A4B"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Apoptotic cells are in Q2 </w:t>
      </w:r>
      <w:r w:rsidRPr="00401FEB">
        <w:rPr>
          <w:rFonts w:ascii="Cambria" w:hAnsi="Cambria"/>
          <w:bCs/>
          <w:sz w:val="24"/>
          <w:szCs w:val="24"/>
        </w:rPr>
        <w:t>и</w:t>
      </w:r>
      <w:r w:rsidRPr="00401FEB">
        <w:rPr>
          <w:rFonts w:ascii="Cambria" w:hAnsi="Cambria"/>
          <w:bCs/>
          <w:sz w:val="24"/>
          <w:szCs w:val="24"/>
          <w:lang w:val="en-US"/>
        </w:rPr>
        <w:t xml:space="preserve"> Q4 populations;</w:t>
      </w:r>
    </w:p>
    <w:p w14:paraId="1203A0E5"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does not allow distinguish early apoptotic cells (still living) and late apoptotic cells (dead);</w:t>
      </w:r>
    </w:p>
    <w:p w14:paraId="30401D2D"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After compound A treatment cells die mostly from necrosis;</w:t>
      </w:r>
    </w:p>
    <w:p w14:paraId="32573912" w14:textId="77777777" w:rsidR="00445F3A" w:rsidRPr="00401FE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Compound A causes more intensive cell death than compound B;</w:t>
      </w:r>
    </w:p>
    <w:p w14:paraId="6A1B4A9D" w14:textId="77777777" w:rsidR="00445F3A" w:rsidRPr="00401FEB" w:rsidRDefault="00445F3A" w:rsidP="00445F3A">
      <w:pPr>
        <w:spacing w:after="0" w:line="240" w:lineRule="auto"/>
        <w:jc w:val="both"/>
        <w:rPr>
          <w:rFonts w:ascii="Cambria" w:hAnsi="Cambria"/>
          <w:bCs/>
          <w:sz w:val="24"/>
          <w:szCs w:val="24"/>
          <w:lang w:val="en-US"/>
        </w:rPr>
      </w:pPr>
    </w:p>
    <w:p w14:paraId="2B131AD9" w14:textId="77777777" w:rsidR="00445F3A" w:rsidRPr="00401FEB" w:rsidRDefault="00445F3A" w:rsidP="004A4510">
      <w:pPr>
        <w:tabs>
          <w:tab w:val="num" w:pos="720"/>
        </w:tabs>
        <w:spacing w:after="0" w:line="240" w:lineRule="auto"/>
        <w:jc w:val="both"/>
        <w:rPr>
          <w:rFonts w:ascii="Cambria" w:hAnsi="Cambria"/>
          <w:bCs/>
          <w:sz w:val="24"/>
          <w:szCs w:val="24"/>
          <w:lang w:val="en-US"/>
        </w:rPr>
      </w:pPr>
    </w:p>
    <w:p w14:paraId="5ABFA322" w14:textId="04E23D20" w:rsidR="004A4510" w:rsidRPr="00401FEB" w:rsidRDefault="004A4510">
      <w:pPr>
        <w:rPr>
          <w:rFonts w:ascii="Cambria" w:hAnsi="Cambria"/>
          <w:bCs/>
          <w:sz w:val="24"/>
          <w:szCs w:val="24"/>
          <w:lang w:val="en-US"/>
        </w:rPr>
      </w:pPr>
      <w:r w:rsidRPr="00401FEB">
        <w:rPr>
          <w:rFonts w:ascii="Cambria" w:hAnsi="Cambria"/>
          <w:bCs/>
          <w:sz w:val="24"/>
          <w:szCs w:val="24"/>
          <w:lang w:val="en-US"/>
        </w:rPr>
        <w:br w:type="page"/>
      </w:r>
    </w:p>
    <w:p w14:paraId="046A71E3" w14:textId="0DBD75B6" w:rsidR="003561E7" w:rsidRPr="00401FEB" w:rsidRDefault="003561E7" w:rsidP="003561E7">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51 – 3 points</w:t>
      </w:r>
    </w:p>
    <w:p w14:paraId="029FB596" w14:textId="77777777" w:rsidR="003561E7" w:rsidRPr="00401FEB" w:rsidRDefault="003561E7" w:rsidP="003561E7">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4405DDBC"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You want to study the effect of compound X on the intracellular localization of two proteins – A and B. For this reason, you use two cell cultures – control, which was grown in normal conditions, and experimental, which was grown with compound X addition.</w:t>
      </w:r>
    </w:p>
    <w:p w14:paraId="30184F84"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To study protein localization in the cell</w:t>
      </w:r>
      <w:r w:rsidR="0005547D" w:rsidRPr="00401FEB">
        <w:rPr>
          <w:rFonts w:ascii="Cambria" w:hAnsi="Cambria"/>
          <w:b/>
          <w:bCs/>
          <w:sz w:val="24"/>
          <w:szCs w:val="24"/>
          <w:lang w:val="en-US"/>
        </w:rPr>
        <w:t>,</w:t>
      </w:r>
      <w:r w:rsidRPr="00401FEB">
        <w:rPr>
          <w:rFonts w:ascii="Cambria" w:hAnsi="Cambria"/>
          <w:b/>
          <w:bCs/>
          <w:sz w:val="24"/>
          <w:szCs w:val="24"/>
          <w:lang w:val="en-US"/>
        </w:rPr>
        <w:t xml:space="preserve"> you used the method of fractionat</w:t>
      </w:r>
      <w:r w:rsidR="0005547D" w:rsidRPr="00401FEB">
        <w:rPr>
          <w:rFonts w:ascii="Cambria" w:hAnsi="Cambria"/>
          <w:b/>
          <w:bCs/>
          <w:sz w:val="24"/>
          <w:szCs w:val="24"/>
          <w:lang w:val="en-US"/>
        </w:rPr>
        <w:t>ion, which allowed you to separate</w:t>
      </w:r>
      <w:r w:rsidRPr="00401FEB">
        <w:rPr>
          <w:rFonts w:ascii="Cambria" w:hAnsi="Cambria"/>
          <w:b/>
          <w:bCs/>
          <w:sz w:val="24"/>
          <w:szCs w:val="24"/>
          <w:lang w:val="en-US"/>
        </w:rPr>
        <w:t xml:space="preserve"> free cytoplasm from membrane organelles. </w:t>
      </w:r>
      <w:r w:rsidR="0005547D" w:rsidRPr="00401FEB">
        <w:rPr>
          <w:rFonts w:ascii="Cambria" w:hAnsi="Cambria"/>
          <w:b/>
          <w:bCs/>
          <w:sz w:val="24"/>
          <w:szCs w:val="24"/>
          <w:lang w:val="en-US"/>
        </w:rPr>
        <w:t>You analyzed t</w:t>
      </w:r>
      <w:r w:rsidRPr="00401FEB">
        <w:rPr>
          <w:rFonts w:ascii="Cambria" w:hAnsi="Cambria"/>
          <w:b/>
          <w:bCs/>
          <w:sz w:val="24"/>
          <w:szCs w:val="24"/>
          <w:lang w:val="en-US"/>
        </w:rPr>
        <w:t>hese fractions with electrophoresis in polyacrylamide gel and western blotting. This procedure consists of few steps:</w:t>
      </w:r>
    </w:p>
    <w:p w14:paraId="2FAF39BF"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1) Sodium dodecyl sulfate is added to fractions samples (it denatures the protein, firmly binding with it and gives the resulting complex a negative charge) and beta-</w:t>
      </w:r>
      <w:proofErr w:type="spellStart"/>
      <w:r w:rsidRPr="00401FEB">
        <w:rPr>
          <w:rFonts w:ascii="Cambria" w:hAnsi="Cambria"/>
          <w:b/>
          <w:bCs/>
          <w:sz w:val="24"/>
          <w:szCs w:val="24"/>
          <w:lang w:val="en-US"/>
        </w:rPr>
        <w:t>mercaptoethanol</w:t>
      </w:r>
      <w:proofErr w:type="spellEnd"/>
      <w:r w:rsidRPr="00401FEB">
        <w:rPr>
          <w:rFonts w:ascii="Cambria" w:hAnsi="Cambria"/>
          <w:b/>
          <w:bCs/>
          <w:sz w:val="24"/>
          <w:szCs w:val="24"/>
          <w:lang w:val="en-US"/>
        </w:rPr>
        <w:t xml:space="preserve"> (destroys disulfide bonds in the protein).</w:t>
      </w:r>
    </w:p>
    <w:p w14:paraId="7047101A"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2) This mix is added into polyacrylamide gel, put into an electrophoresis container, filled with special solution and having two electrodes: cathode and anode.</w:t>
      </w:r>
    </w:p>
    <w:p w14:paraId="7141ACBA" w14:textId="2421DB3C"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3) </w:t>
      </w:r>
      <w:r w:rsidRPr="00401FEB">
        <w:rPr>
          <w:rFonts w:ascii="Cambria" w:hAnsi="Cambria"/>
          <w:b/>
          <w:bCs/>
          <w:sz w:val="24"/>
          <w:szCs w:val="24"/>
        </w:rPr>
        <w:t>С</w:t>
      </w:r>
      <w:proofErr w:type="spellStart"/>
      <w:r w:rsidRPr="00401FEB">
        <w:rPr>
          <w:rFonts w:ascii="Cambria" w:hAnsi="Cambria"/>
          <w:b/>
          <w:bCs/>
          <w:sz w:val="24"/>
          <w:szCs w:val="24"/>
          <w:lang w:val="en-US"/>
        </w:rPr>
        <w:t>onstant</w:t>
      </w:r>
      <w:proofErr w:type="spellEnd"/>
      <w:r w:rsidRPr="00401FEB">
        <w:rPr>
          <w:rFonts w:ascii="Cambria" w:hAnsi="Cambria"/>
          <w:b/>
          <w:bCs/>
          <w:sz w:val="24"/>
          <w:szCs w:val="24"/>
          <w:lang w:val="en-US"/>
        </w:rPr>
        <w:t xml:space="preserve"> electric current is turned on. </w:t>
      </w:r>
      <w:r w:rsidR="005F7725" w:rsidRPr="00401FEB">
        <w:rPr>
          <w:rFonts w:ascii="Cambria" w:hAnsi="Cambria"/>
          <w:b/>
          <w:bCs/>
          <w:sz w:val="24"/>
          <w:szCs w:val="24"/>
          <w:lang w:val="en-US"/>
        </w:rPr>
        <w:t xml:space="preserve">Unfolded proteins coated with a negative charge </w:t>
      </w:r>
      <w:r w:rsidRPr="00401FEB">
        <w:rPr>
          <w:rFonts w:ascii="Cambria" w:hAnsi="Cambria"/>
          <w:b/>
          <w:bCs/>
          <w:sz w:val="24"/>
          <w:szCs w:val="24"/>
          <w:lang w:val="en-US"/>
        </w:rPr>
        <w:t xml:space="preserve">move in the thickness of the polyacrylamide gel under the influence of an electric field. The mobility of the protein depends on its mass: </w:t>
      </w:r>
      <w:r w:rsidR="00010B28" w:rsidRPr="00401FEB">
        <w:rPr>
          <w:rFonts w:ascii="Cambria" w:hAnsi="Cambria"/>
          <w:b/>
          <w:bCs/>
          <w:sz w:val="24"/>
          <w:szCs w:val="24"/>
          <w:lang w:val="en-US"/>
        </w:rPr>
        <w:t>proteins with a large mass move more slowly than lighter proteins</w:t>
      </w:r>
      <w:r w:rsidRPr="00401FEB">
        <w:rPr>
          <w:rFonts w:ascii="Cambria" w:hAnsi="Cambria"/>
          <w:b/>
          <w:bCs/>
          <w:sz w:val="24"/>
          <w:szCs w:val="24"/>
          <w:lang w:val="en-US"/>
        </w:rPr>
        <w:t>.</w:t>
      </w:r>
    </w:p>
    <w:p w14:paraId="7F8C625D" w14:textId="66FBC30A"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4) </w:t>
      </w:r>
      <w:r w:rsidR="00010B28" w:rsidRPr="00401FEB">
        <w:rPr>
          <w:rFonts w:ascii="Cambria" w:hAnsi="Cambria"/>
          <w:b/>
          <w:bCs/>
          <w:sz w:val="24"/>
          <w:szCs w:val="24"/>
          <w:lang w:val="en-US"/>
        </w:rPr>
        <w:t>The electric current is turned off, the proteins are transferred from the gel to a special membrane, keeping their position relative to each other. This also uses an electric current.</w:t>
      </w:r>
    </w:p>
    <w:p w14:paraId="47A6814C"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5) The membrane is stained with antibodies that specifically bind one or more proteins.</w:t>
      </w:r>
    </w:p>
    <w:p w14:paraId="59BB0FA8" w14:textId="77777777"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Here you can see a membrane with the result of your experiment, stained with antibodies to proteins A and B.</w:t>
      </w:r>
    </w:p>
    <w:p w14:paraId="78549212" w14:textId="77777777" w:rsidR="003561E7" w:rsidRPr="00401FEB" w:rsidRDefault="003561E7" w:rsidP="003561E7">
      <w:pPr>
        <w:spacing w:after="0" w:line="240" w:lineRule="auto"/>
        <w:jc w:val="both"/>
        <w:rPr>
          <w:rFonts w:ascii="Cambria" w:hAnsi="Cambria"/>
          <w:b/>
          <w:bCs/>
          <w:sz w:val="24"/>
          <w:szCs w:val="24"/>
          <w:lang w:val="en-US"/>
        </w:rPr>
      </w:pPr>
      <w:r w:rsidRPr="00401FEB">
        <w:rPr>
          <w:noProof/>
          <w:lang w:eastAsia="ru-RU"/>
        </w:rPr>
        <w:drawing>
          <wp:inline distT="0" distB="0" distL="0" distR="0" wp14:anchorId="0ABE724E" wp14:editId="6CFFA660">
            <wp:extent cx="4420613" cy="2880000"/>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4"/>
                    <a:srcRect b="12989"/>
                    <a:stretch/>
                  </pic:blipFill>
                  <pic:spPr bwMode="auto">
                    <a:xfrm>
                      <a:off x="0" y="0"/>
                      <a:ext cx="4420613" cy="2880000"/>
                    </a:xfrm>
                    <a:prstGeom prst="rect">
                      <a:avLst/>
                    </a:prstGeom>
                    <a:ln>
                      <a:noFill/>
                    </a:ln>
                    <a:extLst>
                      <a:ext uri="{53640926-AAD7-44D8-BBD7-CCE9431645EC}">
                        <a14:shadowObscured xmlns:a14="http://schemas.microsoft.com/office/drawing/2010/main"/>
                      </a:ext>
                    </a:extLst>
                  </pic:spPr>
                </pic:pic>
              </a:graphicData>
            </a:graphic>
          </wp:inline>
        </w:drawing>
      </w:r>
    </w:p>
    <w:p w14:paraId="5F74A7E9" w14:textId="10FC7EA1" w:rsidR="003561E7" w:rsidRPr="00401FEB" w:rsidRDefault="000071B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S</w:t>
      </w:r>
      <w:r w:rsidR="003561E7" w:rsidRPr="00401FEB">
        <w:rPr>
          <w:rFonts w:ascii="Cambria" w:hAnsi="Cambria"/>
          <w:b/>
          <w:bCs/>
          <w:sz w:val="24"/>
          <w:szCs w:val="24"/>
          <w:lang w:val="en-US"/>
        </w:rPr>
        <w:t>ample</w:t>
      </w:r>
      <w:r w:rsidR="00C766A4" w:rsidRPr="00401FEB">
        <w:rPr>
          <w:rFonts w:ascii="Cambria" w:hAnsi="Cambria"/>
          <w:b/>
          <w:bCs/>
          <w:sz w:val="24"/>
          <w:szCs w:val="24"/>
          <w:lang w:val="en-US"/>
        </w:rPr>
        <w:t xml:space="preserve"> 1</w:t>
      </w:r>
      <w:r w:rsidR="003561E7" w:rsidRPr="00401FEB">
        <w:rPr>
          <w:rFonts w:ascii="Cambria" w:hAnsi="Cambria"/>
          <w:b/>
          <w:bCs/>
          <w:sz w:val="24"/>
          <w:szCs w:val="24"/>
          <w:lang w:val="en-US"/>
        </w:rPr>
        <w:t xml:space="preserve"> – membrane fraction of the control cell culture, </w:t>
      </w:r>
      <w:r w:rsidRPr="00401FEB">
        <w:rPr>
          <w:rFonts w:ascii="Cambria" w:hAnsi="Cambria"/>
          <w:b/>
          <w:bCs/>
          <w:sz w:val="24"/>
          <w:szCs w:val="24"/>
          <w:lang w:val="en-US"/>
        </w:rPr>
        <w:t>S</w:t>
      </w:r>
      <w:r w:rsidR="003561E7" w:rsidRPr="00401FEB">
        <w:rPr>
          <w:rFonts w:ascii="Cambria" w:hAnsi="Cambria"/>
          <w:b/>
          <w:bCs/>
          <w:sz w:val="24"/>
          <w:szCs w:val="24"/>
          <w:lang w:val="en-US"/>
        </w:rPr>
        <w:t>ample</w:t>
      </w:r>
      <w:r w:rsidR="00C766A4" w:rsidRPr="00401FEB">
        <w:rPr>
          <w:rFonts w:ascii="Cambria" w:hAnsi="Cambria"/>
          <w:b/>
          <w:bCs/>
          <w:sz w:val="24"/>
          <w:szCs w:val="24"/>
          <w:lang w:val="en-US"/>
        </w:rPr>
        <w:t xml:space="preserve"> 2</w:t>
      </w:r>
      <w:r w:rsidR="003561E7" w:rsidRPr="00401FEB">
        <w:rPr>
          <w:rFonts w:ascii="Cambria" w:hAnsi="Cambria"/>
          <w:b/>
          <w:bCs/>
          <w:sz w:val="24"/>
          <w:szCs w:val="24"/>
          <w:lang w:val="en-US"/>
        </w:rPr>
        <w:t xml:space="preserve"> – cytoplasmic fraction of the control cell culture, </w:t>
      </w:r>
      <w:r w:rsidRPr="00401FEB">
        <w:rPr>
          <w:rFonts w:ascii="Cambria" w:hAnsi="Cambria"/>
          <w:b/>
          <w:bCs/>
          <w:sz w:val="24"/>
          <w:szCs w:val="24"/>
          <w:lang w:val="en-US"/>
        </w:rPr>
        <w:t>S</w:t>
      </w:r>
      <w:r w:rsidR="003561E7" w:rsidRPr="00401FEB">
        <w:rPr>
          <w:rFonts w:ascii="Cambria" w:hAnsi="Cambria"/>
          <w:b/>
          <w:bCs/>
          <w:sz w:val="24"/>
          <w:szCs w:val="24"/>
          <w:lang w:val="en-US"/>
        </w:rPr>
        <w:t>ample</w:t>
      </w:r>
      <w:r w:rsidR="00C766A4" w:rsidRPr="00401FEB">
        <w:rPr>
          <w:rFonts w:ascii="Cambria" w:hAnsi="Cambria"/>
          <w:b/>
          <w:bCs/>
          <w:sz w:val="24"/>
          <w:szCs w:val="24"/>
          <w:lang w:val="en-US"/>
        </w:rPr>
        <w:t xml:space="preserve"> 3</w:t>
      </w:r>
      <w:r w:rsidR="003561E7" w:rsidRPr="00401FEB">
        <w:rPr>
          <w:rFonts w:ascii="Cambria" w:hAnsi="Cambria"/>
          <w:b/>
          <w:bCs/>
          <w:sz w:val="24"/>
          <w:szCs w:val="24"/>
          <w:lang w:val="en-US"/>
        </w:rPr>
        <w:t xml:space="preserve"> - membrane fraction of the experimental cell culture, </w:t>
      </w:r>
      <w:r w:rsidRPr="00401FEB">
        <w:rPr>
          <w:rFonts w:ascii="Cambria" w:hAnsi="Cambria"/>
          <w:b/>
          <w:bCs/>
          <w:sz w:val="24"/>
          <w:szCs w:val="24"/>
          <w:lang w:val="en-US"/>
        </w:rPr>
        <w:t>S</w:t>
      </w:r>
      <w:r w:rsidR="003561E7" w:rsidRPr="00401FEB">
        <w:rPr>
          <w:rFonts w:ascii="Cambria" w:hAnsi="Cambria"/>
          <w:b/>
          <w:bCs/>
          <w:sz w:val="24"/>
          <w:szCs w:val="24"/>
          <w:lang w:val="en-US"/>
        </w:rPr>
        <w:t>ample</w:t>
      </w:r>
      <w:r w:rsidR="00C766A4" w:rsidRPr="00401FEB">
        <w:rPr>
          <w:rFonts w:ascii="Cambria" w:hAnsi="Cambria"/>
          <w:b/>
          <w:bCs/>
          <w:sz w:val="24"/>
          <w:szCs w:val="24"/>
          <w:lang w:val="en-US"/>
        </w:rPr>
        <w:t xml:space="preserve"> 4</w:t>
      </w:r>
      <w:r w:rsidR="003561E7" w:rsidRPr="00401FEB">
        <w:rPr>
          <w:rFonts w:ascii="Cambria" w:hAnsi="Cambria"/>
          <w:b/>
          <w:bCs/>
          <w:sz w:val="24"/>
          <w:szCs w:val="24"/>
          <w:lang w:val="en-US"/>
        </w:rPr>
        <w:t xml:space="preserve"> – cytoplasmic fraction of the experimental cell culture.</w:t>
      </w:r>
    </w:p>
    <w:p w14:paraId="195A7ABA" w14:textId="4FE8FC0D" w:rsidR="003561E7" w:rsidRPr="00401FEB" w:rsidRDefault="003561E7" w:rsidP="003561E7">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Analyze experiment results and </w:t>
      </w:r>
      <w:r w:rsidR="000071B7" w:rsidRPr="00401FEB">
        <w:rPr>
          <w:rFonts w:ascii="Cambria" w:hAnsi="Cambria"/>
          <w:b/>
          <w:bCs/>
          <w:sz w:val="24"/>
          <w:szCs w:val="24"/>
          <w:lang w:val="en-US"/>
        </w:rPr>
        <w:t>for each of the following statements indicate whether it is true or false:</w:t>
      </w:r>
    </w:p>
    <w:p w14:paraId="4A093D26" w14:textId="77777777" w:rsidR="007E71F3" w:rsidRPr="00401FEB" w:rsidRDefault="007E71F3" w:rsidP="00445F3A">
      <w:pPr>
        <w:spacing w:after="0" w:line="240" w:lineRule="auto"/>
        <w:jc w:val="both"/>
        <w:rPr>
          <w:rFonts w:ascii="Cambria" w:hAnsi="Cambria"/>
          <w:bCs/>
          <w:sz w:val="24"/>
          <w:szCs w:val="24"/>
          <w:lang w:val="en-US"/>
        </w:rPr>
      </w:pPr>
    </w:p>
    <w:p w14:paraId="41E87FC1" w14:textId="4C71EFCC" w:rsidR="00445F3A" w:rsidRPr="00401FEB" w:rsidRDefault="00F0111B" w:rsidP="00445F3A">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445F3A" w:rsidRPr="00401FEB">
        <w:rPr>
          <w:rFonts w:ascii="Cambria" w:hAnsi="Cambria"/>
          <w:bCs/>
          <w:i/>
          <w:iCs/>
          <w:sz w:val="24"/>
          <w:szCs w:val="24"/>
          <w:lang w:val="en-US"/>
        </w:rPr>
        <w:t xml:space="preserve"> 1: </w:t>
      </w:r>
    </w:p>
    <w:p w14:paraId="232B0F4D" w14:textId="77777777" w:rsidR="00763ADB" w:rsidRPr="00401FEB" w:rsidRDefault="00763ADB" w:rsidP="000C35A2">
      <w:pPr>
        <w:numPr>
          <w:ilvl w:val="1"/>
          <w:numId w:val="18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has lower molecular weight than protein A;</w:t>
      </w:r>
    </w:p>
    <w:p w14:paraId="45F6C414" w14:textId="77777777" w:rsidR="00763ADB" w:rsidRPr="00401FE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is a mitochondrial protein;</w:t>
      </w:r>
    </w:p>
    <w:p w14:paraId="25A75D86" w14:textId="77777777" w:rsidR="00763ADB" w:rsidRPr="00401FE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is an ER protein;</w:t>
      </w:r>
    </w:p>
    <w:p w14:paraId="58350C43" w14:textId="77777777" w:rsidR="00763ADB" w:rsidRPr="00401FE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changes its localization upon treatment with substance X;</w:t>
      </w:r>
    </w:p>
    <w:p w14:paraId="06243CF6" w14:textId="77777777" w:rsidR="00763ADB" w:rsidRPr="00401FE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dimerizes upon treatment with substance X;</w:t>
      </w:r>
    </w:p>
    <w:p w14:paraId="2E2B1DB2" w14:textId="77777777" w:rsidR="00763ADB" w:rsidRPr="00401FE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does not allow distinguishing between nuclear and mitochondrial proteins;</w:t>
      </w:r>
    </w:p>
    <w:p w14:paraId="3F68C3AD" w14:textId="77777777" w:rsidR="00445F3A" w:rsidRPr="00401FEB" w:rsidRDefault="00445F3A" w:rsidP="00445F3A">
      <w:pPr>
        <w:spacing w:after="0" w:line="240" w:lineRule="auto"/>
        <w:jc w:val="both"/>
        <w:rPr>
          <w:rFonts w:ascii="Cambria" w:hAnsi="Cambria"/>
          <w:bCs/>
          <w:sz w:val="24"/>
          <w:szCs w:val="24"/>
          <w:lang w:val="en-US"/>
        </w:rPr>
      </w:pPr>
    </w:p>
    <w:p w14:paraId="0F79D879" w14:textId="2CC099BF" w:rsidR="00445F3A" w:rsidRPr="00401FEB" w:rsidRDefault="00F0111B" w:rsidP="00445F3A">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445F3A" w:rsidRPr="00401FEB">
        <w:rPr>
          <w:rFonts w:ascii="Cambria" w:hAnsi="Cambria"/>
          <w:bCs/>
          <w:i/>
          <w:iCs/>
          <w:sz w:val="24"/>
          <w:szCs w:val="24"/>
          <w:lang w:val="en-US"/>
        </w:rPr>
        <w:t xml:space="preserve"> 2: </w:t>
      </w:r>
    </w:p>
    <w:p w14:paraId="1A04B1D8" w14:textId="77777777" w:rsidR="00763ADB" w:rsidRPr="00401FEB" w:rsidRDefault="00763ADB" w:rsidP="000C35A2">
      <w:pPr>
        <w:numPr>
          <w:ilvl w:val="1"/>
          <w:numId w:val="183"/>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has lower molecular weight than protein A;</w:t>
      </w:r>
    </w:p>
    <w:p w14:paraId="41277161" w14:textId="77777777" w:rsidR="00763ADB" w:rsidRPr="00401FE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is a mitochondrial protein;</w:t>
      </w:r>
    </w:p>
    <w:p w14:paraId="22EA3836" w14:textId="77777777" w:rsidR="00763ADB" w:rsidRPr="00401FE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undergoes rapid degradation in the cytoplasm under normal conditions;</w:t>
      </w:r>
    </w:p>
    <w:p w14:paraId="0E7B250B" w14:textId="77777777" w:rsidR="00763ADB" w:rsidRPr="00401FE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changes its localization upon treatment with substance X;</w:t>
      </w:r>
    </w:p>
    <w:p w14:paraId="777A93DF" w14:textId="77777777" w:rsidR="00763ADB" w:rsidRPr="00401FE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undergoes limited proteolysis upon treatment with substance X;</w:t>
      </w:r>
    </w:p>
    <w:p w14:paraId="7FD99D87" w14:textId="77777777" w:rsidR="00763ADB" w:rsidRPr="00401FE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allows distinguishing between mitochondrial and cytoplasmic proteins;</w:t>
      </w:r>
    </w:p>
    <w:p w14:paraId="563E2D1A" w14:textId="77777777" w:rsidR="00445F3A" w:rsidRPr="00401FEB" w:rsidRDefault="00445F3A" w:rsidP="00445F3A">
      <w:pPr>
        <w:spacing w:after="0" w:line="240" w:lineRule="auto"/>
        <w:jc w:val="both"/>
        <w:rPr>
          <w:rFonts w:ascii="Cambria" w:hAnsi="Cambria"/>
          <w:bCs/>
          <w:sz w:val="24"/>
          <w:szCs w:val="24"/>
          <w:lang w:val="en-US"/>
        </w:rPr>
      </w:pPr>
    </w:p>
    <w:p w14:paraId="507246C3" w14:textId="401DD6F9" w:rsidR="00445F3A" w:rsidRPr="00401FEB" w:rsidRDefault="00F0111B" w:rsidP="00445F3A">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445F3A" w:rsidRPr="00401FEB">
        <w:rPr>
          <w:rFonts w:ascii="Cambria" w:hAnsi="Cambria"/>
          <w:bCs/>
          <w:i/>
          <w:iCs/>
          <w:sz w:val="24"/>
          <w:szCs w:val="24"/>
        </w:rPr>
        <w:t xml:space="preserve"> 3: </w:t>
      </w:r>
    </w:p>
    <w:p w14:paraId="4CCE37A1"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is an ER protein;</w:t>
      </w:r>
    </w:p>
    <w:p w14:paraId="1E38EA8A"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undergoes rapid degradation in the cytoplasm under normal conditions;</w:t>
      </w:r>
    </w:p>
    <w:p w14:paraId="088A7BD0"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changes its localization upon treatment with substance X;</w:t>
      </w:r>
    </w:p>
    <w:p w14:paraId="43BC9F92"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A dimerizes upon treatment with substance X;</w:t>
      </w:r>
    </w:p>
    <w:p w14:paraId="05D3213F"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Protein B has a higher molecular weight than Protein A;</w:t>
      </w:r>
    </w:p>
    <w:p w14:paraId="0FAF2736" w14:textId="77777777" w:rsidR="00763ADB" w:rsidRPr="00401FE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method allows distinguishing between mitochondrial and cytoplasmic proteins;</w:t>
      </w:r>
    </w:p>
    <w:p w14:paraId="4B119881" w14:textId="77777777" w:rsidR="00445F3A" w:rsidRPr="00401FEB" w:rsidRDefault="00445F3A" w:rsidP="00445F3A">
      <w:pPr>
        <w:spacing w:after="0" w:line="240" w:lineRule="auto"/>
        <w:rPr>
          <w:rFonts w:ascii="Cambria" w:hAnsi="Cambria"/>
          <w:sz w:val="24"/>
          <w:szCs w:val="16"/>
          <w:lang w:val="en-US"/>
        </w:rPr>
      </w:pPr>
    </w:p>
    <w:p w14:paraId="689C542D" w14:textId="77777777" w:rsidR="00445F3A" w:rsidRPr="00401FEB" w:rsidRDefault="00445F3A" w:rsidP="003561E7">
      <w:pPr>
        <w:spacing w:after="0" w:line="240" w:lineRule="auto"/>
        <w:jc w:val="both"/>
        <w:rPr>
          <w:rFonts w:ascii="Cambria" w:hAnsi="Cambria"/>
          <w:b/>
          <w:bCs/>
          <w:sz w:val="24"/>
          <w:szCs w:val="24"/>
          <w:lang w:val="en-US"/>
        </w:rPr>
      </w:pPr>
    </w:p>
    <w:p w14:paraId="3ECC2A55" w14:textId="3F6A38D0" w:rsidR="00AA5FB9" w:rsidRPr="001767B4" w:rsidRDefault="003561E7" w:rsidP="00525125">
      <w:pPr>
        <w:spacing w:after="0" w:line="240" w:lineRule="auto"/>
        <w:jc w:val="both"/>
        <w:rPr>
          <w:rFonts w:ascii="Cambria" w:hAnsi="Cambria"/>
          <w:bCs/>
          <w:sz w:val="24"/>
          <w:szCs w:val="24"/>
          <w:lang w:val="en-US"/>
        </w:rPr>
      </w:pPr>
      <w:r w:rsidRPr="001767B4">
        <w:rPr>
          <w:rFonts w:ascii="Cambria" w:hAnsi="Cambria"/>
          <w:sz w:val="24"/>
          <w:szCs w:val="24"/>
          <w:lang w:val="en-US"/>
        </w:rPr>
        <w:br w:type="page"/>
      </w:r>
    </w:p>
    <w:p w14:paraId="6C1F3E09" w14:textId="7F19201D" w:rsidR="006A487C" w:rsidRPr="00401FEB" w:rsidRDefault="006A487C" w:rsidP="006A487C">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52 – 3 points</w:t>
      </w:r>
    </w:p>
    <w:p w14:paraId="059BD642" w14:textId="77777777" w:rsidR="006A487C" w:rsidRPr="00401FEB" w:rsidRDefault="006A487C" w:rsidP="006A487C">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46776689" w14:textId="24A36EFC" w:rsidR="006A487C" w:rsidRPr="00401FEB" w:rsidRDefault="006A487C" w:rsidP="001B7FE5">
      <w:pPr>
        <w:spacing w:after="0" w:line="240" w:lineRule="auto"/>
        <w:jc w:val="both"/>
        <w:rPr>
          <w:rFonts w:ascii="Cambria" w:hAnsi="Cambria"/>
          <w:b/>
          <w:bCs/>
          <w:sz w:val="24"/>
          <w:szCs w:val="24"/>
          <w:lang w:val="en-US"/>
        </w:rPr>
      </w:pPr>
      <w:r w:rsidRPr="00401FEB">
        <w:rPr>
          <w:rFonts w:ascii="Cambria" w:hAnsi="Cambria"/>
          <w:b/>
          <w:bCs/>
          <w:i/>
          <w:iCs/>
          <w:sz w:val="24"/>
          <w:szCs w:val="24"/>
          <w:lang w:val="en-US"/>
        </w:rPr>
        <w:t>Lac</w:t>
      </w:r>
      <w:r w:rsidR="005B1910" w:rsidRPr="00401FEB">
        <w:rPr>
          <w:rFonts w:ascii="Cambria" w:hAnsi="Cambria"/>
          <w:b/>
          <w:bCs/>
          <w:sz w:val="24"/>
          <w:szCs w:val="24"/>
          <w:lang w:val="en-US"/>
        </w:rPr>
        <w:t xml:space="preserve"> </w:t>
      </w:r>
      <w:r w:rsidRPr="00401FEB">
        <w:rPr>
          <w:rFonts w:ascii="Cambria" w:hAnsi="Cambria"/>
          <w:b/>
          <w:bCs/>
          <w:sz w:val="24"/>
          <w:szCs w:val="24"/>
          <w:lang w:val="en-US"/>
        </w:rPr>
        <w:t>operon</w:t>
      </w:r>
      <w:r w:rsidR="005B1910" w:rsidRPr="00401FEB">
        <w:rPr>
          <w:rFonts w:ascii="Cambria" w:hAnsi="Cambria"/>
          <w:b/>
          <w:bCs/>
          <w:sz w:val="24"/>
          <w:szCs w:val="24"/>
          <w:lang w:val="en-US"/>
        </w:rPr>
        <w:t xml:space="preserve"> on </w:t>
      </w:r>
      <w:r w:rsidR="005B1910" w:rsidRPr="00401FEB">
        <w:rPr>
          <w:rFonts w:ascii="Cambria" w:hAnsi="Cambria"/>
          <w:b/>
          <w:bCs/>
          <w:i/>
          <w:iCs/>
          <w:sz w:val="24"/>
          <w:szCs w:val="24"/>
          <w:lang w:val="en-US"/>
        </w:rPr>
        <w:t>Escherichia coli</w:t>
      </w:r>
      <w:r w:rsidRPr="00401FEB">
        <w:rPr>
          <w:rFonts w:ascii="Cambria" w:hAnsi="Cambria"/>
          <w:b/>
          <w:bCs/>
          <w:sz w:val="24"/>
          <w:szCs w:val="24"/>
          <w:lang w:val="en-US"/>
        </w:rPr>
        <w:t xml:space="preserve"> is a classical model for gene expression regulation in bacteria. </w:t>
      </w:r>
    </w:p>
    <w:p w14:paraId="6DA57753" w14:textId="7F11C28A" w:rsidR="006A487C" w:rsidRPr="00401FEB" w:rsidRDefault="006A487C" w:rsidP="001B7FE5">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In E. </w:t>
      </w:r>
      <w:r w:rsidR="005B1910" w:rsidRPr="00401FEB">
        <w:rPr>
          <w:rFonts w:ascii="Cambria" w:hAnsi="Cambria"/>
          <w:b/>
          <w:bCs/>
          <w:sz w:val="24"/>
          <w:szCs w:val="24"/>
          <w:lang w:val="en-US"/>
        </w:rPr>
        <w:t>c</w:t>
      </w:r>
      <w:r w:rsidRPr="00401FEB">
        <w:rPr>
          <w:rFonts w:ascii="Cambria" w:hAnsi="Cambria"/>
          <w:b/>
          <w:bCs/>
          <w:sz w:val="24"/>
          <w:szCs w:val="24"/>
          <w:lang w:val="en-US"/>
        </w:rPr>
        <w:t xml:space="preserve">oli gene </w:t>
      </w:r>
      <w:proofErr w:type="spellStart"/>
      <w:r w:rsidR="005B1910" w:rsidRPr="00401FEB">
        <w:rPr>
          <w:rFonts w:ascii="Cambria" w:hAnsi="Cambria"/>
          <w:b/>
          <w:bCs/>
          <w:i/>
          <w:iCs/>
          <w:sz w:val="24"/>
          <w:szCs w:val="24"/>
          <w:lang w:val="en-US"/>
        </w:rPr>
        <w:t>l</w:t>
      </w:r>
      <w:r w:rsidRPr="00401FEB">
        <w:rPr>
          <w:rFonts w:ascii="Cambria" w:hAnsi="Cambria"/>
          <w:b/>
          <w:bCs/>
          <w:i/>
          <w:iCs/>
          <w:sz w:val="24"/>
          <w:szCs w:val="24"/>
          <w:lang w:val="en-US"/>
        </w:rPr>
        <w:t>acI</w:t>
      </w:r>
      <w:proofErr w:type="spellEnd"/>
      <w:r w:rsidRPr="00401FEB">
        <w:rPr>
          <w:rFonts w:ascii="Cambria" w:hAnsi="Cambria"/>
          <w:b/>
          <w:bCs/>
          <w:sz w:val="24"/>
          <w:szCs w:val="24"/>
          <w:lang w:val="en-US"/>
        </w:rPr>
        <w:t xml:space="preserve"> codes repressor protein. The protein product of </w:t>
      </w:r>
      <w:proofErr w:type="spellStart"/>
      <w:r w:rsidR="005B1910" w:rsidRPr="00401FEB">
        <w:rPr>
          <w:rFonts w:ascii="Cambria" w:hAnsi="Cambria"/>
          <w:b/>
          <w:bCs/>
          <w:i/>
          <w:iCs/>
          <w:sz w:val="24"/>
          <w:szCs w:val="24"/>
          <w:lang w:val="en-US"/>
        </w:rPr>
        <w:t>l</w:t>
      </w:r>
      <w:r w:rsidRPr="00401FEB">
        <w:rPr>
          <w:rFonts w:ascii="Cambria" w:hAnsi="Cambria"/>
          <w:b/>
          <w:bCs/>
          <w:i/>
          <w:iCs/>
          <w:sz w:val="24"/>
          <w:szCs w:val="24"/>
          <w:lang w:val="en-US"/>
        </w:rPr>
        <w:t>acI</w:t>
      </w:r>
      <w:proofErr w:type="spellEnd"/>
      <w:r w:rsidRPr="00401FEB">
        <w:rPr>
          <w:rFonts w:ascii="Cambria" w:hAnsi="Cambria"/>
          <w:b/>
          <w:bCs/>
          <w:sz w:val="24"/>
          <w:szCs w:val="24"/>
          <w:lang w:val="en-US"/>
        </w:rPr>
        <w:t xml:space="preserve"> binds the operator, when not bound with lactose. But when there is free lactose in the cell, it is </w:t>
      </w:r>
      <w:proofErr w:type="spellStart"/>
      <w:r w:rsidRPr="00401FEB">
        <w:rPr>
          <w:rFonts w:ascii="Cambria" w:hAnsi="Cambria"/>
          <w:b/>
          <w:bCs/>
          <w:sz w:val="24"/>
          <w:szCs w:val="24"/>
          <w:lang w:val="en-US"/>
        </w:rPr>
        <w:t>binded</w:t>
      </w:r>
      <w:proofErr w:type="spellEnd"/>
      <w:r w:rsidRPr="00401FEB">
        <w:rPr>
          <w:rFonts w:ascii="Cambria" w:hAnsi="Cambria"/>
          <w:b/>
          <w:bCs/>
          <w:sz w:val="24"/>
          <w:szCs w:val="24"/>
          <w:lang w:val="en-US"/>
        </w:rPr>
        <w:t xml:space="preserve"> by the repressor causing complex dissociation from the operator. </w:t>
      </w:r>
      <w:r w:rsidRPr="00401FEB">
        <w:rPr>
          <w:rFonts w:ascii="Cambria" w:hAnsi="Cambria"/>
          <w:b/>
          <w:bCs/>
          <w:i/>
          <w:iCs/>
          <w:sz w:val="24"/>
          <w:szCs w:val="24"/>
          <w:lang w:val="en-US"/>
        </w:rPr>
        <w:t>LacZ</w:t>
      </w:r>
      <w:r w:rsidRPr="00401FEB">
        <w:rPr>
          <w:rFonts w:ascii="Cambria" w:hAnsi="Cambria"/>
          <w:b/>
          <w:bCs/>
          <w:sz w:val="24"/>
          <w:szCs w:val="24"/>
          <w:lang w:val="en-US"/>
        </w:rPr>
        <w:t xml:space="preserve"> gene encodes </w:t>
      </w:r>
      <w:r w:rsidR="005B1910" w:rsidRPr="00401FEB">
        <w:rPr>
          <w:rFonts w:ascii="Cambria" w:hAnsi="Cambria"/>
          <w:b/>
          <w:bCs/>
          <w:sz w:val="24"/>
          <w:szCs w:val="24"/>
          <w:lang w:val="en-US"/>
        </w:rPr>
        <w:t>β-</w:t>
      </w:r>
      <w:r w:rsidRPr="00401FEB">
        <w:rPr>
          <w:rFonts w:ascii="Cambria" w:hAnsi="Cambria"/>
          <w:b/>
          <w:bCs/>
          <w:sz w:val="24"/>
          <w:szCs w:val="24"/>
          <w:lang w:val="en-US"/>
        </w:rPr>
        <w:t xml:space="preserve">galactosidase enzyme. Let’s assume that </w:t>
      </w:r>
      <w:proofErr w:type="spellStart"/>
      <w:r w:rsidR="005B1910" w:rsidRPr="00401FEB">
        <w:rPr>
          <w:rFonts w:ascii="Cambria" w:hAnsi="Cambria"/>
          <w:b/>
          <w:bCs/>
          <w:i/>
          <w:iCs/>
          <w:sz w:val="24"/>
          <w:szCs w:val="24"/>
          <w:lang w:val="en-US"/>
        </w:rPr>
        <w:t>l</w:t>
      </w:r>
      <w:r w:rsidRPr="00401FEB">
        <w:rPr>
          <w:rFonts w:ascii="Cambria" w:hAnsi="Cambria"/>
          <w:b/>
          <w:bCs/>
          <w:i/>
          <w:iCs/>
          <w:sz w:val="24"/>
          <w:szCs w:val="24"/>
          <w:lang w:val="en-US"/>
        </w:rPr>
        <w:t>acI</w:t>
      </w:r>
      <w:proofErr w:type="spellEnd"/>
      <w:r w:rsidRPr="00401FEB">
        <w:rPr>
          <w:rFonts w:ascii="Cambria" w:hAnsi="Cambria"/>
          <w:b/>
          <w:bCs/>
          <w:sz w:val="24"/>
          <w:szCs w:val="24"/>
          <w:lang w:val="en-US"/>
        </w:rPr>
        <w:t xml:space="preserve"> and </w:t>
      </w:r>
      <w:r w:rsidR="005B1910" w:rsidRPr="00401FEB">
        <w:rPr>
          <w:rFonts w:ascii="Cambria" w:hAnsi="Cambria"/>
          <w:b/>
          <w:bCs/>
          <w:i/>
          <w:iCs/>
          <w:sz w:val="24"/>
          <w:szCs w:val="24"/>
          <w:lang w:val="en-US"/>
        </w:rPr>
        <w:t>l</w:t>
      </w:r>
      <w:r w:rsidRPr="00401FEB">
        <w:rPr>
          <w:rFonts w:ascii="Cambria" w:hAnsi="Cambria"/>
          <w:b/>
          <w:bCs/>
          <w:i/>
          <w:iCs/>
          <w:sz w:val="24"/>
          <w:szCs w:val="24"/>
          <w:lang w:val="en-US"/>
        </w:rPr>
        <w:t>acZ</w:t>
      </w:r>
      <w:r w:rsidRPr="00401FEB">
        <w:rPr>
          <w:rFonts w:ascii="Cambria" w:hAnsi="Cambria"/>
          <w:b/>
          <w:bCs/>
          <w:sz w:val="24"/>
          <w:szCs w:val="24"/>
          <w:lang w:val="en-US"/>
        </w:rPr>
        <w:t xml:space="preserve"> gene mutations shut down their protein synthesis. </w:t>
      </w:r>
      <w:r w:rsidR="005B1910" w:rsidRPr="00401FEB">
        <w:rPr>
          <w:rFonts w:ascii="Cambria" w:hAnsi="Cambria"/>
          <w:b/>
          <w:bCs/>
          <w:sz w:val="24"/>
          <w:szCs w:val="24"/>
          <w:lang w:val="en-US"/>
        </w:rPr>
        <w:t>M</w:t>
      </w:r>
      <w:r w:rsidRPr="00401FEB">
        <w:rPr>
          <w:rFonts w:ascii="Cambria" w:hAnsi="Cambria"/>
          <w:b/>
          <w:bCs/>
          <w:sz w:val="24"/>
          <w:szCs w:val="24"/>
          <w:lang w:val="en-US"/>
        </w:rPr>
        <w:t>utations</w:t>
      </w:r>
      <w:r w:rsidR="005B1910" w:rsidRPr="00401FEB">
        <w:rPr>
          <w:rFonts w:ascii="Cambria" w:hAnsi="Cambria"/>
          <w:b/>
          <w:bCs/>
          <w:sz w:val="24"/>
          <w:szCs w:val="24"/>
          <w:lang w:val="en-US"/>
        </w:rPr>
        <w:t xml:space="preserve"> in promoter and operator</w:t>
      </w:r>
      <w:r w:rsidRPr="00401FEB">
        <w:rPr>
          <w:rFonts w:ascii="Cambria" w:hAnsi="Cambria"/>
          <w:b/>
          <w:bCs/>
          <w:sz w:val="24"/>
          <w:szCs w:val="24"/>
          <w:lang w:val="en-US"/>
        </w:rPr>
        <w:t xml:space="preserve"> destroy protein interactions with </w:t>
      </w:r>
      <w:r w:rsidR="005B1910" w:rsidRPr="00401FEB">
        <w:rPr>
          <w:rFonts w:ascii="Cambria" w:hAnsi="Cambria"/>
          <w:b/>
          <w:bCs/>
          <w:sz w:val="24"/>
          <w:szCs w:val="24"/>
          <w:lang w:val="en-US"/>
        </w:rPr>
        <w:t>these sites</w:t>
      </w:r>
      <w:r w:rsidRPr="00401FEB">
        <w:rPr>
          <w:rFonts w:ascii="Cambria" w:hAnsi="Cambria"/>
          <w:b/>
          <w:bCs/>
          <w:sz w:val="24"/>
          <w:szCs w:val="24"/>
          <w:lang w:val="en-US"/>
        </w:rPr>
        <w:t>. The CAP protein is activated when the level of cAMP in the cell increases due to starvation</w:t>
      </w:r>
      <w:r w:rsidR="005B1910" w:rsidRPr="00401FEB">
        <w:rPr>
          <w:rFonts w:ascii="Cambria" w:hAnsi="Cambria"/>
          <w:b/>
          <w:bCs/>
          <w:sz w:val="24"/>
          <w:szCs w:val="24"/>
          <w:lang w:val="en-US"/>
        </w:rPr>
        <w:t xml:space="preserve"> (in the absence of glucose)</w:t>
      </w:r>
      <w:r w:rsidRPr="00401FEB">
        <w:rPr>
          <w:rFonts w:ascii="Cambria" w:hAnsi="Cambria"/>
          <w:b/>
          <w:bCs/>
          <w:sz w:val="24"/>
          <w:szCs w:val="24"/>
          <w:lang w:val="en-US"/>
        </w:rPr>
        <w:t xml:space="preserve">, which leads to its binding to the CAP site. There is no </w:t>
      </w:r>
      <w:r w:rsidR="005B1910" w:rsidRPr="00401FEB">
        <w:rPr>
          <w:rFonts w:ascii="Cambria" w:hAnsi="Cambria"/>
          <w:b/>
          <w:bCs/>
          <w:sz w:val="24"/>
          <w:szCs w:val="24"/>
          <w:lang w:val="en-US"/>
        </w:rPr>
        <w:t>β-</w:t>
      </w:r>
      <w:r w:rsidRPr="00401FEB">
        <w:rPr>
          <w:rFonts w:ascii="Cambria" w:hAnsi="Cambria"/>
          <w:b/>
          <w:bCs/>
          <w:sz w:val="24"/>
          <w:szCs w:val="24"/>
          <w:lang w:val="en-US"/>
        </w:rPr>
        <w:t xml:space="preserve">galactosidase synthesis without active CAP-protein. </w:t>
      </w:r>
      <w:r w:rsidR="005B1910" w:rsidRPr="00401FEB">
        <w:rPr>
          <w:rFonts w:ascii="Cambria" w:hAnsi="Cambria"/>
          <w:b/>
          <w:bCs/>
          <w:sz w:val="24"/>
          <w:szCs w:val="24"/>
          <w:lang w:val="en-US"/>
        </w:rPr>
        <w:t>P and O in the diagram below represent, respectively, a promoter and an operator.</w:t>
      </w:r>
    </w:p>
    <w:p w14:paraId="7FDF9805" w14:textId="77777777" w:rsidR="006A487C" w:rsidRPr="00401FEB" w:rsidRDefault="006A487C" w:rsidP="001B7FE5">
      <w:pPr>
        <w:spacing w:after="0" w:line="240" w:lineRule="auto"/>
        <w:jc w:val="both"/>
        <w:rPr>
          <w:rFonts w:ascii="Cambria" w:hAnsi="Cambria"/>
          <w:b/>
          <w:bCs/>
          <w:sz w:val="24"/>
          <w:szCs w:val="24"/>
          <w:lang w:val="en-US"/>
        </w:rPr>
      </w:pPr>
    </w:p>
    <w:p w14:paraId="3FD7F52C" w14:textId="38FE65AC" w:rsidR="006A487C" w:rsidRPr="00401FEB" w:rsidRDefault="007129ED" w:rsidP="001B7FE5">
      <w:pPr>
        <w:spacing w:after="0" w:line="240" w:lineRule="auto"/>
        <w:jc w:val="both"/>
        <w:rPr>
          <w:rFonts w:ascii="Cambria" w:hAnsi="Cambria"/>
          <w:b/>
          <w:bCs/>
          <w:sz w:val="24"/>
          <w:szCs w:val="24"/>
          <w:lang w:val="en-US"/>
        </w:rPr>
      </w:pPr>
      <w:r w:rsidRPr="00401FEB">
        <w:rPr>
          <w:rFonts w:ascii="Cambria" w:hAnsi="Cambria"/>
          <w:b/>
          <w:bCs/>
          <w:noProof/>
          <w:sz w:val="24"/>
          <w:szCs w:val="24"/>
          <w:lang w:val="en-US"/>
        </w:rPr>
        <w:drawing>
          <wp:inline distT="0" distB="0" distL="0" distR="0" wp14:anchorId="66AE2FA5" wp14:editId="6685E065">
            <wp:extent cx="5510504" cy="288000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d52e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10504" cy="2880000"/>
                    </a:xfrm>
                    <a:prstGeom prst="rect">
                      <a:avLst/>
                    </a:prstGeom>
                  </pic:spPr>
                </pic:pic>
              </a:graphicData>
            </a:graphic>
          </wp:inline>
        </w:drawing>
      </w:r>
    </w:p>
    <w:p w14:paraId="128F4F4E" w14:textId="77777777" w:rsidR="007129ED" w:rsidRPr="00401FEB" w:rsidRDefault="007129ED" w:rsidP="001B7FE5">
      <w:pPr>
        <w:spacing w:after="0" w:line="240" w:lineRule="auto"/>
        <w:jc w:val="both"/>
        <w:rPr>
          <w:rFonts w:ascii="Cambria" w:hAnsi="Cambria"/>
          <w:b/>
          <w:bCs/>
          <w:sz w:val="24"/>
          <w:szCs w:val="24"/>
          <w:lang w:val="en-US"/>
        </w:rPr>
      </w:pPr>
    </w:p>
    <w:p w14:paraId="552A08A3" w14:textId="56E11C85" w:rsidR="005B1910" w:rsidRPr="00401FEB" w:rsidRDefault="005B1910" w:rsidP="001B7FE5">
      <w:pPr>
        <w:spacing w:after="0" w:line="240" w:lineRule="auto"/>
        <w:jc w:val="both"/>
        <w:rPr>
          <w:rFonts w:ascii="Cambria" w:hAnsi="Cambria"/>
          <w:b/>
          <w:bCs/>
          <w:sz w:val="24"/>
          <w:szCs w:val="24"/>
          <w:lang w:val="en-US"/>
        </w:rPr>
      </w:pPr>
      <w:r w:rsidRPr="00401FEB">
        <w:rPr>
          <w:rFonts w:ascii="Cambria" w:hAnsi="Cambria"/>
          <w:b/>
          <w:bCs/>
          <w:sz w:val="24"/>
          <w:szCs w:val="24"/>
          <w:lang w:val="en-US"/>
        </w:rPr>
        <w:t xml:space="preserve">Mark as «true» the conditions under which β-galactosidase enzyme will be synthesized in </w:t>
      </w:r>
      <w:r w:rsidRPr="00401FEB">
        <w:rPr>
          <w:rFonts w:ascii="Cambria" w:hAnsi="Cambria"/>
          <w:b/>
          <w:bCs/>
          <w:i/>
          <w:iCs/>
          <w:sz w:val="24"/>
          <w:szCs w:val="24"/>
          <w:lang w:val="en-US"/>
        </w:rPr>
        <w:t>E. coli</w:t>
      </w:r>
      <w:r w:rsidRPr="00401FEB">
        <w:rPr>
          <w:rFonts w:ascii="Cambria" w:hAnsi="Cambria"/>
          <w:b/>
          <w:bCs/>
          <w:sz w:val="24"/>
          <w:szCs w:val="24"/>
          <w:lang w:val="en-US"/>
        </w:rPr>
        <w:t xml:space="preserve"> cells. Mark the rest of the conditions as «false»:</w:t>
      </w:r>
    </w:p>
    <w:p w14:paraId="7D2DC131" w14:textId="6D1C5EB8" w:rsidR="00353A55" w:rsidRPr="00401FEB" w:rsidRDefault="00353A55" w:rsidP="00353A55">
      <w:pPr>
        <w:spacing w:after="0" w:line="240" w:lineRule="auto"/>
        <w:jc w:val="both"/>
        <w:rPr>
          <w:rFonts w:ascii="Cambria" w:hAnsi="Cambria"/>
          <w:bCs/>
          <w:sz w:val="24"/>
          <w:szCs w:val="24"/>
        </w:rPr>
      </w:pPr>
    </w:p>
    <w:p w14:paraId="38B7E7AB" w14:textId="0F69C8E5" w:rsidR="00353A55" w:rsidRPr="00401FEB" w:rsidRDefault="00F0111B" w:rsidP="00353A55">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353A55" w:rsidRPr="00401FEB">
        <w:rPr>
          <w:rFonts w:ascii="Cambria" w:hAnsi="Cambria"/>
          <w:bCs/>
          <w:i/>
          <w:iCs/>
          <w:sz w:val="24"/>
          <w:szCs w:val="24"/>
        </w:rPr>
        <w:t xml:space="preserve"> 1: </w:t>
      </w:r>
    </w:p>
    <w:p w14:paraId="2EDB058C" w14:textId="77777777" w:rsidR="00353A55" w:rsidRPr="00401FEB" w:rsidRDefault="00353A55" w:rsidP="000C35A2">
      <w:pPr>
        <w:numPr>
          <w:ilvl w:val="1"/>
          <w:numId w:val="188"/>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glucose in environment, lactose in environment;</w:t>
      </w:r>
    </w:p>
    <w:p w14:paraId="2EEE6B1D" w14:textId="77777777" w:rsidR="00353A55" w:rsidRPr="00401FE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NO glucose in environment, lactose in environment;</w:t>
      </w:r>
    </w:p>
    <w:p w14:paraId="0B8FF894" w14:textId="77777777" w:rsidR="00353A55" w:rsidRPr="00401FE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t>lacI</w:t>
      </w:r>
      <w:proofErr w:type="spellEnd"/>
      <w:r w:rsidRPr="00401FEB">
        <w:rPr>
          <w:rFonts w:ascii="Cambria" w:hAnsi="Cambria"/>
          <w:bCs/>
          <w:sz w:val="24"/>
          <w:szCs w:val="24"/>
          <w:lang w:val="en-US"/>
        </w:rPr>
        <w:t xml:space="preserve"> mutation, glucose in environment, lactose in environment;</w:t>
      </w:r>
    </w:p>
    <w:p w14:paraId="2C04DF5C" w14:textId="77777777" w:rsidR="00353A55" w:rsidRPr="00401FE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t>lacI</w:t>
      </w:r>
      <w:proofErr w:type="spellEnd"/>
      <w:r w:rsidRPr="00401FEB">
        <w:rPr>
          <w:rFonts w:ascii="Cambria" w:hAnsi="Cambria"/>
          <w:bCs/>
          <w:sz w:val="24"/>
          <w:szCs w:val="24"/>
          <w:lang w:val="en-US"/>
        </w:rPr>
        <w:t xml:space="preserve"> mutation, NO glucose in environment, NO lactose in environment;</w:t>
      </w:r>
    </w:p>
    <w:p w14:paraId="51F9A6EF" w14:textId="77777777" w:rsidR="00353A55" w:rsidRPr="00401FE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i/>
          <w:iCs/>
          <w:sz w:val="24"/>
          <w:szCs w:val="24"/>
          <w:lang w:val="en-US"/>
        </w:rPr>
        <w:t>lacZ</w:t>
      </w:r>
      <w:r w:rsidRPr="00401FEB">
        <w:rPr>
          <w:rFonts w:ascii="Cambria" w:hAnsi="Cambria"/>
          <w:bCs/>
          <w:sz w:val="24"/>
          <w:szCs w:val="24"/>
          <w:lang w:val="en-US"/>
        </w:rPr>
        <w:t xml:space="preserve"> mutation, NO glucose in environment, lactose in environment;</w:t>
      </w:r>
    </w:p>
    <w:p w14:paraId="44D9A4E2" w14:textId="77777777" w:rsidR="00353A55" w:rsidRPr="00401FE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 mutation, NO glucose in environment, NO lactose in environment;</w:t>
      </w:r>
    </w:p>
    <w:p w14:paraId="1FAFAC1B" w14:textId="77777777" w:rsidR="00353A55" w:rsidRPr="00401FEB" w:rsidRDefault="00353A55" w:rsidP="00353A55">
      <w:pPr>
        <w:spacing w:after="0" w:line="240" w:lineRule="auto"/>
        <w:jc w:val="both"/>
        <w:rPr>
          <w:rFonts w:ascii="Cambria" w:hAnsi="Cambria"/>
          <w:bCs/>
          <w:sz w:val="24"/>
          <w:szCs w:val="24"/>
          <w:lang w:val="en-US"/>
        </w:rPr>
      </w:pPr>
    </w:p>
    <w:p w14:paraId="023F59E0" w14:textId="2EACDC40" w:rsidR="00353A55" w:rsidRPr="00401FEB" w:rsidRDefault="00F0111B" w:rsidP="00353A55">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353A55" w:rsidRPr="00401FEB">
        <w:rPr>
          <w:rFonts w:ascii="Cambria" w:hAnsi="Cambria"/>
          <w:bCs/>
          <w:i/>
          <w:iCs/>
          <w:sz w:val="24"/>
          <w:szCs w:val="24"/>
        </w:rPr>
        <w:t xml:space="preserve"> 2: </w:t>
      </w:r>
    </w:p>
    <w:p w14:paraId="18E90119"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glucose in environment, NO lactose in environment;</w:t>
      </w:r>
    </w:p>
    <w:p w14:paraId="3DDBCB4A"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NO glucose in environment, lactose in environment;</w:t>
      </w:r>
    </w:p>
    <w:p w14:paraId="48AA8362"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t>lacI</w:t>
      </w:r>
      <w:proofErr w:type="spellEnd"/>
      <w:r w:rsidRPr="00401FEB">
        <w:rPr>
          <w:rFonts w:ascii="Cambria" w:hAnsi="Cambria"/>
          <w:bCs/>
          <w:sz w:val="24"/>
          <w:szCs w:val="24"/>
          <w:lang w:val="en-US"/>
        </w:rPr>
        <w:t xml:space="preserve"> mutation, NO glucose in environment, lactose in environment;</w:t>
      </w:r>
    </w:p>
    <w:p w14:paraId="507F25D6"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 mutation, glucose in environment, lactose in environment;</w:t>
      </w:r>
    </w:p>
    <w:p w14:paraId="309AB468"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NO glucose in environment, NO lactose in environment;</w:t>
      </w:r>
    </w:p>
    <w:p w14:paraId="57240E67" w14:textId="77777777" w:rsidR="00353A55" w:rsidRPr="00401FE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 mutation, NO glucose in environment, lactose in environment;</w:t>
      </w:r>
    </w:p>
    <w:p w14:paraId="5573BA0B" w14:textId="77777777" w:rsidR="00353A55" w:rsidRPr="00401FEB" w:rsidRDefault="00353A55" w:rsidP="00353A55">
      <w:pPr>
        <w:spacing w:after="0" w:line="240" w:lineRule="auto"/>
        <w:jc w:val="both"/>
        <w:rPr>
          <w:rFonts w:ascii="Cambria" w:hAnsi="Cambria"/>
          <w:bCs/>
          <w:sz w:val="24"/>
          <w:szCs w:val="24"/>
          <w:lang w:val="en-US"/>
        </w:rPr>
      </w:pPr>
    </w:p>
    <w:p w14:paraId="5367962E" w14:textId="1CFDD1F9" w:rsidR="00353A55" w:rsidRPr="00401FEB" w:rsidRDefault="00F0111B" w:rsidP="00353A55">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353A55" w:rsidRPr="00401FEB">
        <w:rPr>
          <w:rFonts w:ascii="Cambria" w:hAnsi="Cambria"/>
          <w:bCs/>
          <w:i/>
          <w:iCs/>
          <w:sz w:val="24"/>
          <w:szCs w:val="24"/>
        </w:rPr>
        <w:t xml:space="preserve"> 3: </w:t>
      </w:r>
    </w:p>
    <w:p w14:paraId="3CD87A15"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NO mutations, NO glucose in environment, lactose in environment;</w:t>
      </w:r>
    </w:p>
    <w:p w14:paraId="57D04A20"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t>lacI</w:t>
      </w:r>
      <w:proofErr w:type="spellEnd"/>
      <w:r w:rsidRPr="00401FEB">
        <w:rPr>
          <w:rFonts w:ascii="Cambria" w:hAnsi="Cambria"/>
          <w:bCs/>
          <w:sz w:val="24"/>
          <w:szCs w:val="24"/>
          <w:lang w:val="en-US"/>
        </w:rPr>
        <w:t xml:space="preserve"> mutation, glucose in environment, lactose in environment;</w:t>
      </w:r>
    </w:p>
    <w:p w14:paraId="6CB886F0"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lastRenderedPageBreak/>
        <w:t>lacI</w:t>
      </w:r>
      <w:proofErr w:type="spellEnd"/>
      <w:r w:rsidRPr="00401FEB">
        <w:rPr>
          <w:rFonts w:ascii="Cambria" w:hAnsi="Cambria"/>
          <w:bCs/>
          <w:sz w:val="24"/>
          <w:szCs w:val="24"/>
          <w:lang w:val="en-US"/>
        </w:rPr>
        <w:t xml:space="preserve"> mutation, NO glucose in environment, lactose in environment;</w:t>
      </w:r>
    </w:p>
    <w:p w14:paraId="7E1D92CE"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O mutation, glucose in environment, lactose in environment;</w:t>
      </w:r>
    </w:p>
    <w:p w14:paraId="4F95DF26"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proofErr w:type="spellStart"/>
      <w:r w:rsidRPr="00401FEB">
        <w:rPr>
          <w:rFonts w:ascii="Cambria" w:hAnsi="Cambria"/>
          <w:bCs/>
          <w:i/>
          <w:iCs/>
          <w:sz w:val="24"/>
          <w:szCs w:val="24"/>
          <w:lang w:val="en-US"/>
        </w:rPr>
        <w:t>lacI</w:t>
      </w:r>
      <w:proofErr w:type="spellEnd"/>
      <w:r w:rsidRPr="00401FEB">
        <w:rPr>
          <w:rFonts w:ascii="Cambria" w:hAnsi="Cambria"/>
          <w:bCs/>
          <w:sz w:val="24"/>
          <w:szCs w:val="24"/>
          <w:lang w:val="en-US"/>
        </w:rPr>
        <w:t xml:space="preserve"> mutation, NO glucose in environment, NO lactose in environment;</w:t>
      </w:r>
    </w:p>
    <w:p w14:paraId="4855A7EC" w14:textId="77777777" w:rsidR="00353A55" w:rsidRPr="00401FE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401FEB">
        <w:rPr>
          <w:rFonts w:ascii="Cambria" w:hAnsi="Cambria"/>
          <w:bCs/>
          <w:i/>
          <w:iCs/>
          <w:sz w:val="24"/>
          <w:szCs w:val="24"/>
          <w:lang w:val="en-US"/>
        </w:rPr>
        <w:t>lacZ</w:t>
      </w:r>
      <w:r w:rsidRPr="00401FEB">
        <w:rPr>
          <w:rFonts w:ascii="Cambria" w:hAnsi="Cambria"/>
          <w:bCs/>
          <w:sz w:val="24"/>
          <w:szCs w:val="24"/>
          <w:lang w:val="en-US"/>
        </w:rPr>
        <w:t xml:space="preserve"> mutation, glucose in environment, lactose in environment;</w:t>
      </w:r>
    </w:p>
    <w:p w14:paraId="47F93835" w14:textId="77777777" w:rsidR="00353A55" w:rsidRPr="00401FEB" w:rsidRDefault="00353A55" w:rsidP="00353A55">
      <w:pPr>
        <w:spacing w:after="0" w:line="240" w:lineRule="auto"/>
        <w:jc w:val="both"/>
        <w:rPr>
          <w:rFonts w:ascii="Cambria" w:hAnsi="Cambria"/>
          <w:bCs/>
          <w:sz w:val="24"/>
          <w:szCs w:val="24"/>
          <w:lang w:val="en-US"/>
        </w:rPr>
      </w:pPr>
    </w:p>
    <w:p w14:paraId="746A9A8C" w14:textId="77777777" w:rsidR="00353A55" w:rsidRPr="00401FEB" w:rsidRDefault="00353A55" w:rsidP="00353A55">
      <w:pPr>
        <w:spacing w:after="0" w:line="240" w:lineRule="auto"/>
        <w:jc w:val="both"/>
        <w:rPr>
          <w:rFonts w:ascii="Cambria" w:hAnsi="Cambria"/>
          <w:bCs/>
          <w:sz w:val="24"/>
          <w:szCs w:val="24"/>
          <w:lang w:val="en-US"/>
        </w:rPr>
      </w:pPr>
    </w:p>
    <w:p w14:paraId="0ECE0B6F" w14:textId="1A351576" w:rsidR="00AA5FB9" w:rsidRPr="00401FEB" w:rsidRDefault="00AA5FB9">
      <w:pPr>
        <w:rPr>
          <w:rFonts w:ascii="Cambria" w:hAnsi="Cambria"/>
          <w:sz w:val="24"/>
          <w:szCs w:val="24"/>
          <w:lang w:val="en-US"/>
        </w:rPr>
      </w:pPr>
      <w:r w:rsidRPr="00401FEB">
        <w:rPr>
          <w:rFonts w:ascii="Cambria" w:hAnsi="Cambria"/>
          <w:sz w:val="24"/>
          <w:szCs w:val="24"/>
          <w:lang w:val="en-US"/>
        </w:rPr>
        <w:br w:type="page"/>
      </w:r>
    </w:p>
    <w:p w14:paraId="32A974DD" w14:textId="0B477FC8" w:rsidR="00940499" w:rsidRPr="00401FEB" w:rsidRDefault="00940499" w:rsidP="00940499">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53 – 3 points</w:t>
      </w:r>
    </w:p>
    <w:p w14:paraId="29F51622" w14:textId="77777777" w:rsidR="00940499" w:rsidRPr="00401FEB" w:rsidRDefault="00940499" w:rsidP="00940499">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3A5ED3A5" w14:textId="39516618" w:rsidR="00940499" w:rsidRPr="00401FEB" w:rsidRDefault="00940499" w:rsidP="00940499">
      <w:pPr>
        <w:spacing w:after="0" w:line="240" w:lineRule="auto"/>
        <w:jc w:val="both"/>
        <w:rPr>
          <w:rFonts w:ascii="Cambria" w:hAnsi="Cambria"/>
          <w:b/>
          <w:bCs/>
          <w:sz w:val="24"/>
          <w:szCs w:val="24"/>
          <w:lang w:val="en-US"/>
        </w:rPr>
      </w:pPr>
      <w:r w:rsidRPr="00401FEB">
        <w:rPr>
          <w:rFonts w:ascii="Cambria" w:hAnsi="Cambria"/>
          <w:b/>
          <w:bCs/>
          <w:sz w:val="24"/>
          <w:szCs w:val="24"/>
          <w:lang w:val="en-US"/>
        </w:rPr>
        <w:t>Nowadays many blood group systems are used in practice, but most popular of them are ABO and MN systems. Your colleagues are investigating two island tribes X and Y. On the picture you can see allele frequencies for this population during the time (T1, T2, T3).</w:t>
      </w:r>
    </w:p>
    <w:p w14:paraId="62EA2ABE" w14:textId="77777777" w:rsidR="00940499" w:rsidRPr="00401FEB" w:rsidRDefault="00940499" w:rsidP="00940499">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3115"/>
        <w:gridCol w:w="3115"/>
        <w:gridCol w:w="3115"/>
      </w:tblGrid>
      <w:tr w:rsidR="00940499" w:rsidRPr="00401FEB" w14:paraId="017DD74F" w14:textId="77777777" w:rsidTr="00076B09">
        <w:tc>
          <w:tcPr>
            <w:tcW w:w="9345" w:type="dxa"/>
            <w:gridSpan w:val="3"/>
          </w:tcPr>
          <w:p w14:paraId="4C76B801" w14:textId="77777777" w:rsidR="00940499" w:rsidRPr="00401FEB" w:rsidRDefault="00940499" w:rsidP="00076B09">
            <w:pPr>
              <w:jc w:val="center"/>
              <w:rPr>
                <w:sz w:val="28"/>
                <w:szCs w:val="28"/>
                <w:lang w:val="en-US"/>
              </w:rPr>
            </w:pPr>
            <w:proofErr w:type="spellStart"/>
            <w:r w:rsidRPr="00401FEB">
              <w:rPr>
                <w:sz w:val="28"/>
                <w:szCs w:val="28"/>
              </w:rPr>
              <w:t>Population</w:t>
            </w:r>
            <w:proofErr w:type="spellEnd"/>
            <w:r w:rsidRPr="00401FEB">
              <w:rPr>
                <w:sz w:val="28"/>
                <w:szCs w:val="28"/>
              </w:rPr>
              <w:t xml:space="preserve"> X</w:t>
            </w:r>
          </w:p>
        </w:tc>
      </w:tr>
      <w:tr w:rsidR="00940499" w:rsidRPr="00401FEB" w14:paraId="2CBC70F0" w14:textId="77777777" w:rsidTr="00076B09">
        <w:tc>
          <w:tcPr>
            <w:tcW w:w="3115" w:type="dxa"/>
          </w:tcPr>
          <w:p w14:paraId="53B9961D" w14:textId="77777777" w:rsidR="00940499" w:rsidRPr="00401FEB" w:rsidRDefault="00940499" w:rsidP="00076B09">
            <w:pPr>
              <w:jc w:val="center"/>
              <w:rPr>
                <w:sz w:val="28"/>
                <w:szCs w:val="28"/>
                <w:lang w:val="en-US"/>
              </w:rPr>
            </w:pPr>
            <w:r w:rsidRPr="00401FEB">
              <w:rPr>
                <w:sz w:val="28"/>
                <w:szCs w:val="28"/>
                <w:lang w:val="en-US"/>
              </w:rPr>
              <w:t>T1:</w:t>
            </w:r>
          </w:p>
        </w:tc>
        <w:tc>
          <w:tcPr>
            <w:tcW w:w="3115" w:type="dxa"/>
          </w:tcPr>
          <w:p w14:paraId="11C0BB05" w14:textId="77777777" w:rsidR="00940499" w:rsidRPr="00401FEB" w:rsidRDefault="00940499" w:rsidP="00076B09">
            <w:pPr>
              <w:jc w:val="center"/>
              <w:rPr>
                <w:sz w:val="28"/>
                <w:szCs w:val="28"/>
                <w:lang w:val="en-US"/>
              </w:rPr>
            </w:pPr>
            <w:r w:rsidRPr="00401FEB">
              <w:rPr>
                <w:sz w:val="28"/>
                <w:szCs w:val="28"/>
                <w:lang w:val="en-US"/>
              </w:rPr>
              <w:t>T2:</w:t>
            </w:r>
          </w:p>
        </w:tc>
        <w:tc>
          <w:tcPr>
            <w:tcW w:w="3115" w:type="dxa"/>
          </w:tcPr>
          <w:p w14:paraId="29D35DA6" w14:textId="77777777" w:rsidR="00940499" w:rsidRPr="00401FEB" w:rsidRDefault="00940499" w:rsidP="00076B09">
            <w:pPr>
              <w:jc w:val="center"/>
              <w:rPr>
                <w:sz w:val="28"/>
                <w:szCs w:val="28"/>
                <w:lang w:val="en-US"/>
              </w:rPr>
            </w:pPr>
            <w:r w:rsidRPr="00401FEB">
              <w:rPr>
                <w:sz w:val="28"/>
                <w:szCs w:val="28"/>
                <w:lang w:val="en-US"/>
              </w:rPr>
              <w:t>T3:</w:t>
            </w:r>
          </w:p>
        </w:tc>
      </w:tr>
      <w:tr w:rsidR="00940499" w:rsidRPr="00401FEB" w14:paraId="28241974" w14:textId="77777777" w:rsidTr="00076B09">
        <w:tc>
          <w:tcPr>
            <w:tcW w:w="3115" w:type="dxa"/>
          </w:tcPr>
          <w:p w14:paraId="5445738A" w14:textId="77777777" w:rsidR="00940499" w:rsidRPr="00401FEB" w:rsidRDefault="00940499" w:rsidP="00076B09">
            <w:pPr>
              <w:jc w:val="center"/>
              <w:rPr>
                <w:sz w:val="28"/>
                <w:szCs w:val="28"/>
                <w:lang w:val="en-US"/>
              </w:rPr>
            </w:pPr>
            <w:r w:rsidRPr="00401FEB">
              <w:rPr>
                <w:sz w:val="28"/>
                <w:szCs w:val="28"/>
                <w:lang w:val="en-US"/>
              </w:rPr>
              <w:t>p(A) = 0,7</w:t>
            </w:r>
          </w:p>
          <w:p w14:paraId="076E527F" w14:textId="77777777" w:rsidR="00940499" w:rsidRPr="00401FEB" w:rsidRDefault="00940499" w:rsidP="00076B09">
            <w:pPr>
              <w:jc w:val="center"/>
              <w:rPr>
                <w:sz w:val="28"/>
                <w:szCs w:val="28"/>
                <w:lang w:val="en-US"/>
              </w:rPr>
            </w:pPr>
            <w:r w:rsidRPr="00401FEB">
              <w:rPr>
                <w:sz w:val="28"/>
                <w:szCs w:val="28"/>
                <w:lang w:val="en-US"/>
              </w:rPr>
              <w:t>p(B) = 0,2</w:t>
            </w:r>
          </w:p>
          <w:p w14:paraId="2E5F920D"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0,1</w:t>
            </w:r>
          </w:p>
          <w:p w14:paraId="2372D43E" w14:textId="77777777" w:rsidR="00940499" w:rsidRPr="00401FEB" w:rsidRDefault="00940499" w:rsidP="00076B09">
            <w:pPr>
              <w:jc w:val="center"/>
              <w:rPr>
                <w:sz w:val="28"/>
                <w:szCs w:val="28"/>
                <w:lang w:val="en-US"/>
              </w:rPr>
            </w:pPr>
            <w:r w:rsidRPr="00401FEB">
              <w:rPr>
                <w:sz w:val="28"/>
                <w:szCs w:val="28"/>
                <w:lang w:val="en-US"/>
              </w:rPr>
              <w:t>p(M) = 0,65</w:t>
            </w:r>
          </w:p>
          <w:p w14:paraId="074507FF" w14:textId="77777777" w:rsidR="00940499" w:rsidRPr="00401FEB" w:rsidRDefault="00940499" w:rsidP="00076B09">
            <w:pPr>
              <w:jc w:val="center"/>
              <w:rPr>
                <w:sz w:val="28"/>
                <w:szCs w:val="28"/>
                <w:lang w:val="en-US"/>
              </w:rPr>
            </w:pPr>
            <w:r w:rsidRPr="00401FEB">
              <w:rPr>
                <w:sz w:val="28"/>
                <w:szCs w:val="28"/>
                <w:lang w:val="en-US"/>
              </w:rPr>
              <w:t>p(N) = 0,35</w:t>
            </w:r>
          </w:p>
        </w:tc>
        <w:tc>
          <w:tcPr>
            <w:tcW w:w="3115" w:type="dxa"/>
          </w:tcPr>
          <w:p w14:paraId="7E508153" w14:textId="77777777" w:rsidR="00940499" w:rsidRPr="00401FEB" w:rsidRDefault="00940499" w:rsidP="00076B09">
            <w:pPr>
              <w:jc w:val="center"/>
              <w:rPr>
                <w:sz w:val="28"/>
                <w:szCs w:val="28"/>
                <w:lang w:val="en-US"/>
              </w:rPr>
            </w:pPr>
            <w:r w:rsidRPr="00401FEB">
              <w:rPr>
                <w:sz w:val="28"/>
                <w:szCs w:val="28"/>
                <w:lang w:val="en-US"/>
              </w:rPr>
              <w:t>p(A) = 0,6</w:t>
            </w:r>
          </w:p>
          <w:p w14:paraId="717E3620" w14:textId="77777777" w:rsidR="00940499" w:rsidRPr="00401FEB" w:rsidRDefault="00940499" w:rsidP="00076B09">
            <w:pPr>
              <w:jc w:val="center"/>
              <w:rPr>
                <w:sz w:val="28"/>
                <w:szCs w:val="28"/>
                <w:lang w:val="en-US"/>
              </w:rPr>
            </w:pPr>
            <w:r w:rsidRPr="00401FEB">
              <w:rPr>
                <w:sz w:val="28"/>
                <w:szCs w:val="28"/>
                <w:lang w:val="en-US"/>
              </w:rPr>
              <w:t>p(B) = 0,1</w:t>
            </w:r>
          </w:p>
          <w:p w14:paraId="11EF55E6"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0,3</w:t>
            </w:r>
          </w:p>
          <w:p w14:paraId="25BF1E2A" w14:textId="77777777" w:rsidR="00940499" w:rsidRPr="00401FEB" w:rsidRDefault="00940499" w:rsidP="00076B09">
            <w:pPr>
              <w:jc w:val="center"/>
              <w:rPr>
                <w:sz w:val="28"/>
                <w:szCs w:val="28"/>
                <w:lang w:val="en-US"/>
              </w:rPr>
            </w:pPr>
            <w:r w:rsidRPr="00401FEB">
              <w:rPr>
                <w:sz w:val="28"/>
                <w:szCs w:val="28"/>
                <w:lang w:val="en-US"/>
              </w:rPr>
              <w:t>p(M) = 0,7</w:t>
            </w:r>
          </w:p>
          <w:p w14:paraId="2FF50148" w14:textId="77777777" w:rsidR="00940499" w:rsidRPr="00401FEB" w:rsidRDefault="00940499" w:rsidP="00076B09">
            <w:pPr>
              <w:jc w:val="center"/>
              <w:rPr>
                <w:sz w:val="28"/>
                <w:szCs w:val="28"/>
                <w:lang w:val="en-US"/>
              </w:rPr>
            </w:pPr>
            <w:r w:rsidRPr="00401FEB">
              <w:rPr>
                <w:sz w:val="28"/>
                <w:szCs w:val="28"/>
                <w:lang w:val="en-US"/>
              </w:rPr>
              <w:t>p(N) = 0,3</w:t>
            </w:r>
          </w:p>
        </w:tc>
        <w:tc>
          <w:tcPr>
            <w:tcW w:w="3115" w:type="dxa"/>
          </w:tcPr>
          <w:p w14:paraId="653F00B2" w14:textId="77777777" w:rsidR="00940499" w:rsidRPr="00401FEB" w:rsidRDefault="00940499" w:rsidP="00076B09">
            <w:pPr>
              <w:jc w:val="center"/>
              <w:rPr>
                <w:sz w:val="28"/>
                <w:szCs w:val="28"/>
                <w:lang w:val="en-US"/>
              </w:rPr>
            </w:pPr>
            <w:r w:rsidRPr="00401FEB">
              <w:rPr>
                <w:sz w:val="28"/>
                <w:szCs w:val="28"/>
                <w:lang w:val="en-US"/>
              </w:rPr>
              <w:t>p(A) = 0,15</w:t>
            </w:r>
          </w:p>
          <w:p w14:paraId="3D0A88D4" w14:textId="77777777" w:rsidR="00940499" w:rsidRPr="00401FEB" w:rsidRDefault="00940499" w:rsidP="00076B09">
            <w:pPr>
              <w:jc w:val="center"/>
              <w:rPr>
                <w:sz w:val="28"/>
                <w:szCs w:val="28"/>
                <w:lang w:val="en-US"/>
              </w:rPr>
            </w:pPr>
            <w:r w:rsidRPr="00401FEB">
              <w:rPr>
                <w:sz w:val="28"/>
                <w:szCs w:val="28"/>
                <w:lang w:val="en-US"/>
              </w:rPr>
              <w:t>p(B) = 0,05</w:t>
            </w:r>
          </w:p>
          <w:p w14:paraId="582FF086"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0,8</w:t>
            </w:r>
          </w:p>
          <w:p w14:paraId="422B37C5" w14:textId="77777777" w:rsidR="00940499" w:rsidRPr="00401FEB" w:rsidRDefault="00940499" w:rsidP="00076B09">
            <w:pPr>
              <w:jc w:val="center"/>
              <w:rPr>
                <w:sz w:val="28"/>
                <w:szCs w:val="28"/>
                <w:lang w:val="en-US"/>
              </w:rPr>
            </w:pPr>
            <w:r w:rsidRPr="00401FEB">
              <w:rPr>
                <w:sz w:val="28"/>
                <w:szCs w:val="28"/>
                <w:lang w:val="en-US"/>
              </w:rPr>
              <w:t>p(M) = 0,62</w:t>
            </w:r>
          </w:p>
          <w:p w14:paraId="0F075A69" w14:textId="77777777" w:rsidR="00940499" w:rsidRPr="00401FEB" w:rsidRDefault="00940499" w:rsidP="00076B09">
            <w:pPr>
              <w:jc w:val="center"/>
              <w:rPr>
                <w:sz w:val="28"/>
                <w:szCs w:val="28"/>
                <w:lang w:val="en-US"/>
              </w:rPr>
            </w:pPr>
            <w:r w:rsidRPr="00401FEB">
              <w:rPr>
                <w:sz w:val="28"/>
                <w:szCs w:val="28"/>
                <w:lang w:val="en-US"/>
              </w:rPr>
              <w:t>p(N) = 0,38</w:t>
            </w:r>
          </w:p>
        </w:tc>
      </w:tr>
    </w:tbl>
    <w:p w14:paraId="0BF15089" w14:textId="77777777" w:rsidR="00940499" w:rsidRPr="00401FEB" w:rsidRDefault="00940499" w:rsidP="00940499">
      <w:pPr>
        <w:spacing w:after="0" w:line="240" w:lineRule="auto"/>
        <w:jc w:val="both"/>
        <w:rPr>
          <w:rFonts w:ascii="Cambria" w:hAnsi="Cambria"/>
          <w:b/>
          <w:bCs/>
          <w:sz w:val="24"/>
          <w:szCs w:val="24"/>
          <w:lang w:val="en-US"/>
        </w:rPr>
      </w:pPr>
    </w:p>
    <w:p w14:paraId="43AB3FA2" w14:textId="77777777" w:rsidR="00940499" w:rsidRPr="00401FEB" w:rsidRDefault="00940499" w:rsidP="00940499">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3115"/>
        <w:gridCol w:w="3115"/>
        <w:gridCol w:w="3115"/>
      </w:tblGrid>
      <w:tr w:rsidR="00940499" w:rsidRPr="00401FEB" w14:paraId="083F074A" w14:textId="77777777" w:rsidTr="00076B09">
        <w:tc>
          <w:tcPr>
            <w:tcW w:w="9345" w:type="dxa"/>
            <w:gridSpan w:val="3"/>
          </w:tcPr>
          <w:p w14:paraId="1BB4F59B" w14:textId="77777777" w:rsidR="00940499" w:rsidRPr="00401FEB" w:rsidRDefault="00940499" w:rsidP="00076B09">
            <w:pPr>
              <w:jc w:val="center"/>
              <w:rPr>
                <w:sz w:val="28"/>
                <w:szCs w:val="28"/>
                <w:lang w:val="en-US"/>
              </w:rPr>
            </w:pPr>
            <w:bookmarkStart w:id="0" w:name="_Hlk79014626"/>
            <w:r w:rsidRPr="00401FEB">
              <w:rPr>
                <w:sz w:val="28"/>
                <w:szCs w:val="28"/>
                <w:lang w:val="en-US"/>
              </w:rPr>
              <w:t>Population</w:t>
            </w:r>
            <w:r w:rsidRPr="00401FEB">
              <w:rPr>
                <w:sz w:val="28"/>
                <w:szCs w:val="28"/>
              </w:rPr>
              <w:t xml:space="preserve"> </w:t>
            </w:r>
            <w:r w:rsidRPr="00401FEB">
              <w:rPr>
                <w:sz w:val="28"/>
                <w:szCs w:val="28"/>
                <w:lang w:val="en-US"/>
              </w:rPr>
              <w:t>Y</w:t>
            </w:r>
          </w:p>
        </w:tc>
      </w:tr>
      <w:tr w:rsidR="00940499" w:rsidRPr="00401FEB" w14:paraId="3ADB3975" w14:textId="77777777" w:rsidTr="00076B09">
        <w:tc>
          <w:tcPr>
            <w:tcW w:w="3115" w:type="dxa"/>
          </w:tcPr>
          <w:p w14:paraId="75075C66" w14:textId="77777777" w:rsidR="00940499" w:rsidRPr="00401FEB" w:rsidRDefault="00940499" w:rsidP="00076B09">
            <w:pPr>
              <w:jc w:val="center"/>
              <w:rPr>
                <w:sz w:val="28"/>
                <w:szCs w:val="28"/>
                <w:lang w:val="en-US"/>
              </w:rPr>
            </w:pPr>
            <w:r w:rsidRPr="00401FEB">
              <w:rPr>
                <w:sz w:val="28"/>
                <w:szCs w:val="28"/>
                <w:lang w:val="en-US"/>
              </w:rPr>
              <w:t>T1:</w:t>
            </w:r>
          </w:p>
        </w:tc>
        <w:tc>
          <w:tcPr>
            <w:tcW w:w="3115" w:type="dxa"/>
          </w:tcPr>
          <w:p w14:paraId="3670AFF0" w14:textId="77777777" w:rsidR="00940499" w:rsidRPr="00401FEB" w:rsidRDefault="00940499" w:rsidP="00076B09">
            <w:pPr>
              <w:jc w:val="center"/>
              <w:rPr>
                <w:sz w:val="28"/>
                <w:szCs w:val="28"/>
                <w:lang w:val="en-US"/>
              </w:rPr>
            </w:pPr>
            <w:r w:rsidRPr="00401FEB">
              <w:rPr>
                <w:sz w:val="28"/>
                <w:szCs w:val="28"/>
                <w:lang w:val="en-US"/>
              </w:rPr>
              <w:t>T2:</w:t>
            </w:r>
          </w:p>
        </w:tc>
        <w:tc>
          <w:tcPr>
            <w:tcW w:w="3115" w:type="dxa"/>
          </w:tcPr>
          <w:p w14:paraId="1C1A5FD5" w14:textId="77777777" w:rsidR="00940499" w:rsidRPr="00401FEB" w:rsidRDefault="00940499" w:rsidP="00076B09">
            <w:pPr>
              <w:jc w:val="center"/>
              <w:rPr>
                <w:sz w:val="28"/>
                <w:szCs w:val="28"/>
                <w:lang w:val="en-US"/>
              </w:rPr>
            </w:pPr>
            <w:r w:rsidRPr="00401FEB">
              <w:rPr>
                <w:sz w:val="28"/>
                <w:szCs w:val="28"/>
                <w:lang w:val="en-US"/>
              </w:rPr>
              <w:t>T3:</w:t>
            </w:r>
          </w:p>
        </w:tc>
      </w:tr>
      <w:tr w:rsidR="00940499" w:rsidRPr="00401FEB" w14:paraId="2393D70F" w14:textId="77777777" w:rsidTr="00076B09">
        <w:tc>
          <w:tcPr>
            <w:tcW w:w="3115" w:type="dxa"/>
          </w:tcPr>
          <w:p w14:paraId="0738177F" w14:textId="77777777" w:rsidR="00940499" w:rsidRPr="00401FEB" w:rsidRDefault="00940499" w:rsidP="00076B09">
            <w:pPr>
              <w:jc w:val="center"/>
              <w:rPr>
                <w:sz w:val="28"/>
                <w:szCs w:val="28"/>
                <w:lang w:val="en-US"/>
              </w:rPr>
            </w:pPr>
            <w:r w:rsidRPr="00401FEB">
              <w:rPr>
                <w:sz w:val="28"/>
                <w:szCs w:val="28"/>
                <w:lang w:val="en-US"/>
              </w:rPr>
              <w:t>p(A) = 0,07</w:t>
            </w:r>
          </w:p>
          <w:p w14:paraId="0DEA1C63" w14:textId="77777777" w:rsidR="00940499" w:rsidRPr="00401FEB" w:rsidRDefault="00940499" w:rsidP="00076B09">
            <w:pPr>
              <w:jc w:val="center"/>
              <w:rPr>
                <w:sz w:val="28"/>
                <w:szCs w:val="28"/>
                <w:lang w:val="en-US"/>
              </w:rPr>
            </w:pPr>
            <w:r w:rsidRPr="00401FEB">
              <w:rPr>
                <w:sz w:val="28"/>
                <w:szCs w:val="28"/>
                <w:lang w:val="en-US"/>
              </w:rPr>
              <w:t>p(B) = 0,9</w:t>
            </w:r>
          </w:p>
          <w:p w14:paraId="694FACBF"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0,03</w:t>
            </w:r>
          </w:p>
          <w:p w14:paraId="30A310BA" w14:textId="77777777" w:rsidR="00940499" w:rsidRPr="00401FEB" w:rsidRDefault="00940499" w:rsidP="00076B09">
            <w:pPr>
              <w:jc w:val="center"/>
              <w:rPr>
                <w:sz w:val="28"/>
                <w:szCs w:val="28"/>
                <w:lang w:val="en-US"/>
              </w:rPr>
            </w:pPr>
            <w:r w:rsidRPr="00401FEB">
              <w:rPr>
                <w:sz w:val="28"/>
                <w:szCs w:val="28"/>
                <w:lang w:val="en-US"/>
              </w:rPr>
              <w:t>p(M) = 0,05</w:t>
            </w:r>
          </w:p>
          <w:p w14:paraId="7AC57447" w14:textId="77777777" w:rsidR="00940499" w:rsidRPr="00401FEB" w:rsidRDefault="00940499" w:rsidP="00076B09">
            <w:pPr>
              <w:jc w:val="center"/>
              <w:rPr>
                <w:sz w:val="28"/>
                <w:szCs w:val="28"/>
                <w:lang w:val="en-US"/>
              </w:rPr>
            </w:pPr>
            <w:r w:rsidRPr="00401FEB">
              <w:rPr>
                <w:sz w:val="28"/>
                <w:szCs w:val="28"/>
                <w:lang w:val="en-US"/>
              </w:rPr>
              <w:t>p(N) = 0,95</w:t>
            </w:r>
          </w:p>
        </w:tc>
        <w:tc>
          <w:tcPr>
            <w:tcW w:w="3115" w:type="dxa"/>
          </w:tcPr>
          <w:p w14:paraId="040AB74A" w14:textId="77777777" w:rsidR="00940499" w:rsidRPr="00401FEB" w:rsidRDefault="00940499" w:rsidP="00076B09">
            <w:pPr>
              <w:jc w:val="center"/>
              <w:rPr>
                <w:sz w:val="28"/>
                <w:szCs w:val="28"/>
                <w:lang w:val="en-US"/>
              </w:rPr>
            </w:pPr>
            <w:r w:rsidRPr="00401FEB">
              <w:rPr>
                <w:sz w:val="28"/>
                <w:szCs w:val="28"/>
                <w:lang w:val="en-US"/>
              </w:rPr>
              <w:t>p(A) = 0,1</w:t>
            </w:r>
          </w:p>
          <w:p w14:paraId="2A265026" w14:textId="77777777" w:rsidR="00940499" w:rsidRPr="00401FEB" w:rsidRDefault="00940499" w:rsidP="00076B09">
            <w:pPr>
              <w:jc w:val="center"/>
              <w:rPr>
                <w:sz w:val="28"/>
                <w:szCs w:val="28"/>
                <w:lang w:val="en-US"/>
              </w:rPr>
            </w:pPr>
            <w:r w:rsidRPr="00401FEB">
              <w:rPr>
                <w:sz w:val="28"/>
                <w:szCs w:val="28"/>
                <w:lang w:val="en-US"/>
              </w:rPr>
              <w:t>p(B) = 0,9</w:t>
            </w:r>
          </w:p>
          <w:p w14:paraId="1ADD9979"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w:t>
            </w:r>
          </w:p>
          <w:p w14:paraId="42557E5D" w14:textId="77777777" w:rsidR="00940499" w:rsidRPr="00401FEB" w:rsidRDefault="00940499" w:rsidP="00076B09">
            <w:pPr>
              <w:jc w:val="center"/>
              <w:rPr>
                <w:sz w:val="28"/>
                <w:szCs w:val="28"/>
                <w:lang w:val="en-US"/>
              </w:rPr>
            </w:pPr>
            <w:r w:rsidRPr="00401FEB">
              <w:rPr>
                <w:sz w:val="28"/>
                <w:szCs w:val="28"/>
                <w:lang w:val="en-US"/>
              </w:rPr>
              <w:t>p(M) = 0,2</w:t>
            </w:r>
          </w:p>
          <w:p w14:paraId="64DD9398" w14:textId="77777777" w:rsidR="00940499" w:rsidRPr="00401FEB" w:rsidRDefault="00940499" w:rsidP="00076B09">
            <w:pPr>
              <w:jc w:val="center"/>
              <w:rPr>
                <w:sz w:val="28"/>
                <w:szCs w:val="28"/>
                <w:lang w:val="en-US"/>
              </w:rPr>
            </w:pPr>
            <w:r w:rsidRPr="00401FEB">
              <w:rPr>
                <w:sz w:val="28"/>
                <w:szCs w:val="28"/>
                <w:lang w:val="en-US"/>
              </w:rPr>
              <w:t>p(N) = 0,8</w:t>
            </w:r>
          </w:p>
        </w:tc>
        <w:tc>
          <w:tcPr>
            <w:tcW w:w="3115" w:type="dxa"/>
          </w:tcPr>
          <w:p w14:paraId="237417F2" w14:textId="77777777" w:rsidR="00940499" w:rsidRPr="00401FEB" w:rsidRDefault="00940499" w:rsidP="00076B09">
            <w:pPr>
              <w:jc w:val="center"/>
              <w:rPr>
                <w:sz w:val="28"/>
                <w:szCs w:val="28"/>
                <w:lang w:val="en-US"/>
              </w:rPr>
            </w:pPr>
            <w:r w:rsidRPr="00401FEB">
              <w:rPr>
                <w:sz w:val="28"/>
                <w:szCs w:val="28"/>
                <w:lang w:val="en-US"/>
              </w:rPr>
              <w:t>p(A) = 0,15</w:t>
            </w:r>
          </w:p>
          <w:p w14:paraId="37C75DB4" w14:textId="77777777" w:rsidR="00940499" w:rsidRPr="00401FEB" w:rsidRDefault="00940499" w:rsidP="00076B09">
            <w:pPr>
              <w:jc w:val="center"/>
              <w:rPr>
                <w:sz w:val="28"/>
                <w:szCs w:val="28"/>
                <w:lang w:val="en-US"/>
              </w:rPr>
            </w:pPr>
            <w:r w:rsidRPr="00401FEB">
              <w:rPr>
                <w:sz w:val="28"/>
                <w:szCs w:val="28"/>
                <w:lang w:val="en-US"/>
              </w:rPr>
              <w:t>p(B) = 0,85</w:t>
            </w:r>
          </w:p>
          <w:p w14:paraId="7662A478" w14:textId="77777777" w:rsidR="00940499" w:rsidRPr="00401FEB" w:rsidRDefault="00940499" w:rsidP="00076B09">
            <w:pPr>
              <w:jc w:val="center"/>
              <w:rPr>
                <w:sz w:val="28"/>
                <w:szCs w:val="28"/>
                <w:lang w:val="en-US"/>
              </w:rPr>
            </w:pPr>
            <w:proofErr w:type="gramStart"/>
            <w:r w:rsidRPr="00401FEB">
              <w:rPr>
                <w:sz w:val="28"/>
                <w:szCs w:val="28"/>
                <w:lang w:val="en-US"/>
              </w:rPr>
              <w:t>p(</w:t>
            </w:r>
            <w:proofErr w:type="gramEnd"/>
            <w:r w:rsidRPr="00401FEB">
              <w:rPr>
                <w:sz w:val="28"/>
                <w:szCs w:val="28"/>
                <w:lang w:val="en-US"/>
              </w:rPr>
              <w:t>0) = 0</w:t>
            </w:r>
          </w:p>
          <w:p w14:paraId="414C86E1" w14:textId="77777777" w:rsidR="00940499" w:rsidRPr="00401FEB" w:rsidRDefault="00940499" w:rsidP="00076B09">
            <w:pPr>
              <w:jc w:val="center"/>
              <w:rPr>
                <w:sz w:val="28"/>
                <w:szCs w:val="28"/>
                <w:lang w:val="en-US"/>
              </w:rPr>
            </w:pPr>
            <w:r w:rsidRPr="00401FEB">
              <w:rPr>
                <w:sz w:val="28"/>
                <w:szCs w:val="28"/>
                <w:lang w:val="en-US"/>
              </w:rPr>
              <w:t>p(M) = 0,65</w:t>
            </w:r>
          </w:p>
          <w:p w14:paraId="2FDF462C" w14:textId="77777777" w:rsidR="00940499" w:rsidRPr="00401FEB" w:rsidRDefault="00940499" w:rsidP="00076B09">
            <w:pPr>
              <w:jc w:val="center"/>
              <w:rPr>
                <w:sz w:val="28"/>
                <w:szCs w:val="28"/>
                <w:lang w:val="en-US"/>
              </w:rPr>
            </w:pPr>
            <w:r w:rsidRPr="00401FEB">
              <w:rPr>
                <w:sz w:val="28"/>
                <w:szCs w:val="28"/>
                <w:lang w:val="en-US"/>
              </w:rPr>
              <w:t>p(N) = 0,35</w:t>
            </w:r>
          </w:p>
        </w:tc>
      </w:tr>
      <w:bookmarkEnd w:id="0"/>
    </w:tbl>
    <w:p w14:paraId="286CAB56" w14:textId="77777777" w:rsidR="00940499" w:rsidRPr="00401FEB" w:rsidRDefault="00940499" w:rsidP="00940499">
      <w:pPr>
        <w:spacing w:after="0" w:line="240" w:lineRule="auto"/>
        <w:jc w:val="both"/>
        <w:rPr>
          <w:rFonts w:ascii="Cambria" w:hAnsi="Cambria"/>
          <w:b/>
          <w:bCs/>
          <w:sz w:val="24"/>
          <w:szCs w:val="24"/>
          <w:lang w:val="en-US"/>
        </w:rPr>
      </w:pPr>
    </w:p>
    <w:p w14:paraId="6BF5CAFF" w14:textId="5D460C8D" w:rsidR="00940499" w:rsidRPr="00401FEB" w:rsidRDefault="000D7E11" w:rsidP="00940499">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indicate whether it is true or false:</w:t>
      </w:r>
    </w:p>
    <w:p w14:paraId="017134F2" w14:textId="77777777" w:rsidR="00142A79" w:rsidRPr="00401FEB" w:rsidRDefault="00142A79" w:rsidP="00142A79">
      <w:pPr>
        <w:spacing w:after="0" w:line="240" w:lineRule="auto"/>
        <w:jc w:val="both"/>
        <w:rPr>
          <w:rFonts w:ascii="Cambria" w:hAnsi="Cambria"/>
          <w:bCs/>
          <w:sz w:val="24"/>
          <w:szCs w:val="24"/>
          <w:lang w:val="en-US"/>
        </w:rPr>
      </w:pPr>
    </w:p>
    <w:p w14:paraId="4758C050" w14:textId="77E38B4E" w:rsidR="00142A79" w:rsidRPr="00401FEB" w:rsidRDefault="00F0111B" w:rsidP="00142A79">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142A79" w:rsidRPr="00401FEB">
        <w:rPr>
          <w:rFonts w:ascii="Cambria" w:hAnsi="Cambria"/>
          <w:bCs/>
          <w:i/>
          <w:iCs/>
          <w:sz w:val="24"/>
          <w:szCs w:val="24"/>
          <w:lang w:val="en-US"/>
        </w:rPr>
        <w:t xml:space="preserve"> 1: </w:t>
      </w:r>
    </w:p>
    <w:p w14:paraId="3F98F381"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A, B, M, N are in one locus;</w:t>
      </w:r>
    </w:p>
    <w:p w14:paraId="65411F84"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Population X is in balance for M and N alleles;</w:t>
      </w:r>
    </w:p>
    <w:p w14:paraId="28E36D72"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Data may indicate that there is driving selection to the IV blood group in population </w:t>
      </w:r>
      <w:r w:rsidRPr="00401FEB">
        <w:rPr>
          <w:rFonts w:ascii="Cambria" w:hAnsi="Cambria"/>
          <w:bCs/>
          <w:sz w:val="24"/>
          <w:szCs w:val="24"/>
        </w:rPr>
        <w:t>Х</w:t>
      </w:r>
      <w:r w:rsidRPr="00401FEB">
        <w:rPr>
          <w:rFonts w:ascii="Cambria" w:hAnsi="Cambria"/>
          <w:bCs/>
          <w:sz w:val="24"/>
          <w:szCs w:val="24"/>
          <w:lang w:val="en-US"/>
        </w:rPr>
        <w:t>;</w:t>
      </w:r>
    </w:p>
    <w:p w14:paraId="38D395CF"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A, B and 0 are not in sexual chromosome;</w:t>
      </w:r>
    </w:p>
    <w:p w14:paraId="2826E6B7"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A, B and 0 – are in the same locus;</w:t>
      </w:r>
    </w:p>
    <w:p w14:paraId="47F927AE" w14:textId="77777777" w:rsidR="00142A79" w:rsidRPr="00401FE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Population Y is in balance for M and N alleles;</w:t>
      </w:r>
    </w:p>
    <w:p w14:paraId="668F72DC" w14:textId="77777777" w:rsidR="00142A79" w:rsidRPr="00401FEB" w:rsidRDefault="00142A79" w:rsidP="00142A79">
      <w:pPr>
        <w:spacing w:after="0" w:line="240" w:lineRule="auto"/>
        <w:jc w:val="both"/>
        <w:rPr>
          <w:rFonts w:ascii="Cambria" w:hAnsi="Cambria"/>
          <w:bCs/>
          <w:sz w:val="24"/>
          <w:szCs w:val="24"/>
          <w:lang w:val="en-US"/>
        </w:rPr>
      </w:pPr>
    </w:p>
    <w:p w14:paraId="32D6A92F" w14:textId="6F641ADB" w:rsidR="00142A79" w:rsidRPr="00401FEB" w:rsidRDefault="00F0111B" w:rsidP="00142A79">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142A79" w:rsidRPr="00401FEB">
        <w:rPr>
          <w:rFonts w:ascii="Cambria" w:hAnsi="Cambria"/>
          <w:bCs/>
          <w:i/>
          <w:iCs/>
          <w:sz w:val="24"/>
          <w:szCs w:val="24"/>
          <w:lang w:val="en-US"/>
        </w:rPr>
        <w:t xml:space="preserve"> 2: </w:t>
      </w:r>
    </w:p>
    <w:p w14:paraId="6EE28A73"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Data may indicate that there is driving selection to the I blood group in population </w:t>
      </w:r>
      <w:r w:rsidRPr="00401FEB">
        <w:rPr>
          <w:rFonts w:ascii="Cambria" w:hAnsi="Cambria"/>
          <w:bCs/>
          <w:sz w:val="24"/>
          <w:szCs w:val="24"/>
        </w:rPr>
        <w:t>Х</w:t>
      </w:r>
      <w:r w:rsidRPr="00401FEB">
        <w:rPr>
          <w:rFonts w:ascii="Cambria" w:hAnsi="Cambria"/>
          <w:bCs/>
          <w:sz w:val="24"/>
          <w:szCs w:val="24"/>
          <w:lang w:val="en-US"/>
        </w:rPr>
        <w:t>;</w:t>
      </w:r>
    </w:p>
    <w:p w14:paraId="35B64EB1"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Some Y members may have founded population X;</w:t>
      </w:r>
    </w:p>
    <w:p w14:paraId="3B374D7B"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A, B and 0 – are in the same locus;</w:t>
      </w:r>
    </w:p>
    <w:p w14:paraId="53A435AF"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 0 in population Y might have been lost randomly;</w:t>
      </w:r>
    </w:p>
    <w:p w14:paraId="5DAC6EC9"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Population Y is in balance for M and N alleles;</w:t>
      </w:r>
    </w:p>
    <w:p w14:paraId="3B230AA8" w14:textId="77777777" w:rsidR="00142A79" w:rsidRPr="00401FE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Some X members may have founded population Y;</w:t>
      </w:r>
    </w:p>
    <w:p w14:paraId="43E1968A" w14:textId="77777777" w:rsidR="00142A79" w:rsidRPr="00401FEB" w:rsidRDefault="00142A79" w:rsidP="00142A79">
      <w:pPr>
        <w:spacing w:after="0" w:line="240" w:lineRule="auto"/>
        <w:jc w:val="both"/>
        <w:rPr>
          <w:rFonts w:ascii="Cambria" w:hAnsi="Cambria"/>
          <w:bCs/>
          <w:sz w:val="24"/>
          <w:szCs w:val="24"/>
          <w:lang w:val="en-US"/>
        </w:rPr>
      </w:pPr>
    </w:p>
    <w:p w14:paraId="70254E08" w14:textId="6E673692" w:rsidR="00142A79" w:rsidRPr="00401FEB" w:rsidRDefault="00F0111B" w:rsidP="00142A79">
      <w:pPr>
        <w:spacing w:after="0" w:line="240" w:lineRule="auto"/>
        <w:jc w:val="both"/>
        <w:rPr>
          <w:rFonts w:ascii="Cambria" w:hAnsi="Cambria"/>
          <w:bCs/>
          <w:i/>
          <w:iCs/>
          <w:sz w:val="24"/>
          <w:szCs w:val="24"/>
          <w:lang w:val="en-US"/>
        </w:rPr>
      </w:pPr>
      <w:r w:rsidRPr="00401FEB">
        <w:rPr>
          <w:rFonts w:ascii="Cambria" w:hAnsi="Cambria"/>
          <w:bCs/>
          <w:i/>
          <w:iCs/>
          <w:sz w:val="24"/>
          <w:szCs w:val="24"/>
          <w:lang w:val="en-US"/>
        </w:rPr>
        <w:t>Variant</w:t>
      </w:r>
      <w:r w:rsidR="00142A79" w:rsidRPr="00401FEB">
        <w:rPr>
          <w:rFonts w:ascii="Cambria" w:hAnsi="Cambria"/>
          <w:bCs/>
          <w:i/>
          <w:iCs/>
          <w:sz w:val="24"/>
          <w:szCs w:val="24"/>
          <w:lang w:val="en-US"/>
        </w:rPr>
        <w:t xml:space="preserve"> 3: </w:t>
      </w:r>
    </w:p>
    <w:p w14:paraId="483E3A12" w14:textId="77777777" w:rsidR="00142A79" w:rsidRPr="00401FE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 xml:space="preserve">Data may indicate that there is driving selection to the I blood group in population </w:t>
      </w:r>
      <w:r w:rsidRPr="00401FEB">
        <w:rPr>
          <w:rFonts w:ascii="Cambria" w:hAnsi="Cambria"/>
          <w:bCs/>
          <w:sz w:val="24"/>
          <w:szCs w:val="24"/>
        </w:rPr>
        <w:t>Х</w:t>
      </w:r>
      <w:r w:rsidRPr="00401FEB">
        <w:rPr>
          <w:rFonts w:ascii="Cambria" w:hAnsi="Cambria"/>
          <w:bCs/>
          <w:sz w:val="24"/>
          <w:szCs w:val="24"/>
          <w:lang w:val="en-US"/>
        </w:rPr>
        <w:t>;</w:t>
      </w:r>
    </w:p>
    <w:p w14:paraId="1646A13A" w14:textId="77777777" w:rsidR="00142A79" w:rsidRPr="00401FE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Population X is in balance for M and N alleles;</w:t>
      </w:r>
    </w:p>
    <w:p w14:paraId="64073BE1" w14:textId="77777777" w:rsidR="00142A79" w:rsidRPr="00401FE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M and N are in one locus;</w:t>
      </w:r>
    </w:p>
    <w:p w14:paraId="4A349AE9" w14:textId="77777777" w:rsidR="00142A79" w:rsidRPr="00401FE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Populations X and Y are in balance for M and N alleles;</w:t>
      </w:r>
    </w:p>
    <w:p w14:paraId="12E0D597" w14:textId="77777777" w:rsidR="00142A79" w:rsidRPr="00401FE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Alleles A, B and 0 – are in the same locus;</w:t>
      </w:r>
    </w:p>
    <w:p w14:paraId="15D27AA2" w14:textId="589B4831" w:rsidR="00AA5FB9" w:rsidRPr="00A664D5"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A664D5">
        <w:rPr>
          <w:rFonts w:ascii="Cambria" w:hAnsi="Cambria"/>
          <w:bCs/>
          <w:sz w:val="24"/>
          <w:szCs w:val="24"/>
          <w:lang w:val="en-US"/>
        </w:rPr>
        <w:t>Population Y is in balance for M and N alleles;</w:t>
      </w:r>
      <w:r w:rsidR="00AA5FB9" w:rsidRPr="00A664D5">
        <w:rPr>
          <w:rFonts w:ascii="Cambria" w:hAnsi="Cambria"/>
          <w:bCs/>
          <w:sz w:val="24"/>
          <w:szCs w:val="24"/>
          <w:lang w:val="en-US"/>
        </w:rPr>
        <w:br w:type="page"/>
      </w:r>
    </w:p>
    <w:p w14:paraId="36FC9569" w14:textId="16F72447" w:rsidR="00211128" w:rsidRPr="00401FEB" w:rsidRDefault="00211128" w:rsidP="00211128">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54 – 3 points</w:t>
      </w:r>
    </w:p>
    <w:p w14:paraId="12FCB44A" w14:textId="77777777" w:rsidR="00211128" w:rsidRPr="00401FEB" w:rsidRDefault="00211128" w:rsidP="00211128">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039D37E1" w14:textId="668D0634" w:rsidR="00211128" w:rsidRPr="00401FEB" w:rsidRDefault="00B9680D" w:rsidP="00211128">
      <w:pPr>
        <w:spacing w:after="0" w:line="240" w:lineRule="auto"/>
        <w:jc w:val="both"/>
        <w:rPr>
          <w:rFonts w:ascii="Cambria" w:hAnsi="Cambria"/>
          <w:b/>
          <w:bCs/>
          <w:sz w:val="24"/>
          <w:szCs w:val="24"/>
          <w:lang w:val="en-US"/>
        </w:rPr>
      </w:pPr>
      <w:r w:rsidRPr="00401FEB">
        <w:rPr>
          <w:rFonts w:ascii="Cambria" w:hAnsi="Cambria"/>
          <w:b/>
          <w:bCs/>
          <w:sz w:val="24"/>
          <w:szCs w:val="24"/>
          <w:lang w:val="en-US"/>
        </w:rPr>
        <w:t>Mark «true» any statements that indicate that a population has recently been selected for a particular gene. Mark the rest of the statements as «false»:</w:t>
      </w:r>
    </w:p>
    <w:p w14:paraId="25539E17" w14:textId="77777777" w:rsidR="00C62954" w:rsidRPr="00401FEB" w:rsidRDefault="00C62954" w:rsidP="00C62954">
      <w:pPr>
        <w:spacing w:after="0" w:line="240" w:lineRule="auto"/>
        <w:jc w:val="both"/>
        <w:rPr>
          <w:rFonts w:ascii="Cambria" w:hAnsi="Cambria"/>
          <w:bCs/>
          <w:sz w:val="24"/>
          <w:szCs w:val="24"/>
        </w:rPr>
      </w:pPr>
    </w:p>
    <w:p w14:paraId="704956F7" w14:textId="1403B003" w:rsidR="00C62954" w:rsidRPr="00401FEB" w:rsidRDefault="00F0111B" w:rsidP="00C62954">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62954" w:rsidRPr="00401FEB">
        <w:rPr>
          <w:rFonts w:ascii="Cambria" w:hAnsi="Cambria"/>
          <w:bCs/>
          <w:i/>
          <w:iCs/>
          <w:sz w:val="24"/>
          <w:szCs w:val="24"/>
          <w:lang w:val="en-US"/>
        </w:rPr>
        <w:t xml:space="preserve"> 1: </w:t>
      </w:r>
    </w:p>
    <w:p w14:paraId="4BCAEEA6"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Reduced nucleotide diversity in this gene;</w:t>
      </w:r>
    </w:p>
    <w:p w14:paraId="433240DA"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frequency of synonymous nucleotide substitutions in this gene is higher than non-synonymous nucleotide substitutions;</w:t>
      </w:r>
    </w:p>
    <w:p w14:paraId="79EED045"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frequency of non-synonymous nucleotide substitutions in this gene is higher than synonymous nucleotide substitutions;</w:t>
      </w:r>
    </w:p>
    <w:p w14:paraId="25BDF18B"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High</w:t>
      </w:r>
      <w:proofErr w:type="spellEnd"/>
      <w:r w:rsidRPr="00401FEB">
        <w:rPr>
          <w:rFonts w:ascii="Cambria" w:hAnsi="Cambria"/>
          <w:bCs/>
          <w:sz w:val="24"/>
          <w:szCs w:val="24"/>
        </w:rPr>
        <w:t xml:space="preserve"> </w:t>
      </w:r>
      <w:proofErr w:type="spellStart"/>
      <w:r w:rsidRPr="00401FEB">
        <w:rPr>
          <w:rFonts w:ascii="Cambria" w:hAnsi="Cambria"/>
          <w:bCs/>
          <w:sz w:val="24"/>
          <w:szCs w:val="24"/>
        </w:rPr>
        <w:t>population</w:t>
      </w:r>
      <w:proofErr w:type="spellEnd"/>
      <w:r w:rsidRPr="00401FEB">
        <w:rPr>
          <w:rFonts w:ascii="Cambria" w:hAnsi="Cambria"/>
          <w:bCs/>
          <w:sz w:val="24"/>
          <w:szCs w:val="24"/>
        </w:rPr>
        <w:t xml:space="preserve"> </w:t>
      </w:r>
      <w:proofErr w:type="spellStart"/>
      <w:r w:rsidRPr="00401FEB">
        <w:rPr>
          <w:rFonts w:ascii="Cambria" w:hAnsi="Cambria"/>
          <w:bCs/>
          <w:sz w:val="24"/>
          <w:szCs w:val="24"/>
        </w:rPr>
        <w:t>size</w:t>
      </w:r>
      <w:proofErr w:type="spellEnd"/>
      <w:r w:rsidRPr="00401FEB">
        <w:rPr>
          <w:rFonts w:ascii="Cambria" w:hAnsi="Cambria"/>
          <w:bCs/>
          <w:sz w:val="24"/>
          <w:szCs w:val="24"/>
        </w:rPr>
        <w:t>;</w:t>
      </w:r>
    </w:p>
    <w:p w14:paraId="39242E4E"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Low</w:t>
      </w:r>
      <w:proofErr w:type="spellEnd"/>
      <w:r w:rsidRPr="00401FEB">
        <w:rPr>
          <w:rFonts w:ascii="Cambria" w:hAnsi="Cambria"/>
          <w:bCs/>
          <w:sz w:val="24"/>
          <w:szCs w:val="24"/>
        </w:rPr>
        <w:t xml:space="preserve"> </w:t>
      </w:r>
      <w:proofErr w:type="spellStart"/>
      <w:r w:rsidRPr="00401FEB">
        <w:rPr>
          <w:rFonts w:ascii="Cambria" w:hAnsi="Cambria"/>
          <w:bCs/>
          <w:sz w:val="24"/>
          <w:szCs w:val="24"/>
        </w:rPr>
        <w:t>reproduction</w:t>
      </w:r>
      <w:proofErr w:type="spellEnd"/>
      <w:r w:rsidRPr="00401FEB">
        <w:rPr>
          <w:rFonts w:ascii="Cambria" w:hAnsi="Cambria"/>
          <w:bCs/>
          <w:sz w:val="24"/>
          <w:szCs w:val="24"/>
        </w:rPr>
        <w:t xml:space="preserve"> </w:t>
      </w:r>
      <w:proofErr w:type="spellStart"/>
      <w:r w:rsidRPr="00401FEB">
        <w:rPr>
          <w:rFonts w:ascii="Cambria" w:hAnsi="Cambria"/>
          <w:bCs/>
          <w:sz w:val="24"/>
          <w:szCs w:val="24"/>
        </w:rPr>
        <w:t>rate</w:t>
      </w:r>
      <w:proofErr w:type="spellEnd"/>
      <w:r w:rsidRPr="00401FEB">
        <w:rPr>
          <w:rFonts w:ascii="Cambria" w:hAnsi="Cambria"/>
          <w:bCs/>
          <w:sz w:val="24"/>
          <w:szCs w:val="24"/>
        </w:rPr>
        <w:t>;</w:t>
      </w:r>
    </w:p>
    <w:p w14:paraId="3C11444C" w14:textId="77777777" w:rsidR="00C62954" w:rsidRPr="00401FE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gene is highly conserved;</w:t>
      </w:r>
    </w:p>
    <w:p w14:paraId="540538FA" w14:textId="77777777" w:rsidR="00C62954" w:rsidRPr="00401FEB" w:rsidRDefault="00C62954" w:rsidP="00C62954">
      <w:pPr>
        <w:spacing w:after="0" w:line="240" w:lineRule="auto"/>
        <w:jc w:val="both"/>
        <w:rPr>
          <w:rFonts w:ascii="Cambria" w:hAnsi="Cambria"/>
          <w:bCs/>
          <w:sz w:val="24"/>
          <w:szCs w:val="24"/>
          <w:lang w:val="en-US"/>
        </w:rPr>
      </w:pPr>
    </w:p>
    <w:p w14:paraId="489A3319" w14:textId="0F09EBD8" w:rsidR="00C62954" w:rsidRPr="00401FEB" w:rsidRDefault="00F0111B" w:rsidP="00C62954">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C62954" w:rsidRPr="00401FEB">
        <w:rPr>
          <w:rFonts w:ascii="Cambria" w:hAnsi="Cambria"/>
          <w:bCs/>
          <w:i/>
          <w:iCs/>
          <w:sz w:val="24"/>
          <w:szCs w:val="24"/>
          <w:lang w:val="en-US"/>
        </w:rPr>
        <w:t xml:space="preserve"> 2: </w:t>
      </w:r>
    </w:p>
    <w:p w14:paraId="6BEAA0F9"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Reduced nucleotide diversity in this gene;</w:t>
      </w:r>
    </w:p>
    <w:p w14:paraId="44FE73AA"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frequency of non-synonymous nucleotide substitutions in this gene is higher than synonymous nucleotide substitutions;</w:t>
      </w:r>
    </w:p>
    <w:p w14:paraId="31380CDE"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Low</w:t>
      </w:r>
      <w:proofErr w:type="spellEnd"/>
      <w:r w:rsidRPr="00401FEB">
        <w:rPr>
          <w:rFonts w:ascii="Cambria" w:hAnsi="Cambria"/>
          <w:bCs/>
          <w:sz w:val="24"/>
          <w:szCs w:val="24"/>
        </w:rPr>
        <w:t xml:space="preserve"> </w:t>
      </w:r>
      <w:proofErr w:type="spellStart"/>
      <w:r w:rsidRPr="00401FEB">
        <w:rPr>
          <w:rFonts w:ascii="Cambria" w:hAnsi="Cambria"/>
          <w:bCs/>
          <w:sz w:val="24"/>
          <w:szCs w:val="24"/>
        </w:rPr>
        <w:t>population</w:t>
      </w:r>
      <w:proofErr w:type="spellEnd"/>
      <w:r w:rsidRPr="00401FEB">
        <w:rPr>
          <w:rFonts w:ascii="Cambria" w:hAnsi="Cambria"/>
          <w:bCs/>
          <w:sz w:val="24"/>
          <w:szCs w:val="24"/>
        </w:rPr>
        <w:t xml:space="preserve"> </w:t>
      </w:r>
      <w:proofErr w:type="spellStart"/>
      <w:r w:rsidRPr="00401FEB">
        <w:rPr>
          <w:rFonts w:ascii="Cambria" w:hAnsi="Cambria"/>
          <w:bCs/>
          <w:sz w:val="24"/>
          <w:szCs w:val="24"/>
        </w:rPr>
        <w:t>size</w:t>
      </w:r>
      <w:proofErr w:type="spellEnd"/>
      <w:r w:rsidRPr="00401FEB">
        <w:rPr>
          <w:rFonts w:ascii="Cambria" w:hAnsi="Cambria"/>
          <w:bCs/>
          <w:sz w:val="24"/>
          <w:szCs w:val="24"/>
        </w:rPr>
        <w:t>;</w:t>
      </w:r>
    </w:p>
    <w:p w14:paraId="4E5266DB"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High</w:t>
      </w:r>
      <w:proofErr w:type="spellEnd"/>
      <w:r w:rsidRPr="00401FEB">
        <w:rPr>
          <w:rFonts w:ascii="Cambria" w:hAnsi="Cambria"/>
          <w:bCs/>
          <w:sz w:val="24"/>
          <w:szCs w:val="24"/>
        </w:rPr>
        <w:t xml:space="preserve"> </w:t>
      </w:r>
      <w:proofErr w:type="spellStart"/>
      <w:r w:rsidRPr="00401FEB">
        <w:rPr>
          <w:rFonts w:ascii="Cambria" w:hAnsi="Cambria"/>
          <w:bCs/>
          <w:sz w:val="24"/>
          <w:szCs w:val="24"/>
        </w:rPr>
        <w:t>reproduction</w:t>
      </w:r>
      <w:proofErr w:type="spellEnd"/>
      <w:r w:rsidRPr="00401FEB">
        <w:rPr>
          <w:rFonts w:ascii="Cambria" w:hAnsi="Cambria"/>
          <w:bCs/>
          <w:sz w:val="24"/>
          <w:szCs w:val="24"/>
        </w:rPr>
        <w:t xml:space="preserve"> </w:t>
      </w:r>
      <w:proofErr w:type="spellStart"/>
      <w:r w:rsidRPr="00401FEB">
        <w:rPr>
          <w:rFonts w:ascii="Cambria" w:hAnsi="Cambria"/>
          <w:bCs/>
          <w:sz w:val="24"/>
          <w:szCs w:val="24"/>
        </w:rPr>
        <w:t>rate</w:t>
      </w:r>
      <w:proofErr w:type="spellEnd"/>
      <w:r w:rsidRPr="00401FEB">
        <w:rPr>
          <w:rFonts w:ascii="Cambria" w:hAnsi="Cambria"/>
          <w:bCs/>
          <w:sz w:val="24"/>
          <w:szCs w:val="24"/>
        </w:rPr>
        <w:t>;</w:t>
      </w:r>
    </w:p>
    <w:p w14:paraId="3137A2AA"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gene is highly conserved;</w:t>
      </w:r>
    </w:p>
    <w:p w14:paraId="3E6832EB" w14:textId="77777777" w:rsidR="00C62954" w:rsidRPr="00401FE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gene encodes a protein that is not essential for survival;</w:t>
      </w:r>
    </w:p>
    <w:p w14:paraId="0D7F1B6D" w14:textId="77777777" w:rsidR="00C62954" w:rsidRPr="00401FEB" w:rsidRDefault="00C62954" w:rsidP="00C62954">
      <w:pPr>
        <w:spacing w:after="0" w:line="240" w:lineRule="auto"/>
        <w:jc w:val="both"/>
        <w:rPr>
          <w:rFonts w:ascii="Cambria" w:hAnsi="Cambria"/>
          <w:bCs/>
          <w:sz w:val="24"/>
          <w:szCs w:val="24"/>
          <w:lang w:val="en-US"/>
        </w:rPr>
      </w:pPr>
    </w:p>
    <w:p w14:paraId="5EA7192D" w14:textId="7A93C135" w:rsidR="00C62954" w:rsidRPr="00401FEB" w:rsidRDefault="00F0111B" w:rsidP="00C62954">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C62954" w:rsidRPr="00401FEB">
        <w:rPr>
          <w:rFonts w:ascii="Cambria" w:hAnsi="Cambria"/>
          <w:bCs/>
          <w:i/>
          <w:iCs/>
          <w:sz w:val="24"/>
          <w:szCs w:val="24"/>
        </w:rPr>
        <w:t xml:space="preserve"> 3: </w:t>
      </w:r>
    </w:p>
    <w:p w14:paraId="56142126"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Reduced nucleotide diversity in this gene;</w:t>
      </w:r>
    </w:p>
    <w:p w14:paraId="46EAA2DB"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The frequency of non-synonymous nucleotide substitutions in this gene is higher than synonymous nucleotide substitutions;</w:t>
      </w:r>
    </w:p>
    <w:p w14:paraId="32769835"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Synonymous and non-synonymous nucleotide substitutions in this gene occur with the same frequency;</w:t>
      </w:r>
    </w:p>
    <w:p w14:paraId="0AB9EB45"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High</w:t>
      </w:r>
      <w:proofErr w:type="spellEnd"/>
      <w:r w:rsidRPr="00401FEB">
        <w:rPr>
          <w:rFonts w:ascii="Cambria" w:hAnsi="Cambria"/>
          <w:bCs/>
          <w:sz w:val="24"/>
          <w:szCs w:val="24"/>
        </w:rPr>
        <w:t xml:space="preserve"> </w:t>
      </w:r>
      <w:proofErr w:type="spellStart"/>
      <w:r w:rsidRPr="00401FEB">
        <w:rPr>
          <w:rFonts w:ascii="Cambria" w:hAnsi="Cambria"/>
          <w:bCs/>
          <w:sz w:val="24"/>
          <w:szCs w:val="24"/>
        </w:rPr>
        <w:t>population</w:t>
      </w:r>
      <w:proofErr w:type="spellEnd"/>
      <w:r w:rsidRPr="00401FEB">
        <w:rPr>
          <w:rFonts w:ascii="Cambria" w:hAnsi="Cambria"/>
          <w:bCs/>
          <w:sz w:val="24"/>
          <w:szCs w:val="24"/>
        </w:rPr>
        <w:t xml:space="preserve"> </w:t>
      </w:r>
      <w:proofErr w:type="spellStart"/>
      <w:r w:rsidRPr="00401FEB">
        <w:rPr>
          <w:rFonts w:ascii="Cambria" w:hAnsi="Cambria"/>
          <w:bCs/>
          <w:sz w:val="24"/>
          <w:szCs w:val="24"/>
        </w:rPr>
        <w:t>size</w:t>
      </w:r>
      <w:proofErr w:type="spellEnd"/>
      <w:r w:rsidRPr="00401FEB">
        <w:rPr>
          <w:rFonts w:ascii="Cambria" w:hAnsi="Cambria"/>
          <w:bCs/>
          <w:sz w:val="24"/>
          <w:szCs w:val="24"/>
        </w:rPr>
        <w:t>;</w:t>
      </w:r>
    </w:p>
    <w:p w14:paraId="619A297C"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proofErr w:type="spellStart"/>
      <w:r w:rsidRPr="00401FEB">
        <w:rPr>
          <w:rFonts w:ascii="Cambria" w:hAnsi="Cambria"/>
          <w:bCs/>
          <w:sz w:val="24"/>
          <w:szCs w:val="24"/>
        </w:rPr>
        <w:t>High</w:t>
      </w:r>
      <w:proofErr w:type="spellEnd"/>
      <w:r w:rsidRPr="00401FEB">
        <w:rPr>
          <w:rFonts w:ascii="Cambria" w:hAnsi="Cambria"/>
          <w:bCs/>
          <w:sz w:val="24"/>
          <w:szCs w:val="24"/>
        </w:rPr>
        <w:t xml:space="preserve"> </w:t>
      </w:r>
      <w:proofErr w:type="spellStart"/>
      <w:r w:rsidRPr="00401FEB">
        <w:rPr>
          <w:rFonts w:ascii="Cambria" w:hAnsi="Cambria"/>
          <w:bCs/>
          <w:sz w:val="24"/>
          <w:szCs w:val="24"/>
        </w:rPr>
        <w:t>reproduction</w:t>
      </w:r>
      <w:proofErr w:type="spellEnd"/>
      <w:r w:rsidRPr="00401FEB">
        <w:rPr>
          <w:rFonts w:ascii="Cambria" w:hAnsi="Cambria"/>
          <w:bCs/>
          <w:sz w:val="24"/>
          <w:szCs w:val="24"/>
        </w:rPr>
        <w:t xml:space="preserve"> </w:t>
      </w:r>
      <w:proofErr w:type="spellStart"/>
      <w:r w:rsidRPr="00401FEB">
        <w:rPr>
          <w:rFonts w:ascii="Cambria" w:hAnsi="Cambria"/>
          <w:bCs/>
          <w:sz w:val="24"/>
          <w:szCs w:val="24"/>
        </w:rPr>
        <w:t>rate</w:t>
      </w:r>
      <w:proofErr w:type="spellEnd"/>
      <w:r w:rsidRPr="00401FEB">
        <w:rPr>
          <w:rFonts w:ascii="Cambria" w:hAnsi="Cambria"/>
          <w:bCs/>
          <w:sz w:val="24"/>
          <w:szCs w:val="24"/>
        </w:rPr>
        <w:t>;</w:t>
      </w:r>
    </w:p>
    <w:p w14:paraId="291F560D" w14:textId="77777777" w:rsidR="00C62954" w:rsidRPr="00401FE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401FEB">
        <w:rPr>
          <w:rFonts w:ascii="Cambria" w:hAnsi="Cambria"/>
          <w:bCs/>
          <w:sz w:val="24"/>
          <w:szCs w:val="24"/>
          <w:lang w:val="en-US"/>
        </w:rPr>
        <w:t>This gene encodes a protein that is not essential for survival;</w:t>
      </w:r>
    </w:p>
    <w:p w14:paraId="52A0B1F1" w14:textId="77777777" w:rsidR="00712B0C" w:rsidRPr="00401FEB" w:rsidRDefault="00712B0C" w:rsidP="00712B0C">
      <w:pPr>
        <w:rPr>
          <w:rFonts w:ascii="Cambria" w:hAnsi="Cambria"/>
          <w:b/>
          <w:color w:val="FF0000"/>
          <w:sz w:val="28"/>
          <w:szCs w:val="24"/>
          <w:lang w:val="en-US"/>
        </w:rPr>
      </w:pPr>
      <w:r w:rsidRPr="00401FEB">
        <w:rPr>
          <w:rFonts w:ascii="Cambria" w:hAnsi="Cambria"/>
          <w:b/>
          <w:color w:val="FF0000"/>
          <w:sz w:val="28"/>
          <w:szCs w:val="24"/>
          <w:lang w:val="en-US"/>
        </w:rPr>
        <w:br w:type="page"/>
      </w:r>
    </w:p>
    <w:p w14:paraId="58CC9558" w14:textId="589ED8C4" w:rsidR="006877DB" w:rsidRPr="00401FEB" w:rsidRDefault="006877DB" w:rsidP="006877DB">
      <w:pPr>
        <w:spacing w:after="0" w:line="240" w:lineRule="auto"/>
        <w:jc w:val="both"/>
        <w:rPr>
          <w:rFonts w:ascii="Cambria" w:hAnsi="Cambria"/>
          <w:b/>
          <w:color w:val="FF0000"/>
          <w:sz w:val="28"/>
          <w:szCs w:val="24"/>
          <w:lang w:val="en-US"/>
        </w:rPr>
      </w:pPr>
      <w:r w:rsidRPr="00401FEB">
        <w:rPr>
          <w:rFonts w:ascii="Cambria" w:hAnsi="Cambria"/>
          <w:b/>
          <w:color w:val="FF0000"/>
          <w:sz w:val="28"/>
          <w:szCs w:val="24"/>
          <w:lang w:val="en-US"/>
        </w:rPr>
        <w:lastRenderedPageBreak/>
        <w:t>Task ID 55 – 3 points</w:t>
      </w:r>
    </w:p>
    <w:p w14:paraId="3B8A3D8A" w14:textId="77777777" w:rsidR="006877DB" w:rsidRPr="00401FEB" w:rsidRDefault="006877DB" w:rsidP="006877DB">
      <w:pPr>
        <w:spacing w:after="0" w:line="240" w:lineRule="auto"/>
        <w:jc w:val="both"/>
        <w:rPr>
          <w:rFonts w:ascii="Cambria" w:hAnsi="Cambria"/>
          <w:bCs/>
          <w:i/>
          <w:sz w:val="24"/>
          <w:szCs w:val="24"/>
          <w:lang w:val="en-US"/>
        </w:rPr>
      </w:pPr>
      <w:r w:rsidRPr="00401FEB">
        <w:rPr>
          <w:rFonts w:ascii="Cambria" w:hAnsi="Cambria"/>
          <w:bCs/>
          <w:i/>
          <w:sz w:val="24"/>
          <w:szCs w:val="24"/>
          <w:lang w:val="en-US"/>
        </w:rPr>
        <w:t>The common part of the question for all variants:</w:t>
      </w:r>
    </w:p>
    <w:p w14:paraId="4167B88A" w14:textId="7147331D" w:rsidR="006877DB" w:rsidRPr="00401FEB" w:rsidRDefault="00DB47FA" w:rsidP="006877DB">
      <w:pPr>
        <w:spacing w:after="0" w:line="240" w:lineRule="auto"/>
        <w:jc w:val="both"/>
        <w:rPr>
          <w:rFonts w:ascii="Cambria" w:hAnsi="Cambria"/>
          <w:b/>
          <w:bCs/>
          <w:sz w:val="24"/>
          <w:szCs w:val="24"/>
          <w:lang w:val="en-US"/>
        </w:rPr>
      </w:pPr>
      <w:r w:rsidRPr="00401FEB">
        <w:rPr>
          <w:rFonts w:ascii="Cambria" w:hAnsi="Cambria"/>
          <w:b/>
          <w:bCs/>
          <w:sz w:val="24"/>
          <w:szCs w:val="24"/>
          <w:lang w:val="en-US"/>
        </w:rPr>
        <w:t>For each of the following statements about the main trends in the evolution of ontogeny, indicate whether it is true or false:</w:t>
      </w:r>
    </w:p>
    <w:p w14:paraId="0276DC37" w14:textId="77777777" w:rsidR="00603AD0" w:rsidRPr="00401FEB" w:rsidRDefault="00603AD0" w:rsidP="00603AD0">
      <w:pPr>
        <w:spacing w:after="0" w:line="240" w:lineRule="auto"/>
        <w:jc w:val="both"/>
        <w:rPr>
          <w:rFonts w:ascii="Cambria" w:hAnsi="Cambria"/>
          <w:bCs/>
          <w:sz w:val="24"/>
          <w:szCs w:val="24"/>
          <w:lang w:val="en-US"/>
        </w:rPr>
      </w:pPr>
    </w:p>
    <w:p w14:paraId="12934CCF" w14:textId="131B128A" w:rsidR="00603AD0" w:rsidRPr="00401FEB" w:rsidRDefault="00F0111B" w:rsidP="00603AD0">
      <w:pPr>
        <w:spacing w:after="0" w:line="240" w:lineRule="auto"/>
        <w:jc w:val="both"/>
        <w:rPr>
          <w:rFonts w:ascii="Cambria" w:hAnsi="Cambria"/>
          <w:bCs/>
          <w:i/>
          <w:iCs/>
          <w:sz w:val="24"/>
          <w:szCs w:val="24"/>
          <w:lang w:val="en-US"/>
        </w:rPr>
      </w:pPr>
      <w:proofErr w:type="spellStart"/>
      <w:r w:rsidRPr="00401FEB">
        <w:rPr>
          <w:rFonts w:ascii="Cambria" w:hAnsi="Cambria"/>
          <w:bCs/>
          <w:i/>
          <w:iCs/>
          <w:sz w:val="24"/>
          <w:szCs w:val="24"/>
        </w:rPr>
        <w:t>Variant</w:t>
      </w:r>
      <w:proofErr w:type="spellEnd"/>
      <w:r w:rsidR="00603AD0" w:rsidRPr="00401FEB">
        <w:rPr>
          <w:rFonts w:ascii="Cambria" w:hAnsi="Cambria"/>
          <w:bCs/>
          <w:i/>
          <w:iCs/>
          <w:sz w:val="24"/>
          <w:szCs w:val="24"/>
          <w:lang w:val="en-US"/>
        </w:rPr>
        <w:t xml:space="preserve"> 1: </w:t>
      </w:r>
    </w:p>
    <w:p w14:paraId="1498D8FC" w14:textId="77777777" w:rsidR="00603AD0" w:rsidRPr="00401FEB" w:rsidRDefault="00603AD0" w:rsidP="000C35A2">
      <w:pPr>
        <w:pStyle w:val="1"/>
        <w:numPr>
          <w:ilvl w:val="1"/>
          <w:numId w:val="206"/>
        </w:numPr>
        <w:tabs>
          <w:tab w:val="clear" w:pos="720"/>
          <w:tab w:val="left" w:pos="426"/>
        </w:tabs>
        <w:ind w:left="0" w:firstLine="0"/>
        <w:rPr>
          <w:u w:val="none"/>
          <w:lang w:val="en-US"/>
        </w:rPr>
      </w:pPr>
      <w:r w:rsidRPr="00401FEB">
        <w:rPr>
          <w:u w:val="none"/>
          <w:lang w:val="en-US"/>
        </w:rPr>
        <w:t>Reducing the role of environmental factors;</w:t>
      </w:r>
    </w:p>
    <w:p w14:paraId="2FD4FA65" w14:textId="77777777" w:rsidR="00603AD0" w:rsidRPr="00401FEB" w:rsidRDefault="00603AD0" w:rsidP="000C35A2">
      <w:pPr>
        <w:pStyle w:val="1"/>
        <w:numPr>
          <w:ilvl w:val="1"/>
          <w:numId w:val="206"/>
        </w:numPr>
        <w:tabs>
          <w:tab w:val="clear" w:pos="720"/>
          <w:tab w:val="num" w:pos="426"/>
        </w:tabs>
        <w:ind w:left="0" w:firstLine="0"/>
        <w:rPr>
          <w:u w:val="none"/>
        </w:rPr>
      </w:pPr>
      <w:proofErr w:type="spellStart"/>
      <w:r w:rsidRPr="00401FEB">
        <w:rPr>
          <w:u w:val="none"/>
        </w:rPr>
        <w:t>Decreased</w:t>
      </w:r>
      <w:proofErr w:type="spellEnd"/>
      <w:r w:rsidRPr="00401FEB">
        <w:rPr>
          <w:u w:val="none"/>
        </w:rPr>
        <w:t xml:space="preserve"> </w:t>
      </w:r>
      <w:r w:rsidRPr="00401FEB">
        <w:rPr>
          <w:u w:val="none"/>
          <w:lang w:val="en-US"/>
        </w:rPr>
        <w:t xml:space="preserve">the </w:t>
      </w:r>
      <w:proofErr w:type="spellStart"/>
      <w:r w:rsidRPr="00401FEB">
        <w:rPr>
          <w:u w:val="none"/>
        </w:rPr>
        <w:t>development</w:t>
      </w:r>
      <w:proofErr w:type="spellEnd"/>
      <w:r w:rsidRPr="00401FEB">
        <w:rPr>
          <w:u w:val="none"/>
        </w:rPr>
        <w:t xml:space="preserve"> </w:t>
      </w:r>
      <w:proofErr w:type="spellStart"/>
      <w:r w:rsidRPr="00401FEB">
        <w:rPr>
          <w:u w:val="none"/>
        </w:rPr>
        <w:t>sustainability</w:t>
      </w:r>
      <w:proofErr w:type="spellEnd"/>
      <w:r w:rsidRPr="00401FEB">
        <w:rPr>
          <w:u w:val="none"/>
        </w:rPr>
        <w:t>;</w:t>
      </w:r>
    </w:p>
    <w:p w14:paraId="1896C0D2" w14:textId="77777777" w:rsidR="00603AD0" w:rsidRPr="00401FEB" w:rsidRDefault="00603AD0" w:rsidP="000C35A2">
      <w:pPr>
        <w:pStyle w:val="1"/>
        <w:numPr>
          <w:ilvl w:val="1"/>
          <w:numId w:val="206"/>
        </w:numPr>
        <w:tabs>
          <w:tab w:val="clear" w:pos="720"/>
          <w:tab w:val="num" w:pos="426"/>
        </w:tabs>
        <w:ind w:left="0" w:firstLine="0"/>
        <w:rPr>
          <w:u w:val="none"/>
          <w:lang w:val="en-US"/>
        </w:rPr>
      </w:pPr>
      <w:r w:rsidRPr="00401FEB">
        <w:rPr>
          <w:u w:val="none"/>
          <w:lang w:val="en-US"/>
        </w:rPr>
        <w:t>The emergence of the ability to pass part of the stages under the protection of the maternal organism or egg membranes;</w:t>
      </w:r>
    </w:p>
    <w:p w14:paraId="6A7000BE" w14:textId="77777777" w:rsidR="00603AD0" w:rsidRPr="00401FEB" w:rsidRDefault="00603AD0" w:rsidP="000C35A2">
      <w:pPr>
        <w:pStyle w:val="1"/>
        <w:numPr>
          <w:ilvl w:val="1"/>
          <w:numId w:val="206"/>
        </w:numPr>
        <w:tabs>
          <w:tab w:val="clear" w:pos="720"/>
          <w:tab w:val="num" w:pos="426"/>
        </w:tabs>
        <w:ind w:left="0" w:firstLine="0"/>
        <w:rPr>
          <w:u w:val="none"/>
          <w:lang w:val="en-US"/>
        </w:rPr>
      </w:pPr>
      <w:r w:rsidRPr="00401FEB">
        <w:rPr>
          <w:u w:val="none"/>
          <w:lang w:val="en-US"/>
        </w:rPr>
        <w:t>Loss of the ability to pass part of the stages under the protection of the maternal organism or egg membranes;</w:t>
      </w:r>
    </w:p>
    <w:p w14:paraId="65D96BA9" w14:textId="77777777" w:rsidR="00603AD0" w:rsidRPr="00401FEB" w:rsidRDefault="00603AD0" w:rsidP="000C35A2">
      <w:pPr>
        <w:pStyle w:val="1"/>
        <w:numPr>
          <w:ilvl w:val="1"/>
          <w:numId w:val="206"/>
        </w:numPr>
        <w:tabs>
          <w:tab w:val="clear" w:pos="720"/>
          <w:tab w:val="num" w:pos="426"/>
        </w:tabs>
        <w:ind w:left="0" w:firstLine="0"/>
        <w:rPr>
          <w:u w:val="none"/>
          <w:lang w:val="en-US"/>
        </w:rPr>
      </w:pPr>
      <w:r w:rsidRPr="00401FEB">
        <w:rPr>
          <w:u w:val="none"/>
          <w:lang w:val="en-US"/>
        </w:rPr>
        <w:t>Enhancing the integrity of ontogeny;</w:t>
      </w:r>
    </w:p>
    <w:p w14:paraId="7891AF33" w14:textId="77777777" w:rsidR="00603AD0" w:rsidRPr="00401FEB" w:rsidRDefault="00603AD0" w:rsidP="000C35A2">
      <w:pPr>
        <w:pStyle w:val="1"/>
        <w:numPr>
          <w:ilvl w:val="1"/>
          <w:numId w:val="206"/>
        </w:numPr>
        <w:tabs>
          <w:tab w:val="clear" w:pos="720"/>
          <w:tab w:val="num" w:pos="426"/>
        </w:tabs>
        <w:ind w:left="0" w:firstLine="0"/>
        <w:rPr>
          <w:u w:val="none"/>
          <w:lang w:val="en-US"/>
        </w:rPr>
      </w:pPr>
      <w:r w:rsidRPr="00401FEB">
        <w:rPr>
          <w:u w:val="none"/>
          <w:lang w:val="en-US"/>
        </w:rPr>
        <w:t>Internal factors of development are replaced by external ones;</w:t>
      </w:r>
    </w:p>
    <w:p w14:paraId="13B2A79D" w14:textId="77777777" w:rsidR="00603AD0" w:rsidRPr="00401FEB" w:rsidRDefault="00603AD0" w:rsidP="00603AD0">
      <w:pPr>
        <w:spacing w:after="0" w:line="240" w:lineRule="auto"/>
        <w:jc w:val="both"/>
        <w:rPr>
          <w:rFonts w:ascii="Cambria" w:hAnsi="Cambria"/>
          <w:bCs/>
          <w:sz w:val="24"/>
          <w:szCs w:val="24"/>
          <w:lang w:val="en-US"/>
        </w:rPr>
      </w:pPr>
    </w:p>
    <w:p w14:paraId="37F66E27" w14:textId="6AFD6CC3" w:rsidR="00603AD0" w:rsidRPr="00401FEB" w:rsidRDefault="00F0111B" w:rsidP="00603AD0">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603AD0" w:rsidRPr="00401FEB">
        <w:rPr>
          <w:rFonts w:ascii="Cambria" w:hAnsi="Cambria"/>
          <w:bCs/>
          <w:i/>
          <w:iCs/>
          <w:sz w:val="24"/>
          <w:szCs w:val="24"/>
        </w:rPr>
        <w:t xml:space="preserve"> 2: </w:t>
      </w:r>
    </w:p>
    <w:p w14:paraId="36CF03E9"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Enhancing the role of environmental factors;</w:t>
      </w:r>
    </w:p>
    <w:p w14:paraId="3ED5D437"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Enhancing the development sustainability;</w:t>
      </w:r>
    </w:p>
    <w:p w14:paraId="739E4DD6"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The emergence of the ability to pass part of the stages under the protection of the maternal organism or egg membranes;</w:t>
      </w:r>
    </w:p>
    <w:p w14:paraId="5212BCBF"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Decrease in the integrity of ontogeny;</w:t>
      </w:r>
    </w:p>
    <w:p w14:paraId="33DFD244"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Internal factors of development are replaced by external ones;</w:t>
      </w:r>
    </w:p>
    <w:p w14:paraId="2C923D3E" w14:textId="77777777" w:rsidR="00603AD0" w:rsidRPr="00401FEB" w:rsidRDefault="00603AD0" w:rsidP="000C35A2">
      <w:pPr>
        <w:pStyle w:val="1"/>
        <w:numPr>
          <w:ilvl w:val="1"/>
          <w:numId w:val="207"/>
        </w:numPr>
        <w:tabs>
          <w:tab w:val="clear" w:pos="720"/>
          <w:tab w:val="num" w:pos="426"/>
        </w:tabs>
        <w:ind w:left="0" w:firstLine="0"/>
        <w:rPr>
          <w:u w:val="none"/>
          <w:lang w:val="en-US"/>
        </w:rPr>
      </w:pPr>
      <w:r w:rsidRPr="00401FEB">
        <w:rPr>
          <w:u w:val="none"/>
          <w:lang w:val="en-US"/>
        </w:rPr>
        <w:t>External environmental factors are replaced by internal mechanisms of development;</w:t>
      </w:r>
    </w:p>
    <w:p w14:paraId="51133A9E" w14:textId="77777777" w:rsidR="00603AD0" w:rsidRPr="00401FEB" w:rsidRDefault="00603AD0" w:rsidP="00603AD0">
      <w:pPr>
        <w:spacing w:after="0" w:line="240" w:lineRule="auto"/>
        <w:jc w:val="both"/>
        <w:rPr>
          <w:rFonts w:ascii="Cambria" w:hAnsi="Cambria"/>
          <w:bCs/>
          <w:sz w:val="24"/>
          <w:szCs w:val="24"/>
          <w:lang w:val="en-US"/>
        </w:rPr>
      </w:pPr>
    </w:p>
    <w:p w14:paraId="03EC968D" w14:textId="23441054" w:rsidR="00603AD0" w:rsidRPr="00401FEB" w:rsidRDefault="00F0111B" w:rsidP="00603AD0">
      <w:pPr>
        <w:spacing w:after="0" w:line="240" w:lineRule="auto"/>
        <w:jc w:val="both"/>
        <w:rPr>
          <w:rFonts w:ascii="Cambria" w:hAnsi="Cambria"/>
          <w:bCs/>
          <w:i/>
          <w:iCs/>
          <w:sz w:val="24"/>
          <w:szCs w:val="24"/>
        </w:rPr>
      </w:pPr>
      <w:proofErr w:type="spellStart"/>
      <w:r w:rsidRPr="00401FEB">
        <w:rPr>
          <w:rFonts w:ascii="Cambria" w:hAnsi="Cambria"/>
          <w:bCs/>
          <w:i/>
          <w:iCs/>
          <w:sz w:val="24"/>
          <w:szCs w:val="24"/>
        </w:rPr>
        <w:t>Variant</w:t>
      </w:r>
      <w:proofErr w:type="spellEnd"/>
      <w:r w:rsidR="00603AD0" w:rsidRPr="00401FEB">
        <w:rPr>
          <w:rFonts w:ascii="Cambria" w:hAnsi="Cambria"/>
          <w:bCs/>
          <w:i/>
          <w:iCs/>
          <w:sz w:val="24"/>
          <w:szCs w:val="24"/>
        </w:rPr>
        <w:t xml:space="preserve"> 3: </w:t>
      </w:r>
    </w:p>
    <w:p w14:paraId="56A2B71A" w14:textId="77777777" w:rsidR="00603AD0" w:rsidRPr="00401FEB" w:rsidRDefault="00603AD0" w:rsidP="000C35A2">
      <w:pPr>
        <w:pStyle w:val="1"/>
        <w:numPr>
          <w:ilvl w:val="1"/>
          <w:numId w:val="208"/>
        </w:numPr>
        <w:tabs>
          <w:tab w:val="clear" w:pos="720"/>
          <w:tab w:val="left" w:pos="426"/>
        </w:tabs>
        <w:ind w:left="0" w:firstLine="0"/>
        <w:rPr>
          <w:u w:val="none"/>
          <w:lang w:val="en-US"/>
        </w:rPr>
      </w:pPr>
      <w:r w:rsidRPr="00401FEB">
        <w:rPr>
          <w:u w:val="none"/>
          <w:lang w:val="en-US"/>
        </w:rPr>
        <w:t>Reducing the role of environmental factors;</w:t>
      </w:r>
    </w:p>
    <w:p w14:paraId="3B573D48" w14:textId="77777777" w:rsidR="00603AD0" w:rsidRPr="00401FEB" w:rsidRDefault="00603AD0" w:rsidP="000C35A2">
      <w:pPr>
        <w:pStyle w:val="1"/>
        <w:numPr>
          <w:ilvl w:val="1"/>
          <w:numId w:val="208"/>
        </w:numPr>
        <w:tabs>
          <w:tab w:val="clear" w:pos="720"/>
          <w:tab w:val="num" w:pos="426"/>
        </w:tabs>
        <w:ind w:left="0" w:firstLine="0"/>
        <w:rPr>
          <w:u w:val="none"/>
          <w:lang w:val="en-US"/>
        </w:rPr>
      </w:pPr>
      <w:r w:rsidRPr="00401FEB">
        <w:rPr>
          <w:u w:val="none"/>
          <w:lang w:val="en-US"/>
        </w:rPr>
        <w:t>Enhancing the role of environmental factors;</w:t>
      </w:r>
    </w:p>
    <w:p w14:paraId="1CD6CF05" w14:textId="77777777" w:rsidR="00603AD0" w:rsidRPr="00401FEB" w:rsidRDefault="00603AD0" w:rsidP="000C35A2">
      <w:pPr>
        <w:pStyle w:val="1"/>
        <w:numPr>
          <w:ilvl w:val="1"/>
          <w:numId w:val="208"/>
        </w:numPr>
        <w:tabs>
          <w:tab w:val="clear" w:pos="720"/>
          <w:tab w:val="num" w:pos="426"/>
        </w:tabs>
        <w:ind w:left="0" w:firstLine="0"/>
        <w:rPr>
          <w:u w:val="none"/>
          <w:lang w:val="en-US"/>
        </w:rPr>
      </w:pPr>
      <w:r w:rsidRPr="00401FEB">
        <w:rPr>
          <w:u w:val="none"/>
          <w:lang w:val="en-US"/>
        </w:rPr>
        <w:t>Enhancing the development sustainability;</w:t>
      </w:r>
    </w:p>
    <w:p w14:paraId="79BFEA0D" w14:textId="77777777" w:rsidR="00603AD0" w:rsidRPr="00401FEB" w:rsidRDefault="00603AD0" w:rsidP="000C35A2">
      <w:pPr>
        <w:pStyle w:val="1"/>
        <w:numPr>
          <w:ilvl w:val="1"/>
          <w:numId w:val="208"/>
        </w:numPr>
        <w:tabs>
          <w:tab w:val="clear" w:pos="720"/>
          <w:tab w:val="num" w:pos="426"/>
        </w:tabs>
        <w:ind w:left="0" w:firstLine="0"/>
        <w:rPr>
          <w:u w:val="none"/>
          <w:lang w:val="en-US"/>
        </w:rPr>
      </w:pPr>
      <w:r w:rsidRPr="00401FEB">
        <w:rPr>
          <w:u w:val="none"/>
          <w:lang w:val="en-US"/>
        </w:rPr>
        <w:t>Loss of the ability to pass part of the stages under the protection of the maternal organism or egg membranes;</w:t>
      </w:r>
    </w:p>
    <w:p w14:paraId="05DE0FB5" w14:textId="77777777" w:rsidR="00603AD0" w:rsidRPr="00401FEB" w:rsidRDefault="00603AD0" w:rsidP="000C35A2">
      <w:pPr>
        <w:pStyle w:val="1"/>
        <w:numPr>
          <w:ilvl w:val="1"/>
          <w:numId w:val="208"/>
        </w:numPr>
        <w:tabs>
          <w:tab w:val="clear" w:pos="720"/>
          <w:tab w:val="num" w:pos="426"/>
        </w:tabs>
        <w:ind w:left="0" w:firstLine="0"/>
        <w:rPr>
          <w:u w:val="none"/>
          <w:lang w:val="en-US"/>
        </w:rPr>
      </w:pPr>
      <w:r w:rsidRPr="00401FEB">
        <w:rPr>
          <w:u w:val="none"/>
          <w:lang w:val="en-US"/>
        </w:rPr>
        <w:t>Decrease in the integrity of ontogeny;</w:t>
      </w:r>
    </w:p>
    <w:p w14:paraId="1E85C008" w14:textId="77777777" w:rsidR="00603AD0" w:rsidRPr="00401FEB" w:rsidRDefault="00603AD0" w:rsidP="000C35A2">
      <w:pPr>
        <w:pStyle w:val="1"/>
        <w:numPr>
          <w:ilvl w:val="1"/>
          <w:numId w:val="208"/>
        </w:numPr>
        <w:tabs>
          <w:tab w:val="clear" w:pos="720"/>
          <w:tab w:val="num" w:pos="426"/>
        </w:tabs>
        <w:ind w:left="0" w:firstLine="0"/>
        <w:rPr>
          <w:u w:val="none"/>
          <w:lang w:val="en-US"/>
        </w:rPr>
      </w:pPr>
      <w:r w:rsidRPr="00401FEB">
        <w:rPr>
          <w:u w:val="none"/>
          <w:lang w:val="en-US"/>
        </w:rPr>
        <w:t>External environmental factors are replaced by internal mechanisms of development;</w:t>
      </w:r>
    </w:p>
    <w:p w14:paraId="26586489" w14:textId="77777777" w:rsidR="00603AD0" w:rsidRPr="00401FEB" w:rsidRDefault="00603AD0" w:rsidP="00603AD0">
      <w:pPr>
        <w:spacing w:after="0" w:line="240" w:lineRule="auto"/>
        <w:jc w:val="both"/>
        <w:rPr>
          <w:rFonts w:ascii="Cambria" w:hAnsi="Cambria"/>
          <w:bCs/>
          <w:sz w:val="24"/>
          <w:szCs w:val="24"/>
          <w:lang w:val="en-US"/>
        </w:rPr>
      </w:pPr>
    </w:p>
    <w:p w14:paraId="73C8431C" w14:textId="77777777" w:rsidR="00603AD0" w:rsidRPr="00401FEB" w:rsidRDefault="00603AD0" w:rsidP="00AA5FB9">
      <w:pPr>
        <w:pStyle w:val="1"/>
        <w:tabs>
          <w:tab w:val="clear" w:pos="720"/>
        </w:tabs>
        <w:rPr>
          <w:u w:val="none"/>
          <w:lang w:val="en-US"/>
        </w:rPr>
      </w:pPr>
    </w:p>
    <w:p w14:paraId="1116A763" w14:textId="0D37E02B" w:rsidR="00AA5FB9" w:rsidRPr="00401FEB" w:rsidRDefault="00AA5FB9">
      <w:pPr>
        <w:rPr>
          <w:rFonts w:ascii="Cambria" w:hAnsi="Cambria"/>
          <w:b/>
          <w:color w:val="FF0000"/>
          <w:sz w:val="28"/>
          <w:szCs w:val="24"/>
          <w:lang w:val="en-US"/>
        </w:rPr>
      </w:pPr>
      <w:r w:rsidRPr="00401FEB">
        <w:rPr>
          <w:rFonts w:ascii="Cambria" w:hAnsi="Cambria"/>
          <w:b/>
          <w:color w:val="FF0000"/>
          <w:sz w:val="28"/>
          <w:szCs w:val="24"/>
          <w:lang w:val="en-US"/>
        </w:rPr>
        <w:br w:type="page"/>
      </w:r>
    </w:p>
    <w:p w14:paraId="3E681473" w14:textId="77777777" w:rsidR="005119E7" w:rsidRPr="001767B4" w:rsidRDefault="005119E7" w:rsidP="005119E7">
      <w:pPr>
        <w:spacing w:after="0" w:line="240" w:lineRule="auto"/>
        <w:jc w:val="center"/>
        <w:rPr>
          <w:rFonts w:ascii="Cambria" w:hAnsi="Cambria"/>
          <w:b/>
          <w:sz w:val="24"/>
          <w:szCs w:val="24"/>
          <w:lang w:val="en-US"/>
        </w:rPr>
      </w:pPr>
    </w:p>
    <w:p w14:paraId="39E548D5" w14:textId="77777777" w:rsidR="005119E7" w:rsidRPr="00720F5E" w:rsidRDefault="005119E7" w:rsidP="005119E7">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2C27F10A" w14:textId="77777777" w:rsidR="005119E7" w:rsidRPr="00720F5E" w:rsidRDefault="005119E7" w:rsidP="005119E7">
      <w:pPr>
        <w:spacing w:after="0" w:line="240" w:lineRule="auto"/>
        <w:jc w:val="both"/>
        <w:rPr>
          <w:rFonts w:ascii="Cambria" w:hAnsi="Cambria"/>
          <w:b/>
          <w:szCs w:val="24"/>
          <w:lang w:val="en-US"/>
        </w:rPr>
      </w:pPr>
    </w:p>
    <w:p w14:paraId="1356E86C" w14:textId="77777777" w:rsidR="005119E7"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081F3E45" w14:textId="77777777" w:rsidR="005119E7" w:rsidRPr="00720F5E" w:rsidRDefault="005119E7" w:rsidP="005119E7">
      <w:pPr>
        <w:spacing w:after="0" w:line="240" w:lineRule="auto"/>
        <w:jc w:val="both"/>
        <w:rPr>
          <w:rFonts w:ascii="Cambria" w:hAnsi="Cambria"/>
          <w:szCs w:val="28"/>
          <w:lang w:val="en-US"/>
        </w:rPr>
      </w:pPr>
    </w:p>
    <w:p w14:paraId="31A49809" w14:textId="77777777" w:rsidR="005119E7" w:rsidRPr="00720F5E" w:rsidRDefault="005119E7" w:rsidP="005119E7">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1269693D"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70F70613"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4FB0FA97" w14:textId="77777777" w:rsidR="005119E7" w:rsidRPr="00720F5E" w:rsidRDefault="005119E7" w:rsidP="005119E7">
      <w:pPr>
        <w:rPr>
          <w:rFonts w:ascii="Cambria" w:hAnsi="Cambria"/>
          <w:b/>
          <w:sz w:val="24"/>
          <w:szCs w:val="24"/>
          <w:lang w:val="en-US"/>
        </w:rPr>
      </w:pPr>
      <w:r w:rsidRPr="00720F5E">
        <w:rPr>
          <w:rFonts w:ascii="Cambria" w:hAnsi="Cambria"/>
          <w:b/>
          <w:color w:val="FF0000"/>
          <w:sz w:val="24"/>
          <w:szCs w:val="24"/>
          <w:lang w:val="en-US"/>
        </w:rPr>
        <w:br w:type="page"/>
      </w:r>
    </w:p>
    <w:p w14:paraId="295DB417" w14:textId="3DF8A289" w:rsidR="00AC2E85" w:rsidRPr="001767B4" w:rsidRDefault="00AC2E85" w:rsidP="00AC2E85">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1767B4">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0AD2A7BB" w14:textId="5FB5714D" w:rsidR="00AC2E85" w:rsidRPr="001767B4" w:rsidRDefault="00F77BA9" w:rsidP="00AC2E85">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1767B4">
        <w:rPr>
          <w:rFonts w:ascii="Cambria" w:hAnsi="Cambria"/>
          <w:bCs/>
          <w:i/>
          <w:sz w:val="24"/>
          <w:szCs w:val="24"/>
          <w:lang w:val="en-US"/>
        </w:rPr>
        <w:t xml:space="preserve"> 1</w:t>
      </w:r>
    </w:p>
    <w:p w14:paraId="4E796E73" w14:textId="77777777" w:rsidR="00AC2E85" w:rsidRPr="00554C07" w:rsidRDefault="00AC2E85" w:rsidP="00AC2E85">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774DDB" w14:textId="77777777" w:rsidR="00651B44" w:rsidRDefault="00651B44" w:rsidP="00AC2E85">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DB0FB7" w14:paraId="77600BAC" w14:textId="77777777" w:rsidTr="00F77BA9">
        <w:tc>
          <w:tcPr>
            <w:tcW w:w="3402" w:type="dxa"/>
            <w:tcBorders>
              <w:top w:val="nil"/>
              <w:left w:val="nil"/>
              <w:bottom w:val="nil"/>
              <w:right w:val="nil"/>
            </w:tcBorders>
            <w:shd w:val="clear" w:color="auto" w:fill="auto"/>
            <w:vAlign w:val="center"/>
          </w:tcPr>
          <w:p w14:paraId="427855AA" w14:textId="77777777" w:rsidR="00AC2E85" w:rsidRPr="0060647F" w:rsidRDefault="00AC2E85" w:rsidP="006045B0">
            <w:pPr>
              <w:spacing w:after="0" w:line="240" w:lineRule="auto"/>
              <w:ind w:left="-108"/>
              <w:jc w:val="center"/>
              <w:rPr>
                <w:rFonts w:ascii="Cambria" w:hAnsi="Cambria"/>
                <w:b/>
                <w:bCs/>
                <w:sz w:val="24"/>
                <w:szCs w:val="24"/>
                <w:lang w:val="en-US"/>
              </w:rPr>
            </w:pPr>
            <w:r w:rsidRPr="00405478">
              <w:rPr>
                <w:rFonts w:ascii="Cambria" w:hAnsi="Cambria"/>
                <w:bCs/>
                <w:noProof/>
                <w:lang w:eastAsia="ru-RU"/>
              </w:rPr>
              <w:drawing>
                <wp:inline distT="0" distB="0" distL="0" distR="0" wp14:anchorId="4348F6D0" wp14:editId="61314FC5">
                  <wp:extent cx="2160000" cy="16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7B34D3"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3BCE19F9" wp14:editId="6CC74464">
                  <wp:extent cx="2160000" cy="1620000"/>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A642DE"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
                <w:bCs/>
                <w:noProof/>
                <w:lang w:eastAsia="ru-RU"/>
              </w:rPr>
              <w:drawing>
                <wp:inline distT="0" distB="0" distL="0" distR="0" wp14:anchorId="33978F7D" wp14:editId="58687C42">
                  <wp:extent cx="2160000" cy="16200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620000"/>
                          </a:xfrm>
                          <a:prstGeom prst="rect">
                            <a:avLst/>
                          </a:prstGeom>
                        </pic:spPr>
                      </pic:pic>
                    </a:graphicData>
                  </a:graphic>
                </wp:inline>
              </w:drawing>
            </w:r>
          </w:p>
        </w:tc>
      </w:tr>
      <w:tr w:rsidR="00AC2E85" w:rsidRPr="00DB0FB7" w14:paraId="4699258A" w14:textId="77777777" w:rsidTr="00F77BA9">
        <w:tc>
          <w:tcPr>
            <w:tcW w:w="3402" w:type="dxa"/>
            <w:tcBorders>
              <w:top w:val="nil"/>
              <w:left w:val="nil"/>
              <w:bottom w:val="nil"/>
              <w:right w:val="nil"/>
            </w:tcBorders>
            <w:shd w:val="clear" w:color="auto" w:fill="auto"/>
            <w:vAlign w:val="center"/>
          </w:tcPr>
          <w:p w14:paraId="3AACBB33"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3B73E59D" wp14:editId="683C989E">
                  <wp:extent cx="2160000" cy="162000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9654CB"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77B7C468" wp14:editId="5FF6AFE8">
                  <wp:extent cx="2160000" cy="16200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3FAB3E" w14:textId="77777777" w:rsidR="00AC2E85" w:rsidRPr="0060647F" w:rsidRDefault="00AC2E85" w:rsidP="006045B0">
            <w:pPr>
              <w:spacing w:after="0" w:line="240" w:lineRule="auto"/>
              <w:ind w:left="-108"/>
              <w:jc w:val="center"/>
              <w:rPr>
                <w:rFonts w:ascii="Cambria" w:hAnsi="Cambria"/>
                <w:b/>
                <w:bCs/>
                <w:sz w:val="24"/>
                <w:szCs w:val="24"/>
                <w:lang w:val="en-US"/>
              </w:rPr>
            </w:pPr>
          </w:p>
        </w:tc>
      </w:tr>
    </w:tbl>
    <w:p w14:paraId="203EF1B9" w14:textId="77777777" w:rsidR="00AC2E85" w:rsidRPr="0060647F" w:rsidRDefault="00AC2E85" w:rsidP="00AC2E85">
      <w:pPr>
        <w:spacing w:after="0" w:line="240" w:lineRule="auto"/>
        <w:jc w:val="both"/>
        <w:rPr>
          <w:rFonts w:ascii="Cambria" w:hAnsi="Cambria"/>
          <w:b/>
          <w:bCs/>
          <w:sz w:val="24"/>
          <w:szCs w:val="24"/>
          <w:lang w:val="en-US"/>
        </w:rPr>
      </w:pPr>
    </w:p>
    <w:p w14:paraId="29CC1689" w14:textId="77777777" w:rsidR="00AC2E85" w:rsidRPr="0060647F" w:rsidRDefault="00AC2E85" w:rsidP="00AC2E85">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15894576"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4E3A827A"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35AC6E85"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318A2E2"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32D8547" w14:textId="77777777" w:rsidR="00AC2E85" w:rsidRPr="00EB3D26" w:rsidRDefault="00AC2E85" w:rsidP="000C35A2">
      <w:pPr>
        <w:pStyle w:val="a3"/>
        <w:numPr>
          <w:ilvl w:val="0"/>
          <w:numId w:val="45"/>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145ED215"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14AE2894"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78576B09"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4CB23E17" w14:textId="77777777" w:rsidR="00AC2E85" w:rsidRPr="0060647F" w:rsidRDefault="00AC2E85" w:rsidP="00F77BA9">
      <w:pPr>
        <w:tabs>
          <w:tab w:val="left" w:pos="426"/>
        </w:tabs>
        <w:spacing w:after="0" w:line="240" w:lineRule="auto"/>
        <w:jc w:val="both"/>
        <w:rPr>
          <w:rFonts w:ascii="Cambria" w:hAnsi="Cambria"/>
          <w:bCs/>
          <w:sz w:val="24"/>
          <w:szCs w:val="24"/>
          <w:lang w:val="en-US"/>
        </w:rPr>
      </w:pPr>
    </w:p>
    <w:p w14:paraId="6F61FE6B" w14:textId="77777777" w:rsidR="00AC2E85" w:rsidRPr="00554C07" w:rsidRDefault="00AC2E85" w:rsidP="00AC2E85">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D6A311B" w14:textId="423087F2" w:rsidR="00AC2E85" w:rsidRPr="0060647F"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00D82EE7" w:rsidRPr="00D82EE7">
        <w:rPr>
          <w:rFonts w:ascii="Cambria" w:hAnsi="Cambria"/>
          <w:bCs/>
          <w:sz w:val="24"/>
          <w:szCs w:val="24"/>
          <w:lang w:val="en-US"/>
        </w:rPr>
        <w:t>;</w:t>
      </w:r>
    </w:p>
    <w:p w14:paraId="0DEA9162" w14:textId="4B4AE354"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00D82EE7" w:rsidRPr="00D82EE7">
        <w:rPr>
          <w:rFonts w:ascii="Cambria" w:hAnsi="Cambria"/>
          <w:bCs/>
          <w:sz w:val="24"/>
          <w:szCs w:val="24"/>
          <w:lang w:val="en-US"/>
        </w:rPr>
        <w:t>;</w:t>
      </w:r>
    </w:p>
    <w:p w14:paraId="7AD81565" w14:textId="7E0DC338"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 xml:space="preserve">formed by meiosis within </w:t>
      </w:r>
      <w:proofErr w:type="spellStart"/>
      <w:r w:rsidRPr="006B2E6C">
        <w:rPr>
          <w:rFonts w:ascii="Cambria" w:hAnsi="Cambria"/>
          <w:bCs/>
          <w:sz w:val="24"/>
          <w:szCs w:val="24"/>
          <w:lang w:val="en-US"/>
        </w:rPr>
        <w:t>tetrasporangium</w:t>
      </w:r>
      <w:proofErr w:type="spellEnd"/>
      <w:r w:rsidR="00D82EE7" w:rsidRPr="00D82EE7">
        <w:rPr>
          <w:rFonts w:ascii="Cambria" w:hAnsi="Cambria"/>
          <w:bCs/>
          <w:sz w:val="24"/>
          <w:szCs w:val="24"/>
          <w:lang w:val="en-US"/>
        </w:rPr>
        <w:t>;</w:t>
      </w:r>
    </w:p>
    <w:p w14:paraId="4EB9B7C1" w14:textId="0744D5D9"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00D82EE7" w:rsidRPr="00D82EE7">
        <w:rPr>
          <w:rFonts w:ascii="Cambria" w:hAnsi="Cambria"/>
          <w:bCs/>
          <w:sz w:val="24"/>
          <w:szCs w:val="24"/>
          <w:lang w:val="en-US"/>
        </w:rPr>
        <w:t>;</w:t>
      </w:r>
    </w:p>
    <w:p w14:paraId="45CB4EE4" w14:textId="22C05643"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t>
      </w:r>
      <w:r w:rsidRPr="00383739">
        <w:rPr>
          <w:rFonts w:ascii="Cambria" w:hAnsi="Cambria"/>
          <w:bCs/>
          <w:sz w:val="24"/>
          <w:szCs w:val="24"/>
          <w:lang w:val="en-US"/>
        </w:rPr>
        <w:t xml:space="preserve">formed endogenously within the </w:t>
      </w:r>
      <w:proofErr w:type="spellStart"/>
      <w:r w:rsidRPr="00383739">
        <w:rPr>
          <w:rFonts w:ascii="Cambria" w:hAnsi="Cambria"/>
          <w:bCs/>
          <w:sz w:val="24"/>
          <w:szCs w:val="24"/>
          <w:lang w:val="en-US"/>
        </w:rPr>
        <w:t>clestothecium</w:t>
      </w:r>
      <w:proofErr w:type="spellEnd"/>
      <w:r w:rsidR="00D82EE7" w:rsidRPr="00D82EE7">
        <w:rPr>
          <w:rFonts w:ascii="Cambria" w:hAnsi="Cambria"/>
          <w:bCs/>
          <w:sz w:val="24"/>
          <w:szCs w:val="24"/>
          <w:lang w:val="en-US"/>
        </w:rPr>
        <w:t>;</w:t>
      </w:r>
    </w:p>
    <w:p w14:paraId="6EDC42AB" w14:textId="16570CA3" w:rsidR="00AC2E85" w:rsidRPr="00F77BA9" w:rsidRDefault="00AC2E85" w:rsidP="00AC2E85">
      <w:pPr>
        <w:spacing w:after="0" w:line="240" w:lineRule="auto"/>
        <w:jc w:val="both"/>
        <w:rPr>
          <w:rFonts w:ascii="Cambria" w:hAnsi="Cambria"/>
          <w:bCs/>
          <w:sz w:val="16"/>
          <w:szCs w:val="16"/>
          <w:lang w:val="en-US"/>
        </w:rPr>
      </w:pPr>
    </w:p>
    <w:p w14:paraId="1A3A8C45" w14:textId="6EB87615" w:rsidR="005119E7" w:rsidRDefault="005119E7">
      <w:pPr>
        <w:rPr>
          <w:rFonts w:ascii="Cambria" w:hAnsi="Cambria"/>
          <w:bCs/>
          <w:sz w:val="24"/>
          <w:szCs w:val="24"/>
          <w:lang w:val="en-US"/>
        </w:rPr>
      </w:pPr>
      <w:r>
        <w:rPr>
          <w:rFonts w:ascii="Cambria" w:hAnsi="Cambria"/>
          <w:bCs/>
          <w:sz w:val="24"/>
          <w:szCs w:val="24"/>
          <w:lang w:val="en-US"/>
        </w:rPr>
        <w:br w:type="page"/>
      </w:r>
    </w:p>
    <w:p w14:paraId="75C9B4F6"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56303AC0" w14:textId="3DD75101" w:rsidR="00F77BA9" w:rsidRPr="001767B4" w:rsidRDefault="00F77BA9" w:rsidP="00F77BA9">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1767B4">
        <w:rPr>
          <w:rFonts w:ascii="Cambria" w:hAnsi="Cambria"/>
          <w:bCs/>
          <w:i/>
          <w:sz w:val="24"/>
          <w:szCs w:val="24"/>
          <w:lang w:val="en-US"/>
        </w:rPr>
        <w:t xml:space="preserve"> 2</w:t>
      </w:r>
    </w:p>
    <w:p w14:paraId="134ABB7C"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5072E75"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581D9F8C" w14:textId="77777777" w:rsidTr="00F77BA9">
        <w:tc>
          <w:tcPr>
            <w:tcW w:w="3402" w:type="dxa"/>
            <w:tcBorders>
              <w:top w:val="nil"/>
              <w:left w:val="nil"/>
              <w:bottom w:val="nil"/>
              <w:right w:val="nil"/>
            </w:tcBorders>
            <w:shd w:val="clear" w:color="auto" w:fill="auto"/>
            <w:vAlign w:val="center"/>
          </w:tcPr>
          <w:p w14:paraId="0893D4BA"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61AF866F" wp14:editId="25C52D89">
                  <wp:extent cx="2160000" cy="162000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54983F" w14:textId="77777777" w:rsidR="00F77BA9" w:rsidRPr="0060647F" w:rsidRDefault="00F77BA9" w:rsidP="00A574D6">
            <w:pPr>
              <w:spacing w:after="0" w:line="240" w:lineRule="auto"/>
              <w:ind w:left="-108"/>
              <w:jc w:val="center"/>
              <w:rPr>
                <w:rFonts w:ascii="Cambria" w:hAnsi="Cambria"/>
                <w:b/>
                <w:bCs/>
                <w:sz w:val="24"/>
                <w:szCs w:val="24"/>
                <w:lang w:val="en-US"/>
              </w:rPr>
            </w:pPr>
            <w:r w:rsidRPr="00BE6B09">
              <w:rPr>
                <w:rFonts w:ascii="Cambria" w:hAnsi="Cambria"/>
                <w:b/>
                <w:bCs/>
                <w:noProof/>
                <w:lang w:eastAsia="ru-RU"/>
              </w:rPr>
              <w:drawing>
                <wp:inline distT="0" distB="0" distL="0" distR="0" wp14:anchorId="1870B91D" wp14:editId="377A46EE">
                  <wp:extent cx="2160000" cy="162000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176F7" w14:textId="77777777" w:rsidR="00F77BA9" w:rsidRPr="0060647F" w:rsidRDefault="00F77BA9" w:rsidP="00A574D6">
            <w:pPr>
              <w:spacing w:after="0" w:line="240" w:lineRule="auto"/>
              <w:ind w:left="-108"/>
              <w:jc w:val="center"/>
              <w:rPr>
                <w:rFonts w:ascii="Cambria" w:hAnsi="Cambria"/>
                <w:b/>
                <w:bCs/>
                <w:sz w:val="24"/>
                <w:szCs w:val="24"/>
                <w:lang w:val="en-US"/>
              </w:rPr>
            </w:pPr>
            <w:r w:rsidRPr="00A335B4">
              <w:rPr>
                <w:rFonts w:ascii="Cambria" w:hAnsi="Cambria"/>
                <w:b/>
                <w:bCs/>
                <w:noProof/>
                <w:lang w:eastAsia="ru-RU"/>
              </w:rPr>
              <w:drawing>
                <wp:inline distT="0" distB="0" distL="0" distR="0" wp14:anchorId="68FFF78B" wp14:editId="3EC87C98">
                  <wp:extent cx="2160000" cy="162000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1620000"/>
                          </a:xfrm>
                          <a:prstGeom prst="rect">
                            <a:avLst/>
                          </a:prstGeom>
                        </pic:spPr>
                      </pic:pic>
                    </a:graphicData>
                  </a:graphic>
                </wp:inline>
              </w:drawing>
            </w:r>
          </w:p>
        </w:tc>
      </w:tr>
      <w:tr w:rsidR="00F77BA9" w:rsidRPr="00DB0FB7" w14:paraId="43578AE4" w14:textId="77777777" w:rsidTr="00F77BA9">
        <w:tc>
          <w:tcPr>
            <w:tcW w:w="3402" w:type="dxa"/>
            <w:tcBorders>
              <w:top w:val="nil"/>
              <w:left w:val="nil"/>
              <w:bottom w:val="nil"/>
              <w:right w:val="nil"/>
            </w:tcBorders>
            <w:shd w:val="clear" w:color="auto" w:fill="auto"/>
            <w:vAlign w:val="center"/>
          </w:tcPr>
          <w:p w14:paraId="037E9215" w14:textId="77777777" w:rsidR="00F77BA9" w:rsidRPr="0060647F" w:rsidRDefault="00F77BA9" w:rsidP="00A574D6">
            <w:pPr>
              <w:spacing w:after="0" w:line="240" w:lineRule="auto"/>
              <w:ind w:left="-108"/>
              <w:jc w:val="center"/>
              <w:rPr>
                <w:rFonts w:ascii="Cambria" w:hAnsi="Cambria"/>
                <w:b/>
                <w:bCs/>
                <w:sz w:val="24"/>
                <w:szCs w:val="24"/>
                <w:lang w:val="en-US"/>
              </w:rPr>
            </w:pPr>
            <w:r w:rsidRPr="00923C59">
              <w:rPr>
                <w:rFonts w:ascii="Cambria" w:hAnsi="Cambria"/>
                <w:b/>
                <w:bCs/>
                <w:noProof/>
                <w:lang w:eastAsia="ru-RU"/>
              </w:rPr>
              <w:drawing>
                <wp:inline distT="0" distB="0" distL="0" distR="0" wp14:anchorId="2C6098AE" wp14:editId="10CE0D4D">
                  <wp:extent cx="2160000" cy="162000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9B6E966"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4BE0FE64" wp14:editId="118C1DBE">
                  <wp:extent cx="2160000" cy="162000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4C99D"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015D43E8" w14:textId="77777777" w:rsidR="00F77BA9" w:rsidRPr="0060647F" w:rsidRDefault="00F77BA9" w:rsidP="00F77BA9">
      <w:pPr>
        <w:spacing w:after="0" w:line="240" w:lineRule="auto"/>
        <w:jc w:val="both"/>
        <w:rPr>
          <w:rFonts w:ascii="Cambria" w:hAnsi="Cambria"/>
          <w:b/>
          <w:bCs/>
          <w:sz w:val="24"/>
          <w:szCs w:val="24"/>
          <w:lang w:val="en-US"/>
        </w:rPr>
      </w:pPr>
    </w:p>
    <w:p w14:paraId="7202C95C"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6FF3C375"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759E609A"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57ECF2F3"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831299F"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1168E54" w14:textId="77777777" w:rsidR="00F77BA9" w:rsidRPr="00EB3D26" w:rsidRDefault="00F77BA9" w:rsidP="000C35A2">
      <w:pPr>
        <w:pStyle w:val="a3"/>
        <w:numPr>
          <w:ilvl w:val="0"/>
          <w:numId w:val="417"/>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695F16FD"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001C606"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5F168D0C"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7F2E006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3D6D115C"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C3FC9AB" w14:textId="77777777" w:rsidR="00F77BA9" w:rsidRPr="00EB0EF8"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The diploid oospore </w:t>
      </w:r>
      <w:r w:rsidRPr="00EB0EF8">
        <w:rPr>
          <w:rFonts w:ascii="Cambria" w:hAnsi="Cambria"/>
          <w:bCs/>
          <w:sz w:val="24"/>
          <w:szCs w:val="24"/>
          <w:lang w:val="en-US"/>
        </w:rPr>
        <w:t xml:space="preserve">formed </w:t>
      </w:r>
      <w:r w:rsidRPr="006B2E6C">
        <w:rPr>
          <w:rFonts w:ascii="Cambria" w:hAnsi="Cambria"/>
          <w:bCs/>
          <w:sz w:val="24"/>
          <w:szCs w:val="24"/>
          <w:lang w:val="en-US"/>
        </w:rPr>
        <w:t>because</w:t>
      </w:r>
      <w:r w:rsidRPr="00EB0EF8">
        <w:rPr>
          <w:rFonts w:ascii="Cambria" w:hAnsi="Cambria"/>
          <w:bCs/>
          <w:sz w:val="24"/>
          <w:szCs w:val="24"/>
          <w:lang w:val="en-US"/>
        </w:rPr>
        <w:t xml:space="preserve"> of fertilization within the oogonia</w:t>
      </w:r>
      <w:r w:rsidRPr="00D82EE7">
        <w:rPr>
          <w:rFonts w:ascii="Cambria" w:hAnsi="Cambria"/>
          <w:bCs/>
          <w:sz w:val="24"/>
          <w:szCs w:val="24"/>
          <w:lang w:val="en-US"/>
        </w:rPr>
        <w:t>;</w:t>
      </w:r>
    </w:p>
    <w:p w14:paraId="56287764" w14:textId="77777777" w:rsidR="00F77BA9" w:rsidRPr="00906B1C"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Pr="00D82EE7">
        <w:rPr>
          <w:rFonts w:ascii="Cambria" w:hAnsi="Cambria"/>
          <w:bCs/>
          <w:sz w:val="24"/>
          <w:szCs w:val="24"/>
          <w:lang w:val="en-US"/>
        </w:rPr>
        <w:t>;</w:t>
      </w:r>
    </w:p>
    <w:p w14:paraId="69792219" w14:textId="77777777" w:rsidR="00F77BA9"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671E1310" w14:textId="77777777" w:rsidR="00F77BA9" w:rsidRDefault="00F77BA9" w:rsidP="000C35A2">
      <w:pPr>
        <w:numPr>
          <w:ilvl w:val="0"/>
          <w:numId w:val="9"/>
        </w:numPr>
        <w:spacing w:after="0" w:line="240" w:lineRule="auto"/>
        <w:jc w:val="both"/>
        <w:rPr>
          <w:rFonts w:ascii="Cambria" w:hAnsi="Cambria"/>
          <w:bCs/>
          <w:sz w:val="24"/>
          <w:szCs w:val="24"/>
          <w:lang w:val="en-US"/>
        </w:rPr>
      </w:pPr>
      <w:r w:rsidRPr="00FB4320">
        <w:rPr>
          <w:rFonts w:ascii="Cambria" w:hAnsi="Cambria"/>
          <w:bCs/>
          <w:sz w:val="24"/>
          <w:szCs w:val="24"/>
          <w:lang w:val="en-US"/>
        </w:rPr>
        <w:t xml:space="preserve">Large immobile diploid carpospores formed inside the </w:t>
      </w:r>
      <w:proofErr w:type="spellStart"/>
      <w:r w:rsidRPr="00FB4320">
        <w:rPr>
          <w:rFonts w:ascii="Cambria" w:hAnsi="Cambria"/>
          <w:bCs/>
          <w:sz w:val="24"/>
          <w:szCs w:val="24"/>
          <w:lang w:val="en-US"/>
        </w:rPr>
        <w:t>carposporangium</w:t>
      </w:r>
      <w:proofErr w:type="spellEnd"/>
      <w:r w:rsidRPr="00FB4320">
        <w:rPr>
          <w:rFonts w:ascii="Cambria" w:hAnsi="Cambria"/>
          <w:bCs/>
          <w:sz w:val="24"/>
          <w:szCs w:val="24"/>
          <w:lang w:val="en-US"/>
        </w:rPr>
        <w:t xml:space="preserve"> because of mitosis</w:t>
      </w:r>
      <w:r w:rsidRPr="00D82EE7">
        <w:rPr>
          <w:rFonts w:ascii="Cambria" w:hAnsi="Cambria"/>
          <w:bCs/>
          <w:sz w:val="24"/>
          <w:szCs w:val="24"/>
          <w:lang w:val="en-US"/>
        </w:rPr>
        <w:t>;</w:t>
      </w:r>
    </w:p>
    <w:p w14:paraId="07CE41EE" w14:textId="77777777" w:rsidR="00F77BA9" w:rsidRPr="00FB4320"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0D45C46B" w14:textId="2A411F49" w:rsidR="00F77BA9" w:rsidRDefault="00F77BA9" w:rsidP="00F77BA9">
      <w:pPr>
        <w:spacing w:after="0" w:line="240" w:lineRule="auto"/>
        <w:jc w:val="both"/>
        <w:rPr>
          <w:rFonts w:ascii="Cambria" w:hAnsi="Cambria"/>
          <w:bCs/>
          <w:sz w:val="24"/>
          <w:szCs w:val="24"/>
          <w:lang w:val="en-US"/>
        </w:rPr>
      </w:pPr>
    </w:p>
    <w:p w14:paraId="1F5A0DF6" w14:textId="77777777" w:rsidR="00F77BA9" w:rsidRPr="0060647F" w:rsidRDefault="00F77BA9" w:rsidP="00F77BA9">
      <w:pPr>
        <w:spacing w:after="0" w:line="240" w:lineRule="auto"/>
        <w:jc w:val="both"/>
        <w:rPr>
          <w:rFonts w:ascii="Cambria" w:hAnsi="Cambria"/>
          <w:bCs/>
          <w:sz w:val="24"/>
          <w:szCs w:val="24"/>
          <w:lang w:val="en-US"/>
        </w:rPr>
      </w:pPr>
    </w:p>
    <w:p w14:paraId="119DC48D"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25DCF7CC"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291B2620" w14:textId="1F7EC17E" w:rsidR="00F77BA9" w:rsidRPr="001767B4" w:rsidRDefault="00F77BA9" w:rsidP="00F77BA9">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1767B4">
        <w:rPr>
          <w:rFonts w:ascii="Cambria" w:hAnsi="Cambria"/>
          <w:bCs/>
          <w:i/>
          <w:sz w:val="24"/>
          <w:szCs w:val="24"/>
          <w:lang w:val="en-US"/>
        </w:rPr>
        <w:t xml:space="preserve"> 3</w:t>
      </w:r>
    </w:p>
    <w:p w14:paraId="11926B60"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2DFBDF"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66D51347" w14:textId="77777777" w:rsidTr="00F77BA9">
        <w:tc>
          <w:tcPr>
            <w:tcW w:w="3402" w:type="dxa"/>
            <w:tcBorders>
              <w:top w:val="nil"/>
              <w:left w:val="nil"/>
              <w:bottom w:val="nil"/>
              <w:right w:val="nil"/>
            </w:tcBorders>
            <w:shd w:val="clear" w:color="auto" w:fill="auto"/>
            <w:vAlign w:val="center"/>
          </w:tcPr>
          <w:p w14:paraId="6B825895"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3962F361" wp14:editId="241FAD60">
                  <wp:extent cx="2160000" cy="1620000"/>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28D2C44"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6E4B0D3F" wp14:editId="50480DC4">
                  <wp:extent cx="2160000" cy="162000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7E1F9" w14:textId="77777777" w:rsidR="00F77BA9" w:rsidRPr="0060647F" w:rsidRDefault="00F77BA9" w:rsidP="00A574D6">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7744F6FC" wp14:editId="2BC41922">
                  <wp:extent cx="2160000" cy="16200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r>
      <w:tr w:rsidR="00F77BA9" w:rsidRPr="00DB0FB7" w14:paraId="17530BCD" w14:textId="77777777" w:rsidTr="00F77BA9">
        <w:tc>
          <w:tcPr>
            <w:tcW w:w="3402" w:type="dxa"/>
            <w:tcBorders>
              <w:top w:val="nil"/>
              <w:left w:val="nil"/>
              <w:bottom w:val="nil"/>
              <w:right w:val="nil"/>
            </w:tcBorders>
            <w:shd w:val="clear" w:color="auto" w:fill="auto"/>
            <w:vAlign w:val="center"/>
          </w:tcPr>
          <w:p w14:paraId="17518B73"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1D05034C" wp14:editId="645C3B32">
                  <wp:extent cx="2160000" cy="16200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F6989" w14:textId="77777777" w:rsidR="00F77BA9" w:rsidRPr="0060647F" w:rsidRDefault="00F77BA9" w:rsidP="00A574D6">
            <w:pPr>
              <w:spacing w:after="0" w:line="240" w:lineRule="auto"/>
              <w:ind w:left="-108"/>
              <w:jc w:val="center"/>
              <w:rPr>
                <w:rFonts w:ascii="Cambria" w:hAnsi="Cambria"/>
                <w:b/>
                <w:bCs/>
                <w:sz w:val="24"/>
                <w:szCs w:val="24"/>
                <w:lang w:val="en-US"/>
              </w:rPr>
            </w:pPr>
            <w:r w:rsidRPr="004E1C84">
              <w:rPr>
                <w:rFonts w:ascii="Cambria" w:hAnsi="Cambria"/>
                <w:b/>
                <w:bCs/>
                <w:noProof/>
                <w:lang w:eastAsia="ru-RU"/>
              </w:rPr>
              <w:drawing>
                <wp:inline distT="0" distB="0" distL="0" distR="0" wp14:anchorId="4157DD08" wp14:editId="62C75D03">
                  <wp:extent cx="2160000" cy="16200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606D6F"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40A47885" w14:textId="77777777" w:rsidR="00F77BA9" w:rsidRPr="0060647F" w:rsidRDefault="00F77BA9" w:rsidP="00F77BA9">
      <w:pPr>
        <w:spacing w:after="0" w:line="240" w:lineRule="auto"/>
        <w:jc w:val="both"/>
        <w:rPr>
          <w:rFonts w:ascii="Cambria" w:hAnsi="Cambria"/>
          <w:b/>
          <w:bCs/>
          <w:sz w:val="24"/>
          <w:szCs w:val="24"/>
          <w:lang w:val="en-US"/>
        </w:rPr>
      </w:pPr>
    </w:p>
    <w:p w14:paraId="00B04C14"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066352DE"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2B6EB996"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51D27189"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115A7E9C"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7B7DCC5" w14:textId="77777777" w:rsidR="00F77BA9" w:rsidRPr="00EB3D26" w:rsidRDefault="00F77BA9" w:rsidP="000C35A2">
      <w:pPr>
        <w:pStyle w:val="a3"/>
        <w:numPr>
          <w:ilvl w:val="0"/>
          <w:numId w:val="418"/>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439D50F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5375CE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37F32571"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05F023A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05BE05CE"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65F15D51"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Large haploid megaspores </w:t>
      </w:r>
      <w:r w:rsidRPr="00FB4320">
        <w:rPr>
          <w:rFonts w:ascii="Cambria" w:hAnsi="Cambria"/>
          <w:bCs/>
          <w:sz w:val="24"/>
          <w:szCs w:val="24"/>
          <w:lang w:val="en-US"/>
        </w:rPr>
        <w:t xml:space="preserve">formed within the sporocarp </w:t>
      </w:r>
      <w:r>
        <w:rPr>
          <w:rFonts w:ascii="Cambria" w:hAnsi="Cambria"/>
          <w:bCs/>
          <w:sz w:val="24"/>
          <w:szCs w:val="24"/>
          <w:lang w:val="en-US"/>
        </w:rPr>
        <w:t xml:space="preserve">because </w:t>
      </w:r>
      <w:r w:rsidRPr="00FB4320">
        <w:rPr>
          <w:rFonts w:ascii="Cambria" w:hAnsi="Cambria"/>
          <w:bCs/>
          <w:sz w:val="24"/>
          <w:szCs w:val="24"/>
          <w:lang w:val="en-US"/>
        </w:rPr>
        <w:t>of meiosis</w:t>
      </w:r>
      <w:r w:rsidRPr="00D82EE7">
        <w:rPr>
          <w:rFonts w:ascii="Cambria" w:hAnsi="Cambria"/>
          <w:bCs/>
          <w:sz w:val="24"/>
          <w:szCs w:val="24"/>
          <w:lang w:val="en-US"/>
        </w:rPr>
        <w:t>;</w:t>
      </w:r>
    </w:p>
    <w:p w14:paraId="7795D014" w14:textId="77777777" w:rsidR="00F77BA9" w:rsidRPr="0038373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Pr="00D82EE7">
        <w:rPr>
          <w:rFonts w:ascii="Cambria" w:hAnsi="Cambria"/>
          <w:bCs/>
          <w:sz w:val="24"/>
          <w:szCs w:val="24"/>
          <w:lang w:val="en-US"/>
        </w:rPr>
        <w:t>;</w:t>
      </w:r>
    </w:p>
    <w:p w14:paraId="495C7F6F"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7C919C03"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 xml:space="preserve">formed by meiosis within </w:t>
      </w:r>
      <w:proofErr w:type="spellStart"/>
      <w:r w:rsidRPr="006B2E6C">
        <w:rPr>
          <w:rFonts w:ascii="Cambria" w:hAnsi="Cambria"/>
          <w:bCs/>
          <w:sz w:val="24"/>
          <w:szCs w:val="24"/>
          <w:lang w:val="en-US"/>
        </w:rPr>
        <w:t>tetrasporangium</w:t>
      </w:r>
      <w:proofErr w:type="spellEnd"/>
      <w:r w:rsidRPr="00D82EE7">
        <w:rPr>
          <w:rFonts w:ascii="Cambria" w:hAnsi="Cambria"/>
          <w:bCs/>
          <w:sz w:val="24"/>
          <w:szCs w:val="24"/>
          <w:lang w:val="en-US"/>
        </w:rPr>
        <w:t>;</w:t>
      </w:r>
    </w:p>
    <w:p w14:paraId="791B255C"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2676FEFB" w14:textId="77777777" w:rsidR="00F77BA9" w:rsidRPr="0060647F" w:rsidRDefault="00F77BA9" w:rsidP="00F77BA9">
      <w:pPr>
        <w:spacing w:after="0" w:line="240" w:lineRule="auto"/>
        <w:jc w:val="both"/>
        <w:rPr>
          <w:rFonts w:ascii="Cambria" w:hAnsi="Cambria"/>
          <w:bCs/>
          <w:sz w:val="24"/>
          <w:szCs w:val="24"/>
          <w:lang w:val="en-US"/>
        </w:rPr>
      </w:pPr>
    </w:p>
    <w:p w14:paraId="3E20B05C" w14:textId="77777777" w:rsidR="00F77BA9" w:rsidRPr="0060647F" w:rsidRDefault="00F77BA9" w:rsidP="00F77BA9">
      <w:pPr>
        <w:spacing w:after="0" w:line="240" w:lineRule="auto"/>
        <w:jc w:val="both"/>
        <w:rPr>
          <w:rFonts w:ascii="Cambria" w:hAnsi="Cambria"/>
          <w:bCs/>
          <w:sz w:val="24"/>
          <w:szCs w:val="24"/>
          <w:lang w:val="en-US"/>
        </w:rPr>
      </w:pPr>
    </w:p>
    <w:p w14:paraId="59029853"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7FB6701D" w14:textId="45840DFE" w:rsidR="00712B0C" w:rsidRPr="00FA67F5"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67B4">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1767B4">
        <w:rPr>
          <w:rFonts w:ascii="Cambria" w:hAnsi="Cambria"/>
          <w:b/>
          <w:color w:val="FF0000"/>
          <w:sz w:val="28"/>
          <w:szCs w:val="24"/>
          <w:lang w:val="en-US"/>
        </w:rPr>
        <w:t xml:space="preserve"> 59 – 5 </w:t>
      </w:r>
      <w:r w:rsidR="00FA67F5">
        <w:rPr>
          <w:rFonts w:ascii="Cambria" w:hAnsi="Cambria"/>
          <w:b/>
          <w:color w:val="FF0000"/>
          <w:sz w:val="28"/>
          <w:szCs w:val="24"/>
          <w:lang w:val="en-US"/>
        </w:rPr>
        <w:t>points</w:t>
      </w:r>
    </w:p>
    <w:p w14:paraId="14F7F961" w14:textId="08E34E56" w:rsidR="00712B0C" w:rsidRPr="001767B4" w:rsidRDefault="005C2481" w:rsidP="00712B0C">
      <w:pPr>
        <w:spacing w:after="0" w:line="240" w:lineRule="auto"/>
        <w:jc w:val="both"/>
        <w:rPr>
          <w:rFonts w:ascii="Cambria" w:hAnsi="Cambria"/>
          <w:bCs/>
          <w:i/>
          <w:sz w:val="24"/>
          <w:szCs w:val="24"/>
          <w:lang w:val="en-US"/>
        </w:rPr>
      </w:pPr>
      <w:r w:rsidRPr="001767B4">
        <w:rPr>
          <w:rFonts w:ascii="Cambria" w:hAnsi="Cambria"/>
          <w:bCs/>
          <w:i/>
          <w:sz w:val="24"/>
          <w:szCs w:val="24"/>
          <w:lang w:val="en-US"/>
        </w:rPr>
        <w:t>Variant 1</w:t>
      </w:r>
    </w:p>
    <w:p w14:paraId="0826C6FF" w14:textId="77777777" w:rsidR="00712B0C" w:rsidRPr="004B0395" w:rsidRDefault="00712B0C" w:rsidP="00712B0C">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52ACE66C" w14:textId="7F0D1E45" w:rsidR="00712B0C" w:rsidRPr="004B0395" w:rsidRDefault="00923E39" w:rsidP="00712B0C">
      <w:pPr>
        <w:spacing w:after="0" w:line="240" w:lineRule="auto"/>
        <w:jc w:val="both"/>
        <w:rPr>
          <w:rFonts w:ascii="Cambria" w:hAnsi="Cambria"/>
          <w:b/>
          <w:bCs/>
          <w:sz w:val="24"/>
          <w:szCs w:val="24"/>
          <w:lang w:val="en-US"/>
        </w:rPr>
      </w:pPr>
      <w:r>
        <w:rPr>
          <w:rFonts w:ascii="Cambria" w:hAnsi="Cambria"/>
          <w:b/>
          <w:bCs/>
          <w:sz w:val="24"/>
          <w:szCs w:val="24"/>
          <w:lang w:val="en-US"/>
        </w:rPr>
        <w:t>E</w:t>
      </w:r>
      <w:r w:rsidR="00712B0C"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sidR="00AF34ED">
        <w:rPr>
          <w:rFonts w:ascii="Cambria" w:hAnsi="Cambria"/>
          <w:b/>
          <w:bCs/>
          <w:sz w:val="24"/>
          <w:szCs w:val="24"/>
          <w:lang w:val="en-US"/>
        </w:rPr>
        <w:t xml:space="preserve">on photos </w:t>
      </w:r>
      <w:r w:rsidR="00712B0C" w:rsidRPr="004B0395">
        <w:rPr>
          <w:rFonts w:ascii="Cambria" w:hAnsi="Cambria"/>
          <w:b/>
          <w:bCs/>
          <w:sz w:val="24"/>
          <w:szCs w:val="24"/>
          <w:lang w:val="en-US"/>
        </w:rPr>
        <w:t>and write to whom they belong, what the animal eats and what kind of life it leads.</w:t>
      </w:r>
    </w:p>
    <w:p w14:paraId="4E10A981" w14:textId="77777777" w:rsidR="00712B0C" w:rsidRPr="004B0395"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563D2" w:rsidRPr="00433D5F" w14:paraId="7A544EFA" w14:textId="77777777" w:rsidTr="005C2481">
        <w:tc>
          <w:tcPr>
            <w:tcW w:w="3402" w:type="dxa"/>
            <w:tcBorders>
              <w:top w:val="nil"/>
              <w:left w:val="nil"/>
              <w:bottom w:val="nil"/>
              <w:right w:val="nil"/>
            </w:tcBorders>
            <w:shd w:val="clear" w:color="auto" w:fill="auto"/>
            <w:vAlign w:val="center"/>
          </w:tcPr>
          <w:p w14:paraId="4B712A07" w14:textId="77777777" w:rsidR="008563D2" w:rsidRPr="00910AAF" w:rsidRDefault="008563D2" w:rsidP="0012257B">
            <w:pPr>
              <w:spacing w:after="0" w:line="240" w:lineRule="auto"/>
              <w:ind w:left="-107"/>
              <w:jc w:val="center"/>
              <w:rPr>
                <w:rFonts w:ascii="Cambria" w:hAnsi="Cambria"/>
                <w:bCs/>
              </w:rPr>
            </w:pPr>
            <w:r>
              <w:rPr>
                <w:rFonts w:ascii="Cambria" w:hAnsi="Cambria"/>
                <w:bCs/>
                <w:noProof/>
              </w:rPr>
              <w:drawing>
                <wp:inline distT="0" distB="0" distL="0" distR="0" wp14:anchorId="2A3144B9" wp14:editId="3F262807">
                  <wp:extent cx="2160000" cy="16200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6633E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5DA5E93" wp14:editId="156AF290">
                  <wp:extent cx="2160000" cy="16200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EE2B55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42E84AE4" wp14:editId="648DD8BB">
                  <wp:extent cx="2160000" cy="16200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563D2" w:rsidRPr="00433D5F" w14:paraId="678F0588" w14:textId="77777777" w:rsidTr="005C2481">
        <w:tc>
          <w:tcPr>
            <w:tcW w:w="3402" w:type="dxa"/>
            <w:tcBorders>
              <w:top w:val="nil"/>
              <w:left w:val="nil"/>
              <w:bottom w:val="nil"/>
              <w:right w:val="nil"/>
            </w:tcBorders>
            <w:shd w:val="clear" w:color="auto" w:fill="auto"/>
            <w:vAlign w:val="center"/>
          </w:tcPr>
          <w:p w14:paraId="0F66D4B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0C057D9" wp14:editId="5DF6F878">
                  <wp:extent cx="2160000" cy="16200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FC43A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66A70F39" wp14:editId="31FFF2AC">
                  <wp:extent cx="2160000" cy="16200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6BD4F10" w14:textId="77777777" w:rsidR="008563D2" w:rsidRPr="00910AAF" w:rsidRDefault="008563D2" w:rsidP="0012257B">
            <w:pPr>
              <w:spacing w:after="0" w:line="240" w:lineRule="auto"/>
              <w:ind w:left="-107"/>
              <w:jc w:val="center"/>
              <w:rPr>
                <w:rFonts w:ascii="Cambria" w:hAnsi="Cambria"/>
                <w:b/>
                <w:bCs/>
              </w:rPr>
            </w:pPr>
          </w:p>
        </w:tc>
      </w:tr>
    </w:tbl>
    <w:p w14:paraId="0B0A0F26" w14:textId="77777777" w:rsidR="008563D2" w:rsidRDefault="008563D2" w:rsidP="008563D2">
      <w:pPr>
        <w:spacing w:after="0" w:line="240" w:lineRule="auto"/>
        <w:ind w:left="360"/>
        <w:rPr>
          <w:rFonts w:ascii="Cambria" w:hAnsi="Cambria"/>
          <w:b/>
          <w:iCs/>
          <w:sz w:val="24"/>
          <w:szCs w:val="24"/>
          <w:lang w:val="en-US"/>
        </w:rPr>
      </w:pPr>
    </w:p>
    <w:p w14:paraId="22D46777" w14:textId="754EB162" w:rsidR="00712B0C" w:rsidRPr="004B0395" w:rsidRDefault="008563D2" w:rsidP="008563D2">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013EEDC" w14:textId="4C7EAAF7"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00712B0C" w:rsidRPr="004B0395">
        <w:rPr>
          <w:rFonts w:ascii="Cambria" w:hAnsi="Cambria" w:cstheme="minorHAnsi"/>
          <w:sz w:val="24"/>
          <w:szCs w:val="24"/>
          <w:lang w:val="en-US"/>
        </w:rPr>
        <w:t>olf (</w:t>
      </w:r>
      <w:proofErr w:type="spellStart"/>
      <w:r w:rsidR="00712B0C" w:rsidRPr="004B0395">
        <w:rPr>
          <w:rFonts w:ascii="Cambria" w:hAnsi="Cambria" w:cstheme="minorHAnsi"/>
          <w:i/>
          <w:iCs/>
          <w:sz w:val="24"/>
          <w:szCs w:val="24"/>
          <w:lang w:val="en-US"/>
        </w:rPr>
        <w:t>Canis</w:t>
      </w:r>
      <w:proofErr w:type="spellEnd"/>
      <w:r w:rsidR="00712B0C" w:rsidRPr="004B0395">
        <w:rPr>
          <w:rFonts w:ascii="Cambria" w:hAnsi="Cambria" w:cstheme="minorHAnsi"/>
          <w:i/>
          <w:iCs/>
          <w:sz w:val="24"/>
          <w:szCs w:val="24"/>
          <w:lang w:val="en-US"/>
        </w:rPr>
        <w:t xml:space="preserve"> lupus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17BF22E6" w14:textId="327192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00712B0C" w:rsidRPr="004B0395">
        <w:rPr>
          <w:rFonts w:ascii="Cambria" w:hAnsi="Cambria" w:cstheme="minorHAnsi"/>
          <w:sz w:val="24"/>
          <w:szCs w:val="24"/>
          <w:lang w:val="en-US"/>
        </w:rPr>
        <w:t>iller whale (</w:t>
      </w:r>
      <w:r w:rsidR="00712B0C" w:rsidRPr="004B0395">
        <w:rPr>
          <w:rFonts w:ascii="Cambria" w:hAnsi="Cambria" w:cstheme="minorHAnsi"/>
          <w:i/>
          <w:iCs/>
          <w:sz w:val="24"/>
          <w:szCs w:val="24"/>
          <w:lang w:val="en-US"/>
        </w:rPr>
        <w:t>Orcinus orca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1AAA9525" w14:textId="4A00ECDC" w:rsidR="00712B0C" w:rsidRPr="004B0395" w:rsidRDefault="00712B0C"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008563D2" w:rsidRPr="008563D2">
        <w:rPr>
          <w:rFonts w:ascii="Cambria" w:hAnsi="Cambria" w:cstheme="minorHAnsi"/>
          <w:sz w:val="24"/>
          <w:szCs w:val="24"/>
          <w:lang w:val="en-US"/>
        </w:rPr>
        <w:t>;</w:t>
      </w:r>
    </w:p>
    <w:p w14:paraId="1D28676E" w14:textId="208B9615"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00712B0C" w:rsidRPr="004B0395">
        <w:rPr>
          <w:rFonts w:ascii="Cambria" w:hAnsi="Cambria" w:cstheme="minorHAnsi"/>
          <w:sz w:val="24"/>
          <w:szCs w:val="24"/>
          <w:lang w:val="en-US"/>
        </w:rPr>
        <w:t>reater mouse-eared bat (</w:t>
      </w:r>
      <w:r w:rsidR="00712B0C" w:rsidRPr="004B0395">
        <w:rPr>
          <w:rFonts w:ascii="Cambria" w:hAnsi="Cambria" w:cstheme="minorHAnsi"/>
          <w:i/>
          <w:iCs/>
          <w:sz w:val="24"/>
          <w:szCs w:val="24"/>
          <w:lang w:val="en-US"/>
        </w:rPr>
        <w:t>Myotis myotis</w:t>
      </w:r>
      <w:r w:rsidR="00712B0C" w:rsidRPr="004B0395">
        <w:rPr>
          <w:rFonts w:ascii="Cambria" w:hAnsi="Cambria" w:cstheme="minorHAnsi"/>
          <w:sz w:val="24"/>
          <w:szCs w:val="24"/>
          <w:lang w:val="en-US"/>
        </w:rPr>
        <w:t xml:space="preserve">), family </w:t>
      </w:r>
      <w:proofErr w:type="spellStart"/>
      <w:r w:rsidR="00712B0C"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3214B714" w14:textId="260955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heetah (</w:t>
      </w:r>
      <w:r w:rsidR="00712B0C" w:rsidRPr="004B0395">
        <w:rPr>
          <w:rFonts w:ascii="Cambria" w:hAnsi="Cambria" w:cstheme="minorHAnsi"/>
          <w:i/>
          <w:iCs/>
          <w:color w:val="202122"/>
          <w:sz w:val="24"/>
          <w:szCs w:val="24"/>
          <w:lang w:val="en-US"/>
        </w:rPr>
        <w:t xml:space="preserve">Acinonyx </w:t>
      </w:r>
      <w:proofErr w:type="spellStart"/>
      <w:r w:rsidR="00712B0C" w:rsidRPr="004B0395">
        <w:rPr>
          <w:rFonts w:ascii="Cambria" w:hAnsi="Cambria" w:cstheme="minorHAnsi"/>
          <w:i/>
          <w:iCs/>
          <w:color w:val="202122"/>
          <w:sz w:val="24"/>
          <w:szCs w:val="24"/>
          <w:lang w:val="en-US"/>
        </w:rPr>
        <w:t>jubatus</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5FC052E7" w14:textId="4F14BBD8" w:rsidR="00712B0C" w:rsidRPr="004B0395" w:rsidRDefault="008563D2" w:rsidP="000C35A2">
      <w:pPr>
        <w:pStyle w:val="a3"/>
        <w:numPr>
          <w:ilvl w:val="0"/>
          <w:numId w:val="16"/>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00712B0C" w:rsidRPr="004B0395">
        <w:rPr>
          <w:rFonts w:ascii="Cambria" w:hAnsi="Cambria" w:cstheme="minorHAnsi"/>
          <w:sz w:val="24"/>
          <w:szCs w:val="24"/>
          <w:lang w:val="en-US"/>
        </w:rPr>
        <w:t>acoon dog (</w:t>
      </w:r>
      <w:proofErr w:type="spellStart"/>
      <w:r w:rsidR="00712B0C" w:rsidRPr="004B0395">
        <w:rPr>
          <w:rStyle w:val="binomial"/>
          <w:rFonts w:ascii="Cambria" w:hAnsi="Cambria" w:cstheme="minorHAnsi"/>
          <w:i/>
          <w:iCs/>
          <w:color w:val="000000"/>
          <w:sz w:val="24"/>
          <w:szCs w:val="24"/>
          <w:lang w:val="en-US"/>
        </w:rPr>
        <w:t>Nyctereutes</w:t>
      </w:r>
      <w:proofErr w:type="spellEnd"/>
      <w:r w:rsidR="00712B0C" w:rsidRPr="004B0395">
        <w:rPr>
          <w:rStyle w:val="binomial"/>
          <w:rFonts w:ascii="Cambria" w:hAnsi="Cambria" w:cstheme="minorHAnsi"/>
          <w:i/>
          <w:iCs/>
          <w:color w:val="000000"/>
          <w:sz w:val="24"/>
          <w:szCs w:val="24"/>
          <w:lang w:val="en-US"/>
        </w:rPr>
        <w:t xml:space="preserve"> </w:t>
      </w:r>
      <w:proofErr w:type="spellStart"/>
      <w:r w:rsidR="00712B0C" w:rsidRPr="004B0395">
        <w:rPr>
          <w:rStyle w:val="binomial"/>
          <w:rFonts w:ascii="Cambria" w:hAnsi="Cambria" w:cstheme="minorHAnsi"/>
          <w:i/>
          <w:iCs/>
          <w:color w:val="000000"/>
          <w:sz w:val="24"/>
          <w:szCs w:val="24"/>
          <w:lang w:val="en-US"/>
        </w:rPr>
        <w:t>procyonoides</w:t>
      </w:r>
      <w:proofErr w:type="spellEnd"/>
      <w:r w:rsidR="00712B0C" w:rsidRPr="004B0395">
        <w:rPr>
          <w:rStyle w:val="binomial"/>
          <w:rFonts w:ascii="Cambria" w:hAnsi="Cambria" w:cstheme="minorHAnsi"/>
          <w:i/>
          <w:iCs/>
          <w:color w:val="000000"/>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7039638C" w14:textId="69771EEA"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00712B0C" w:rsidRPr="004B0395">
        <w:rPr>
          <w:rFonts w:ascii="Cambria" w:hAnsi="Cambria" w:cstheme="minorHAnsi"/>
          <w:sz w:val="24"/>
          <w:szCs w:val="24"/>
          <w:lang w:val="en-US"/>
        </w:rPr>
        <w:t>orse (</w:t>
      </w:r>
      <w:r w:rsidR="00712B0C" w:rsidRPr="004B0395">
        <w:rPr>
          <w:rFonts w:ascii="Cambria" w:hAnsi="Cambria" w:cstheme="minorHAnsi"/>
          <w:i/>
          <w:iCs/>
          <w:color w:val="202122"/>
          <w:sz w:val="24"/>
          <w:szCs w:val="24"/>
          <w:lang w:val="en-US"/>
        </w:rPr>
        <w:t xml:space="preserve">Equus </w:t>
      </w:r>
      <w:proofErr w:type="spellStart"/>
      <w:r w:rsidR="00712B0C" w:rsidRPr="004B0395">
        <w:rPr>
          <w:rFonts w:ascii="Cambria" w:hAnsi="Cambria" w:cstheme="minorHAnsi"/>
          <w:i/>
          <w:iCs/>
          <w:color w:val="202122"/>
          <w:sz w:val="24"/>
          <w:szCs w:val="24"/>
          <w:lang w:val="en-US"/>
        </w:rPr>
        <w:t>ferus</w:t>
      </w:r>
      <w:proofErr w:type="spellEnd"/>
      <w:r w:rsidR="00712B0C" w:rsidRPr="004B0395">
        <w:rPr>
          <w:rFonts w:ascii="Cambria" w:hAnsi="Cambria" w:cstheme="minorHAnsi"/>
          <w:i/>
          <w:iCs/>
          <w:color w:val="202122"/>
          <w:sz w:val="24"/>
          <w:szCs w:val="24"/>
          <w:lang w:val="en-US"/>
        </w:rPr>
        <w:t xml:space="preserve"> </w:t>
      </w:r>
      <w:proofErr w:type="spellStart"/>
      <w:r w:rsidR="00712B0C" w:rsidRPr="004B0395">
        <w:rPr>
          <w:rFonts w:ascii="Cambria" w:hAnsi="Cambria" w:cstheme="minorHAnsi"/>
          <w:i/>
          <w:iCs/>
          <w:color w:val="202122"/>
          <w:sz w:val="24"/>
          <w:szCs w:val="24"/>
          <w:lang w:val="en-US"/>
        </w:rPr>
        <w:t>caballus</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64ACE6D2" w14:textId="19E9E1DC"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ow (</w:t>
      </w:r>
      <w:r w:rsidR="00712B0C" w:rsidRPr="004B0395">
        <w:rPr>
          <w:rFonts w:ascii="Cambria" w:hAnsi="Cambria" w:cstheme="minorHAnsi"/>
          <w:i/>
          <w:iCs/>
          <w:sz w:val="24"/>
          <w:szCs w:val="24"/>
          <w:lang w:val="en-US"/>
        </w:rPr>
        <w:t xml:space="preserve">Bos </w:t>
      </w:r>
      <w:proofErr w:type="spellStart"/>
      <w:r w:rsidR="00712B0C" w:rsidRPr="004B0395">
        <w:rPr>
          <w:rFonts w:ascii="Cambria" w:hAnsi="Cambria" w:cstheme="minorHAnsi"/>
          <w:i/>
          <w:iCs/>
          <w:sz w:val="24"/>
          <w:szCs w:val="24"/>
          <w:lang w:val="en-US"/>
        </w:rPr>
        <w:t>taurus</w:t>
      </w:r>
      <w:proofErr w:type="spellEnd"/>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581FF4F5" w14:textId="3C8A6926"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rabeater seal (</w:t>
      </w:r>
      <w:proofErr w:type="spellStart"/>
      <w:r w:rsidR="00712B0C" w:rsidRPr="004B0395">
        <w:rPr>
          <w:rFonts w:ascii="Cambria" w:hAnsi="Cambria" w:cstheme="minorHAnsi"/>
          <w:i/>
          <w:iCs/>
          <w:color w:val="202122"/>
          <w:sz w:val="24"/>
          <w:szCs w:val="24"/>
          <w:lang w:val="en-US"/>
        </w:rPr>
        <w:t>Lobodon</w:t>
      </w:r>
      <w:proofErr w:type="spellEnd"/>
      <w:r w:rsidR="00712B0C" w:rsidRPr="004B0395">
        <w:rPr>
          <w:rFonts w:ascii="Cambria" w:hAnsi="Cambria" w:cstheme="minorHAnsi"/>
          <w:i/>
          <w:iCs/>
          <w:color w:val="202122"/>
          <w:sz w:val="24"/>
          <w:szCs w:val="24"/>
          <w:lang w:val="en-US"/>
        </w:rPr>
        <w:t xml:space="preserve"> </w:t>
      </w:r>
      <w:proofErr w:type="spellStart"/>
      <w:r w:rsidR="00712B0C" w:rsidRPr="004B0395">
        <w:rPr>
          <w:rFonts w:ascii="Cambria" w:hAnsi="Cambria" w:cstheme="minorHAnsi"/>
          <w:i/>
          <w:iCs/>
          <w:color w:val="202122"/>
          <w:sz w:val="24"/>
          <w:szCs w:val="24"/>
          <w:lang w:val="en-US"/>
        </w:rPr>
        <w:t>carcinophaga</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5D053FB5" w14:textId="24F0A16F"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00712B0C" w:rsidRPr="004B0395">
        <w:rPr>
          <w:rFonts w:ascii="Cambria" w:hAnsi="Cambria" w:cstheme="minorHAnsi"/>
          <w:sz w:val="24"/>
          <w:szCs w:val="24"/>
          <w:lang w:val="en-US"/>
        </w:rPr>
        <w:t>rown bear (</w:t>
      </w:r>
      <w:proofErr w:type="spellStart"/>
      <w:r w:rsidR="00712B0C" w:rsidRPr="004B0395">
        <w:rPr>
          <w:rFonts w:ascii="Cambria" w:hAnsi="Cambria" w:cstheme="minorHAnsi"/>
          <w:i/>
          <w:iCs/>
          <w:sz w:val="24"/>
          <w:szCs w:val="24"/>
          <w:lang w:val="en-US"/>
        </w:rPr>
        <w:t>Ursus</w:t>
      </w:r>
      <w:proofErr w:type="spellEnd"/>
      <w:r w:rsidR="00712B0C" w:rsidRPr="004B0395">
        <w:rPr>
          <w:rFonts w:ascii="Cambria" w:hAnsi="Cambria" w:cstheme="minorHAnsi"/>
          <w:i/>
          <w:iCs/>
          <w:sz w:val="24"/>
          <w:szCs w:val="24"/>
          <w:lang w:val="en-US"/>
        </w:rPr>
        <w:t xml:space="preserve"> </w:t>
      </w:r>
      <w:proofErr w:type="spellStart"/>
      <w:r w:rsidR="00712B0C" w:rsidRPr="004B0395">
        <w:rPr>
          <w:rFonts w:ascii="Cambria" w:hAnsi="Cambria" w:cstheme="minorHAnsi"/>
          <w:i/>
          <w:iCs/>
          <w:sz w:val="24"/>
          <w:szCs w:val="24"/>
          <w:lang w:val="en-US"/>
        </w:rPr>
        <w:t>arctos</w:t>
      </w:r>
      <w:proofErr w:type="spellEnd"/>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2D69E164" w14:textId="77777777" w:rsidR="00712B0C" w:rsidRPr="004B0395" w:rsidRDefault="00712B0C" w:rsidP="008563D2">
      <w:pPr>
        <w:spacing w:after="0" w:line="240" w:lineRule="auto"/>
        <w:ind w:left="360"/>
        <w:rPr>
          <w:rFonts w:ascii="Cambria" w:hAnsi="Cambria" w:cstheme="minorHAnsi"/>
          <w:sz w:val="24"/>
          <w:szCs w:val="24"/>
          <w:lang w:val="en-US"/>
        </w:rPr>
      </w:pPr>
    </w:p>
    <w:p w14:paraId="44D17138" w14:textId="5B5F6D00" w:rsidR="00712B0C" w:rsidRPr="00B35E77" w:rsidRDefault="008563D2" w:rsidP="008563D2">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12B86669" w14:textId="764B8BC1"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r w:rsidR="00786A1D">
        <w:rPr>
          <w:rFonts w:ascii="Cambria" w:hAnsi="Cambria"/>
          <w:bCs/>
          <w:sz w:val="24"/>
          <w:szCs w:val="24"/>
        </w:rPr>
        <w:t>.</w:t>
      </w:r>
    </w:p>
    <w:p w14:paraId="473D87BC" w14:textId="1C556B85" w:rsidR="00712B0C" w:rsidRPr="008563D2" w:rsidRDefault="00CE6BEB"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sidR="00786A1D">
        <w:rPr>
          <w:rFonts w:ascii="Cambria" w:hAnsi="Cambria"/>
          <w:bCs/>
          <w:sz w:val="24"/>
          <w:szCs w:val="24"/>
        </w:rPr>
        <w:t>.</w:t>
      </w:r>
    </w:p>
    <w:p w14:paraId="1E8D1CFA" w14:textId="77777777" w:rsidR="00712B0C" w:rsidRPr="008563D2" w:rsidRDefault="00114B6F"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69D68F4"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FD03313" w14:textId="77777777" w:rsidR="00EC21A0" w:rsidRPr="008563D2" w:rsidRDefault="00EC21A0"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Eating exclusively vegetation. They graze in pastures, feed on grains and sedges. The upper jaw has incisors.</w:t>
      </w:r>
    </w:p>
    <w:p w14:paraId="71446951"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8894DB9"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1F84DF96" w14:textId="3B507154" w:rsidR="00712B0C" w:rsidRDefault="00712B0C" w:rsidP="008563D2">
      <w:pPr>
        <w:spacing w:after="0" w:line="240" w:lineRule="auto"/>
        <w:rPr>
          <w:rFonts w:ascii="Cambria" w:hAnsi="Cambria" w:cstheme="minorHAnsi"/>
          <w:sz w:val="24"/>
          <w:szCs w:val="24"/>
          <w:lang w:val="en-US"/>
        </w:rPr>
      </w:pPr>
    </w:p>
    <w:p w14:paraId="18187B8F" w14:textId="77777777" w:rsidR="005C2481" w:rsidRPr="004B0395" w:rsidRDefault="005C2481" w:rsidP="008563D2">
      <w:pPr>
        <w:spacing w:after="0" w:line="240" w:lineRule="auto"/>
        <w:rPr>
          <w:rFonts w:ascii="Cambria" w:hAnsi="Cambria" w:cstheme="minorHAnsi"/>
          <w:sz w:val="24"/>
          <w:szCs w:val="24"/>
          <w:lang w:val="en-US"/>
        </w:rPr>
      </w:pPr>
    </w:p>
    <w:p w14:paraId="004A7993" w14:textId="06C325AB" w:rsidR="005119E7" w:rsidRDefault="005119E7" w:rsidP="008563D2">
      <w:pPr>
        <w:spacing w:after="0" w:line="240" w:lineRule="auto"/>
        <w:rPr>
          <w:rFonts w:ascii="Cambria" w:hAnsi="Cambria" w:cstheme="minorHAnsi"/>
          <w:sz w:val="24"/>
          <w:szCs w:val="24"/>
        </w:rPr>
      </w:pPr>
      <w:r>
        <w:rPr>
          <w:rFonts w:ascii="Cambria" w:hAnsi="Cambria" w:cstheme="minorHAnsi"/>
          <w:sz w:val="24"/>
          <w:szCs w:val="24"/>
        </w:rPr>
        <w:br w:type="page"/>
      </w:r>
    </w:p>
    <w:p w14:paraId="1AEEB528" w14:textId="6FF72CC8" w:rsidR="005C2481" w:rsidRPr="00FA67F5"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52A87421" w14:textId="09B282A2" w:rsidR="005C2481" w:rsidRPr="00433D5F" w:rsidRDefault="005C2481" w:rsidP="005C2481">
      <w:pPr>
        <w:spacing w:after="0" w:line="240" w:lineRule="auto"/>
        <w:jc w:val="both"/>
        <w:rPr>
          <w:rFonts w:ascii="Cambria" w:hAnsi="Cambria"/>
          <w:bCs/>
          <w:i/>
          <w:sz w:val="24"/>
          <w:szCs w:val="24"/>
        </w:rPr>
      </w:pPr>
      <w:proofErr w:type="spellStart"/>
      <w:r w:rsidRPr="005C2481">
        <w:rPr>
          <w:rFonts w:ascii="Cambria" w:hAnsi="Cambria"/>
          <w:bCs/>
          <w:i/>
          <w:sz w:val="24"/>
          <w:szCs w:val="24"/>
        </w:rPr>
        <w:t>Variant</w:t>
      </w:r>
      <w:proofErr w:type="spellEnd"/>
      <w:r>
        <w:rPr>
          <w:rFonts w:ascii="Cambria" w:hAnsi="Cambria"/>
          <w:bCs/>
          <w:i/>
          <w:sz w:val="24"/>
          <w:szCs w:val="24"/>
        </w:rPr>
        <w:t xml:space="preserve"> 2</w:t>
      </w:r>
    </w:p>
    <w:p w14:paraId="237C0376"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679D87CD"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216FBDAF"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58CDCB0C" w14:textId="77777777" w:rsidTr="005C2481">
        <w:tc>
          <w:tcPr>
            <w:tcW w:w="3402" w:type="dxa"/>
            <w:tcBorders>
              <w:top w:val="nil"/>
              <w:left w:val="nil"/>
              <w:bottom w:val="nil"/>
              <w:right w:val="nil"/>
            </w:tcBorders>
            <w:shd w:val="clear" w:color="auto" w:fill="auto"/>
            <w:vAlign w:val="center"/>
          </w:tcPr>
          <w:p w14:paraId="798AFB74"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10F4FE08" wp14:editId="21C244BC">
                  <wp:extent cx="2160000" cy="1620000"/>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DD7E02"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4D3B33E" wp14:editId="38902E49">
                  <wp:extent cx="2160000" cy="1620000"/>
                  <wp:effectExtent l="0" t="0" r="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38101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0E4C7B6B" wp14:editId="272763A2">
                  <wp:extent cx="2160000" cy="1620000"/>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52C254E5" w14:textId="77777777" w:rsidTr="005C2481">
        <w:tc>
          <w:tcPr>
            <w:tcW w:w="3402" w:type="dxa"/>
            <w:tcBorders>
              <w:top w:val="nil"/>
              <w:left w:val="nil"/>
              <w:bottom w:val="nil"/>
              <w:right w:val="nil"/>
            </w:tcBorders>
            <w:shd w:val="clear" w:color="auto" w:fill="auto"/>
            <w:vAlign w:val="center"/>
          </w:tcPr>
          <w:p w14:paraId="69F367E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D25F453" wp14:editId="241AF004">
                  <wp:extent cx="2160000" cy="1620000"/>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E5A28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8769774" wp14:editId="389D1A5A">
                  <wp:extent cx="2160000" cy="1620000"/>
                  <wp:effectExtent l="0" t="0" r="0"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998CFB" w14:textId="77777777" w:rsidR="005C2481" w:rsidRPr="00910AAF" w:rsidRDefault="005C2481" w:rsidP="00A574D6">
            <w:pPr>
              <w:spacing w:after="0" w:line="240" w:lineRule="auto"/>
              <w:ind w:left="-107"/>
              <w:jc w:val="center"/>
              <w:rPr>
                <w:rFonts w:ascii="Cambria" w:hAnsi="Cambria"/>
                <w:b/>
                <w:bCs/>
              </w:rPr>
            </w:pPr>
          </w:p>
        </w:tc>
      </w:tr>
    </w:tbl>
    <w:p w14:paraId="3F704A44" w14:textId="77777777" w:rsidR="005C2481" w:rsidRDefault="005C2481" w:rsidP="005C2481">
      <w:pPr>
        <w:spacing w:after="0" w:line="240" w:lineRule="auto"/>
        <w:rPr>
          <w:rFonts w:ascii="Cambria" w:hAnsi="Cambria"/>
          <w:b/>
          <w:iCs/>
          <w:sz w:val="24"/>
          <w:szCs w:val="24"/>
          <w:lang w:val="en-US"/>
        </w:rPr>
      </w:pPr>
    </w:p>
    <w:p w14:paraId="51DDF7EE"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4B7D4E8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proofErr w:type="spellStart"/>
      <w:r w:rsidRPr="005C2481">
        <w:rPr>
          <w:rFonts w:ascii="Cambria" w:hAnsi="Cambria" w:cstheme="minorHAnsi"/>
          <w:sz w:val="24"/>
          <w:szCs w:val="24"/>
          <w:lang w:val="en-US"/>
        </w:rPr>
        <w:t>Canis</w:t>
      </w:r>
      <w:proofErr w:type="spellEnd"/>
      <w:r w:rsidRPr="005C2481">
        <w:rPr>
          <w:rFonts w:ascii="Cambria" w:hAnsi="Cambria" w:cstheme="minorHAnsi"/>
          <w:sz w:val="24"/>
          <w:szCs w:val="24"/>
          <w:lang w:val="en-US"/>
        </w:rPr>
        <w:t xml:space="preserve">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2139C46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4030112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Pr="008563D2">
        <w:rPr>
          <w:rFonts w:ascii="Cambria" w:hAnsi="Cambria" w:cstheme="minorHAnsi"/>
          <w:sz w:val="24"/>
          <w:szCs w:val="24"/>
          <w:lang w:val="en-US"/>
        </w:rPr>
        <w:t>;</w:t>
      </w:r>
    </w:p>
    <w:p w14:paraId="0F0E394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2FB7BF7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 xml:space="preserve">Acinonyx </w:t>
      </w:r>
      <w:proofErr w:type="spellStart"/>
      <w:r w:rsidRPr="004B0395">
        <w:rPr>
          <w:rFonts w:ascii="Cambria" w:hAnsi="Cambria" w:cstheme="minorHAnsi"/>
          <w:i/>
          <w:iCs/>
          <w:color w:val="202122"/>
          <w:sz w:val="24"/>
          <w:szCs w:val="24"/>
          <w:lang w:val="en-US"/>
        </w:rPr>
        <w:t>jubatus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3739294C" w14:textId="77777777" w:rsidR="005C2481" w:rsidRPr="004B0395" w:rsidRDefault="005C2481" w:rsidP="000C35A2">
      <w:pPr>
        <w:pStyle w:val="a3"/>
        <w:numPr>
          <w:ilvl w:val="0"/>
          <w:numId w:val="429"/>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proofErr w:type="spellStart"/>
      <w:r w:rsidRPr="004B0395">
        <w:rPr>
          <w:rStyle w:val="binomial"/>
          <w:rFonts w:ascii="Cambria" w:hAnsi="Cambria" w:cstheme="minorHAnsi"/>
          <w:i/>
          <w:iCs/>
          <w:color w:val="000000"/>
          <w:sz w:val="24"/>
          <w:szCs w:val="24"/>
          <w:lang w:val="en-US"/>
        </w:rPr>
        <w:t>Nyctereutes</w:t>
      </w:r>
      <w:proofErr w:type="spellEnd"/>
      <w:r w:rsidRPr="004B0395">
        <w:rPr>
          <w:rStyle w:val="binomial"/>
          <w:rFonts w:ascii="Cambria" w:hAnsi="Cambria" w:cstheme="minorHAnsi"/>
          <w:i/>
          <w:iCs/>
          <w:color w:val="000000"/>
          <w:sz w:val="24"/>
          <w:szCs w:val="24"/>
          <w:lang w:val="en-US"/>
        </w:rPr>
        <w:t xml:space="preserve"> </w:t>
      </w:r>
      <w:proofErr w:type="spellStart"/>
      <w:r w:rsidRPr="004B0395">
        <w:rPr>
          <w:rStyle w:val="binomial"/>
          <w:rFonts w:ascii="Cambria" w:hAnsi="Cambria" w:cstheme="minorHAnsi"/>
          <w:i/>
          <w:iCs/>
          <w:color w:val="000000"/>
          <w:sz w:val="24"/>
          <w:szCs w:val="24"/>
          <w:lang w:val="en-US"/>
        </w:rPr>
        <w:t>procyonoides</w:t>
      </w:r>
      <w:proofErr w:type="spellEnd"/>
      <w:r w:rsidRPr="004B0395">
        <w:rPr>
          <w:rStyle w:val="binomial"/>
          <w:rFonts w:ascii="Cambria" w:hAnsi="Cambria" w:cstheme="minorHAnsi"/>
          <w:i/>
          <w:iCs/>
          <w:color w:val="000000"/>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26F2261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 xml:space="preserve">Equus </w:t>
      </w:r>
      <w:proofErr w:type="spellStart"/>
      <w:r w:rsidRPr="004B0395">
        <w:rPr>
          <w:rFonts w:ascii="Cambria" w:hAnsi="Cambria" w:cstheme="minorHAnsi"/>
          <w:i/>
          <w:iCs/>
          <w:color w:val="202122"/>
          <w:sz w:val="24"/>
          <w:szCs w:val="24"/>
          <w:lang w:val="en-US"/>
        </w:rPr>
        <w:t>ferus</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caballus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32AD411D"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 xml:space="preserve">Bos </w:t>
      </w:r>
      <w:proofErr w:type="spellStart"/>
      <w:r w:rsidRPr="004B0395">
        <w:rPr>
          <w:rFonts w:ascii="Cambria" w:hAnsi="Cambria" w:cstheme="minorHAnsi"/>
          <w:i/>
          <w:iCs/>
          <w:sz w:val="24"/>
          <w:szCs w:val="24"/>
          <w:lang w:val="en-US"/>
        </w:rPr>
        <w:t>taurus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3BA7C4C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proofErr w:type="spellStart"/>
      <w:r w:rsidRPr="004B0395">
        <w:rPr>
          <w:rFonts w:ascii="Cambria" w:hAnsi="Cambria" w:cstheme="minorHAnsi"/>
          <w:i/>
          <w:iCs/>
          <w:color w:val="202122"/>
          <w:sz w:val="24"/>
          <w:szCs w:val="24"/>
          <w:lang w:val="en-US"/>
        </w:rPr>
        <w:t>Lobodon</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carcinophaga</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2E3619C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proofErr w:type="spellStart"/>
      <w:r w:rsidRPr="004B0395">
        <w:rPr>
          <w:rFonts w:ascii="Cambria" w:hAnsi="Cambria" w:cstheme="minorHAnsi"/>
          <w:i/>
          <w:iCs/>
          <w:sz w:val="24"/>
          <w:szCs w:val="24"/>
          <w:lang w:val="en-US"/>
        </w:rPr>
        <w:t>Ursus</w:t>
      </w:r>
      <w:proofErr w:type="spellEnd"/>
      <w:r w:rsidRPr="004B0395">
        <w:rPr>
          <w:rFonts w:ascii="Cambria" w:hAnsi="Cambria" w:cstheme="minorHAnsi"/>
          <w:i/>
          <w:iCs/>
          <w:sz w:val="24"/>
          <w:szCs w:val="24"/>
          <w:lang w:val="en-US"/>
        </w:rPr>
        <w:t xml:space="preserve"> </w:t>
      </w:r>
      <w:proofErr w:type="spellStart"/>
      <w:r w:rsidRPr="004B0395">
        <w:rPr>
          <w:rFonts w:ascii="Cambria" w:hAnsi="Cambria" w:cstheme="minorHAnsi"/>
          <w:i/>
          <w:iCs/>
          <w:sz w:val="24"/>
          <w:szCs w:val="24"/>
          <w:lang w:val="en-US"/>
        </w:rPr>
        <w:t>arctos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6C87ECAA" w14:textId="77777777" w:rsidR="005C2481" w:rsidRPr="004B0395" w:rsidRDefault="005C2481" w:rsidP="005C2481">
      <w:pPr>
        <w:spacing w:after="0" w:line="240" w:lineRule="auto"/>
        <w:rPr>
          <w:rFonts w:ascii="Cambria" w:hAnsi="Cambria" w:cstheme="minorHAnsi"/>
          <w:sz w:val="24"/>
          <w:szCs w:val="24"/>
          <w:lang w:val="en-US"/>
        </w:rPr>
      </w:pPr>
    </w:p>
    <w:p w14:paraId="0E662D1A"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0DCE67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3581F032"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Pr>
          <w:rFonts w:ascii="Cambria" w:hAnsi="Cambria"/>
          <w:bCs/>
          <w:sz w:val="24"/>
          <w:szCs w:val="24"/>
          <w:lang w:val="en-US"/>
        </w:rPr>
        <w:t>.</w:t>
      </w:r>
    </w:p>
    <w:p w14:paraId="54E871E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46671A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1922D921"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It specializes in feeding on flying insects. Catches prey using echolocation.</w:t>
      </w:r>
    </w:p>
    <w:p w14:paraId="68F0892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ECA5F8D"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488ADEB1" w14:textId="17E85488" w:rsidR="005C2481" w:rsidRDefault="005C2481" w:rsidP="005C2481">
      <w:pPr>
        <w:spacing w:after="0" w:line="240" w:lineRule="auto"/>
        <w:rPr>
          <w:rFonts w:ascii="Cambria" w:hAnsi="Cambria" w:cstheme="minorHAnsi"/>
          <w:sz w:val="24"/>
          <w:szCs w:val="24"/>
          <w:lang w:val="en-US"/>
        </w:rPr>
      </w:pPr>
    </w:p>
    <w:p w14:paraId="46FF968F" w14:textId="77777777" w:rsidR="005C2481" w:rsidRPr="004B0395" w:rsidRDefault="005C2481" w:rsidP="005C2481">
      <w:pPr>
        <w:spacing w:after="0" w:line="240" w:lineRule="auto"/>
        <w:rPr>
          <w:rFonts w:ascii="Cambria" w:hAnsi="Cambria" w:cstheme="minorHAnsi"/>
          <w:sz w:val="24"/>
          <w:szCs w:val="24"/>
          <w:lang w:val="en-US"/>
        </w:rPr>
      </w:pPr>
    </w:p>
    <w:p w14:paraId="4C86C80C" w14:textId="563FCBC8"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58E019C1" w14:textId="4B733393" w:rsidR="005C2481" w:rsidRPr="00FA67F5"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2848F913" w14:textId="4F1AC6D3" w:rsidR="005C2481" w:rsidRPr="00433D5F" w:rsidRDefault="005C2481" w:rsidP="005C2481">
      <w:pPr>
        <w:spacing w:after="0" w:line="240" w:lineRule="auto"/>
        <w:jc w:val="both"/>
        <w:rPr>
          <w:rFonts w:ascii="Cambria" w:hAnsi="Cambria"/>
          <w:bCs/>
          <w:i/>
          <w:sz w:val="24"/>
          <w:szCs w:val="24"/>
        </w:rPr>
      </w:pPr>
      <w:proofErr w:type="spellStart"/>
      <w:r w:rsidRPr="005C2481">
        <w:rPr>
          <w:rFonts w:ascii="Cambria" w:hAnsi="Cambria"/>
          <w:bCs/>
          <w:i/>
          <w:sz w:val="24"/>
          <w:szCs w:val="24"/>
        </w:rPr>
        <w:t>Variant</w:t>
      </w:r>
      <w:proofErr w:type="spellEnd"/>
      <w:r>
        <w:rPr>
          <w:rFonts w:ascii="Cambria" w:hAnsi="Cambria"/>
          <w:bCs/>
          <w:i/>
          <w:sz w:val="24"/>
          <w:szCs w:val="24"/>
        </w:rPr>
        <w:t xml:space="preserve"> 3</w:t>
      </w:r>
    </w:p>
    <w:p w14:paraId="12882054"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0B4CE281"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1F9A13E1"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13D08146" w14:textId="77777777" w:rsidTr="005C2481">
        <w:tc>
          <w:tcPr>
            <w:tcW w:w="3402" w:type="dxa"/>
            <w:tcBorders>
              <w:top w:val="nil"/>
              <w:left w:val="nil"/>
              <w:bottom w:val="nil"/>
              <w:right w:val="nil"/>
            </w:tcBorders>
            <w:shd w:val="clear" w:color="auto" w:fill="auto"/>
            <w:vAlign w:val="center"/>
          </w:tcPr>
          <w:p w14:paraId="6AD5C7C3"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E76B69B" wp14:editId="0B484DE0">
                  <wp:extent cx="2160000" cy="1620000"/>
                  <wp:effectExtent l="0" t="0" r="0" b="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5D79EE"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6FE03DA0" wp14:editId="08A90642">
                  <wp:extent cx="2160000" cy="1620000"/>
                  <wp:effectExtent l="0" t="0" r="0"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1B5D20"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761D171" wp14:editId="5EACB01E">
                  <wp:extent cx="2160000" cy="1620000"/>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629C28DF" w14:textId="77777777" w:rsidTr="005C2481">
        <w:tc>
          <w:tcPr>
            <w:tcW w:w="3402" w:type="dxa"/>
            <w:tcBorders>
              <w:top w:val="nil"/>
              <w:left w:val="nil"/>
              <w:bottom w:val="nil"/>
              <w:right w:val="nil"/>
            </w:tcBorders>
            <w:shd w:val="clear" w:color="auto" w:fill="auto"/>
            <w:vAlign w:val="center"/>
          </w:tcPr>
          <w:p w14:paraId="40FC1C97"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1ED6776" wp14:editId="2BA6D74F">
                  <wp:extent cx="2160000" cy="1620000"/>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E1B59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A9EC971" wp14:editId="78A2C26C">
                  <wp:extent cx="2160000" cy="1620000"/>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0D29A" w14:textId="77777777" w:rsidR="005C2481" w:rsidRPr="00910AAF" w:rsidRDefault="005C2481" w:rsidP="00A574D6">
            <w:pPr>
              <w:spacing w:after="0" w:line="240" w:lineRule="auto"/>
              <w:ind w:left="-107"/>
              <w:jc w:val="center"/>
              <w:rPr>
                <w:rFonts w:ascii="Cambria" w:hAnsi="Cambria"/>
                <w:b/>
                <w:bCs/>
              </w:rPr>
            </w:pPr>
          </w:p>
        </w:tc>
      </w:tr>
    </w:tbl>
    <w:p w14:paraId="6AE66E72" w14:textId="77777777" w:rsidR="005C2481" w:rsidRDefault="005C2481" w:rsidP="005C2481">
      <w:pPr>
        <w:spacing w:after="0" w:line="240" w:lineRule="auto"/>
        <w:rPr>
          <w:rFonts w:ascii="Cambria" w:hAnsi="Cambria"/>
          <w:b/>
          <w:iCs/>
          <w:sz w:val="24"/>
          <w:szCs w:val="24"/>
          <w:lang w:val="en-US"/>
        </w:rPr>
      </w:pPr>
    </w:p>
    <w:p w14:paraId="2528022D"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AE84E72"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proofErr w:type="spellStart"/>
      <w:r w:rsidRPr="005C2481">
        <w:rPr>
          <w:rFonts w:ascii="Cambria" w:hAnsi="Cambria" w:cstheme="minorHAnsi"/>
          <w:sz w:val="24"/>
          <w:szCs w:val="24"/>
          <w:lang w:val="en-US"/>
        </w:rPr>
        <w:t>Canis</w:t>
      </w:r>
      <w:proofErr w:type="spellEnd"/>
      <w:r w:rsidRPr="005C2481">
        <w:rPr>
          <w:rFonts w:ascii="Cambria" w:hAnsi="Cambria" w:cstheme="minorHAnsi"/>
          <w:sz w:val="24"/>
          <w:szCs w:val="24"/>
          <w:lang w:val="en-US"/>
        </w:rPr>
        <w:t xml:space="preserve">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0D16139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22F9D608"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Pr="008563D2">
        <w:rPr>
          <w:rFonts w:ascii="Cambria" w:hAnsi="Cambria" w:cstheme="minorHAnsi"/>
          <w:sz w:val="24"/>
          <w:szCs w:val="24"/>
          <w:lang w:val="en-US"/>
        </w:rPr>
        <w:t>;</w:t>
      </w:r>
    </w:p>
    <w:p w14:paraId="6594AC66"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13A6A770"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 xml:space="preserve">Acinonyx </w:t>
      </w:r>
      <w:proofErr w:type="spellStart"/>
      <w:r w:rsidRPr="004B0395">
        <w:rPr>
          <w:rFonts w:ascii="Cambria" w:hAnsi="Cambria" w:cstheme="minorHAnsi"/>
          <w:i/>
          <w:iCs/>
          <w:color w:val="202122"/>
          <w:sz w:val="24"/>
          <w:szCs w:val="24"/>
          <w:lang w:val="en-US"/>
        </w:rPr>
        <w:t>jubatus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7B723A1E" w14:textId="77777777" w:rsidR="005C2481" w:rsidRPr="004B0395" w:rsidRDefault="005C2481" w:rsidP="000C35A2">
      <w:pPr>
        <w:pStyle w:val="a3"/>
        <w:numPr>
          <w:ilvl w:val="0"/>
          <w:numId w:val="430"/>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proofErr w:type="spellStart"/>
      <w:r w:rsidRPr="004B0395">
        <w:rPr>
          <w:rStyle w:val="binomial"/>
          <w:rFonts w:ascii="Cambria" w:hAnsi="Cambria" w:cstheme="minorHAnsi"/>
          <w:i/>
          <w:iCs/>
          <w:color w:val="000000"/>
          <w:sz w:val="24"/>
          <w:szCs w:val="24"/>
          <w:lang w:val="en-US"/>
        </w:rPr>
        <w:t>Nyctereutes</w:t>
      </w:r>
      <w:proofErr w:type="spellEnd"/>
      <w:r w:rsidRPr="004B0395">
        <w:rPr>
          <w:rStyle w:val="binomial"/>
          <w:rFonts w:ascii="Cambria" w:hAnsi="Cambria" w:cstheme="minorHAnsi"/>
          <w:i/>
          <w:iCs/>
          <w:color w:val="000000"/>
          <w:sz w:val="24"/>
          <w:szCs w:val="24"/>
          <w:lang w:val="en-US"/>
        </w:rPr>
        <w:t xml:space="preserve"> </w:t>
      </w:r>
      <w:proofErr w:type="spellStart"/>
      <w:r w:rsidRPr="004B0395">
        <w:rPr>
          <w:rStyle w:val="binomial"/>
          <w:rFonts w:ascii="Cambria" w:hAnsi="Cambria" w:cstheme="minorHAnsi"/>
          <w:i/>
          <w:iCs/>
          <w:color w:val="000000"/>
          <w:sz w:val="24"/>
          <w:szCs w:val="24"/>
          <w:lang w:val="en-US"/>
        </w:rPr>
        <w:t>procyonoides</w:t>
      </w:r>
      <w:proofErr w:type="spellEnd"/>
      <w:r w:rsidRPr="004B0395">
        <w:rPr>
          <w:rStyle w:val="binomial"/>
          <w:rFonts w:ascii="Cambria" w:hAnsi="Cambria" w:cstheme="minorHAnsi"/>
          <w:i/>
          <w:iCs/>
          <w:color w:val="000000"/>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682C8735"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 xml:space="preserve">Equus </w:t>
      </w:r>
      <w:proofErr w:type="spellStart"/>
      <w:r w:rsidRPr="004B0395">
        <w:rPr>
          <w:rFonts w:ascii="Cambria" w:hAnsi="Cambria" w:cstheme="minorHAnsi"/>
          <w:i/>
          <w:iCs/>
          <w:color w:val="202122"/>
          <w:sz w:val="24"/>
          <w:szCs w:val="24"/>
          <w:lang w:val="en-US"/>
        </w:rPr>
        <w:t>ferus</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caballus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0F4BF54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 xml:space="preserve">Bos </w:t>
      </w:r>
      <w:proofErr w:type="spellStart"/>
      <w:r w:rsidRPr="004B0395">
        <w:rPr>
          <w:rFonts w:ascii="Cambria" w:hAnsi="Cambria" w:cstheme="minorHAnsi"/>
          <w:i/>
          <w:iCs/>
          <w:sz w:val="24"/>
          <w:szCs w:val="24"/>
          <w:lang w:val="en-US"/>
        </w:rPr>
        <w:t>taurus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700CF297"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proofErr w:type="spellStart"/>
      <w:r w:rsidRPr="004B0395">
        <w:rPr>
          <w:rFonts w:ascii="Cambria" w:hAnsi="Cambria" w:cstheme="minorHAnsi"/>
          <w:i/>
          <w:iCs/>
          <w:color w:val="202122"/>
          <w:sz w:val="24"/>
          <w:szCs w:val="24"/>
          <w:lang w:val="en-US"/>
        </w:rPr>
        <w:t>Lobodon</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carcinophaga</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3BC3703C"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proofErr w:type="spellStart"/>
      <w:r w:rsidRPr="004B0395">
        <w:rPr>
          <w:rFonts w:ascii="Cambria" w:hAnsi="Cambria" w:cstheme="minorHAnsi"/>
          <w:i/>
          <w:iCs/>
          <w:sz w:val="24"/>
          <w:szCs w:val="24"/>
          <w:lang w:val="en-US"/>
        </w:rPr>
        <w:t>Ursus</w:t>
      </w:r>
      <w:proofErr w:type="spellEnd"/>
      <w:r w:rsidRPr="004B0395">
        <w:rPr>
          <w:rFonts w:ascii="Cambria" w:hAnsi="Cambria" w:cstheme="minorHAnsi"/>
          <w:i/>
          <w:iCs/>
          <w:sz w:val="24"/>
          <w:szCs w:val="24"/>
          <w:lang w:val="en-US"/>
        </w:rPr>
        <w:t xml:space="preserve"> </w:t>
      </w:r>
      <w:proofErr w:type="spellStart"/>
      <w:r w:rsidRPr="004B0395">
        <w:rPr>
          <w:rFonts w:ascii="Cambria" w:hAnsi="Cambria" w:cstheme="minorHAnsi"/>
          <w:i/>
          <w:iCs/>
          <w:sz w:val="24"/>
          <w:szCs w:val="24"/>
          <w:lang w:val="en-US"/>
        </w:rPr>
        <w:t>arctos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53B57E7E" w14:textId="77777777" w:rsidR="005C2481" w:rsidRPr="004B0395" w:rsidRDefault="005C2481" w:rsidP="005C2481">
      <w:pPr>
        <w:spacing w:after="0" w:line="240" w:lineRule="auto"/>
        <w:ind w:left="360"/>
        <w:rPr>
          <w:rFonts w:ascii="Cambria" w:hAnsi="Cambria" w:cstheme="minorHAnsi"/>
          <w:sz w:val="24"/>
          <w:szCs w:val="24"/>
          <w:lang w:val="en-US"/>
        </w:rPr>
      </w:pPr>
    </w:p>
    <w:p w14:paraId="2C45C8B4" w14:textId="77777777" w:rsidR="005C2481" w:rsidRPr="00B35E77" w:rsidRDefault="005C2481" w:rsidP="005C2481">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C31649B"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5DED3F29"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719CF237"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2D051E8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38709594"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5227309F"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Pr>
          <w:rFonts w:ascii="Cambria" w:hAnsi="Cambria"/>
          <w:bCs/>
          <w:sz w:val="24"/>
          <w:szCs w:val="24"/>
          <w:lang w:val="en-US"/>
        </w:rPr>
        <w:t>.</w:t>
      </w:r>
    </w:p>
    <w:p w14:paraId="4481262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550A453" w14:textId="384244FF" w:rsidR="005C2481" w:rsidRDefault="005C2481" w:rsidP="005C2481">
      <w:pPr>
        <w:spacing w:after="0" w:line="240" w:lineRule="auto"/>
        <w:rPr>
          <w:rFonts w:ascii="Cambria" w:hAnsi="Cambria"/>
          <w:bCs/>
          <w:i/>
          <w:sz w:val="24"/>
          <w:szCs w:val="24"/>
          <w:lang w:val="en-US"/>
        </w:rPr>
      </w:pPr>
    </w:p>
    <w:p w14:paraId="615DB93C" w14:textId="77777777" w:rsidR="005C2481" w:rsidRPr="004B0395" w:rsidRDefault="005C2481" w:rsidP="005C2481">
      <w:pPr>
        <w:spacing w:after="0" w:line="240" w:lineRule="auto"/>
        <w:rPr>
          <w:rFonts w:ascii="Cambria" w:hAnsi="Cambria" w:cstheme="minorHAnsi"/>
          <w:sz w:val="24"/>
          <w:szCs w:val="24"/>
          <w:lang w:val="en-US"/>
        </w:rPr>
      </w:pPr>
    </w:p>
    <w:p w14:paraId="097E17DA" w14:textId="77777777" w:rsidR="005C2481" w:rsidRPr="001767B4" w:rsidRDefault="005C2481" w:rsidP="005C2481">
      <w:pPr>
        <w:spacing w:after="0" w:line="240" w:lineRule="auto"/>
        <w:rPr>
          <w:rFonts w:ascii="Cambria" w:hAnsi="Cambria" w:cstheme="minorHAnsi"/>
          <w:sz w:val="24"/>
          <w:szCs w:val="24"/>
          <w:lang w:val="en-US"/>
        </w:rPr>
      </w:pPr>
      <w:r w:rsidRPr="001767B4">
        <w:rPr>
          <w:rFonts w:ascii="Cambria" w:hAnsi="Cambria" w:cstheme="minorHAnsi"/>
          <w:sz w:val="24"/>
          <w:szCs w:val="24"/>
          <w:lang w:val="en-US"/>
        </w:rPr>
        <w:br w:type="page"/>
      </w:r>
    </w:p>
    <w:p w14:paraId="4229D4A8" w14:textId="269DBB95" w:rsidR="005119E7" w:rsidRPr="00FA67F5" w:rsidRDefault="005119E7" w:rsidP="005119E7">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67B4">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1767B4">
        <w:rPr>
          <w:rFonts w:ascii="Cambria" w:hAnsi="Cambria"/>
          <w:b/>
          <w:color w:val="FF0000"/>
          <w:sz w:val="28"/>
          <w:szCs w:val="24"/>
          <w:lang w:val="en-US"/>
        </w:rPr>
        <w:t xml:space="preserve"> 60 – 5 </w:t>
      </w:r>
      <w:r w:rsidR="00FA67F5">
        <w:rPr>
          <w:rFonts w:ascii="Cambria" w:hAnsi="Cambria"/>
          <w:b/>
          <w:color w:val="FF0000"/>
          <w:sz w:val="28"/>
          <w:szCs w:val="24"/>
          <w:lang w:val="en-US"/>
        </w:rPr>
        <w:t>points</w:t>
      </w:r>
    </w:p>
    <w:p w14:paraId="59CFFDE8" w14:textId="09CAF3A1" w:rsidR="005119E7" w:rsidRPr="001767B4" w:rsidRDefault="00472F4C" w:rsidP="005119E7">
      <w:pPr>
        <w:spacing w:after="0" w:line="240" w:lineRule="auto"/>
        <w:jc w:val="both"/>
        <w:rPr>
          <w:rFonts w:ascii="Cambria" w:hAnsi="Cambria"/>
          <w:bCs/>
          <w:i/>
          <w:sz w:val="24"/>
          <w:szCs w:val="24"/>
          <w:lang w:val="en-US"/>
        </w:rPr>
      </w:pPr>
      <w:r w:rsidRPr="001767B4">
        <w:rPr>
          <w:rFonts w:ascii="Cambria" w:hAnsi="Cambria"/>
          <w:bCs/>
          <w:i/>
          <w:sz w:val="24"/>
          <w:szCs w:val="24"/>
          <w:lang w:val="en-US"/>
        </w:rPr>
        <w:t>Variant 1</w:t>
      </w:r>
    </w:p>
    <w:p w14:paraId="1B4C950F" w14:textId="760DF07A" w:rsidR="005119E7" w:rsidRDefault="005119E7" w:rsidP="005119E7">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sidR="006949B0">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7128168A" w14:textId="77777777" w:rsidR="000E049C" w:rsidRPr="005A54AD" w:rsidRDefault="000E049C" w:rsidP="005119E7">
      <w:pPr>
        <w:spacing w:after="0" w:line="240" w:lineRule="auto"/>
        <w:jc w:val="both"/>
        <w:rPr>
          <w:rFonts w:ascii="Cambria" w:hAnsi="Cambria"/>
          <w:bCs/>
          <w:i/>
          <w:sz w:val="24"/>
          <w:szCs w:val="24"/>
          <w:lang w:val="en-US"/>
        </w:rPr>
      </w:pPr>
    </w:p>
    <w:p w14:paraId="4EF676E0" w14:textId="50C9EB21" w:rsidR="005119E7" w:rsidRPr="005A54AD"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receptor names (sensory cells)</w:t>
      </w:r>
      <w:r w:rsidR="005119E7" w:rsidRPr="005A54AD">
        <w:rPr>
          <w:rFonts w:ascii="Cambria" w:hAnsi="Cambria"/>
          <w:b/>
          <w:bCs/>
          <w:sz w:val="24"/>
          <w:szCs w:val="24"/>
          <w:lang w:val="en-US"/>
        </w:rPr>
        <w:t>:</w:t>
      </w:r>
    </w:p>
    <w:p w14:paraId="603B5CEB" w14:textId="31952AFF"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Inner hair cells of cochlea;</w:t>
      </w:r>
    </w:p>
    <w:p w14:paraId="606892A3" w14:textId="65B3CABA"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proofErr w:type="spellStart"/>
      <w:r w:rsidRPr="006949B0">
        <w:rPr>
          <w:rFonts w:ascii="Cambria" w:hAnsi="Cambria"/>
          <w:bCs/>
          <w:sz w:val="24"/>
          <w:szCs w:val="24"/>
        </w:rPr>
        <w:t>Baroreceptors</w:t>
      </w:r>
      <w:proofErr w:type="spellEnd"/>
      <w:r w:rsidRPr="006949B0">
        <w:rPr>
          <w:rFonts w:ascii="Cambria" w:hAnsi="Cambria"/>
          <w:bCs/>
          <w:sz w:val="24"/>
          <w:szCs w:val="24"/>
        </w:rPr>
        <w:t xml:space="preserve"> </w:t>
      </w:r>
      <w:proofErr w:type="spellStart"/>
      <w:r w:rsidRPr="006949B0">
        <w:rPr>
          <w:rFonts w:ascii="Cambria" w:hAnsi="Cambria"/>
          <w:bCs/>
          <w:sz w:val="24"/>
          <w:szCs w:val="24"/>
        </w:rPr>
        <w:t>of</w:t>
      </w:r>
      <w:proofErr w:type="spellEnd"/>
      <w:r w:rsidRPr="006949B0">
        <w:rPr>
          <w:rFonts w:ascii="Cambria" w:hAnsi="Cambria"/>
          <w:bCs/>
          <w:sz w:val="24"/>
          <w:szCs w:val="24"/>
        </w:rPr>
        <w:t xml:space="preserve"> </w:t>
      </w:r>
      <w:proofErr w:type="spellStart"/>
      <w:r w:rsidRPr="006949B0">
        <w:rPr>
          <w:rFonts w:ascii="Cambria" w:hAnsi="Cambria"/>
          <w:bCs/>
          <w:sz w:val="24"/>
          <w:szCs w:val="24"/>
        </w:rPr>
        <w:t>aorta</w:t>
      </w:r>
      <w:proofErr w:type="spellEnd"/>
      <w:r w:rsidRPr="006949B0">
        <w:rPr>
          <w:rFonts w:ascii="Cambria" w:hAnsi="Cambria"/>
          <w:bCs/>
          <w:sz w:val="24"/>
          <w:szCs w:val="24"/>
          <w:lang w:val="en-US"/>
        </w:rPr>
        <w:t>;</w:t>
      </w:r>
    </w:p>
    <w:p w14:paraId="26CE6D4E" w14:textId="013144A3"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Meissner's</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corpuscles</w:t>
      </w:r>
      <w:proofErr w:type="spellEnd"/>
      <w:r w:rsidRPr="006949B0">
        <w:rPr>
          <w:rFonts w:ascii="Cambria" w:hAnsi="Cambria"/>
          <w:bCs/>
          <w:sz w:val="24"/>
          <w:szCs w:val="24"/>
        </w:rPr>
        <w:t>;</w:t>
      </w:r>
    </w:p>
    <w:p w14:paraId="58440700" w14:textId="37830CD6"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Сones</w:t>
      </w:r>
      <w:proofErr w:type="spellEnd"/>
      <w:r w:rsidRPr="006949B0">
        <w:rPr>
          <w:rFonts w:ascii="Cambria" w:hAnsi="Cambria"/>
          <w:bCs/>
          <w:sz w:val="24"/>
          <w:szCs w:val="24"/>
        </w:rPr>
        <w:t>;</w:t>
      </w:r>
    </w:p>
    <w:p w14:paraId="44CD77A5" w14:textId="5A22DB22"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Olfactory</w:t>
      </w:r>
      <w:proofErr w:type="spellEnd"/>
      <w:r w:rsidRPr="006949B0">
        <w:rPr>
          <w:rFonts w:ascii="Cambria" w:hAnsi="Cambria"/>
          <w:bCs/>
          <w:sz w:val="24"/>
          <w:szCs w:val="24"/>
        </w:rPr>
        <w:t xml:space="preserve"> </w:t>
      </w:r>
      <w:proofErr w:type="spellStart"/>
      <w:r w:rsidRPr="006949B0">
        <w:rPr>
          <w:rFonts w:ascii="Cambria" w:hAnsi="Cambria"/>
          <w:bCs/>
          <w:sz w:val="24"/>
          <w:szCs w:val="24"/>
        </w:rPr>
        <w:t>receptors</w:t>
      </w:r>
      <w:proofErr w:type="spellEnd"/>
      <w:r w:rsidRPr="006949B0">
        <w:rPr>
          <w:rFonts w:ascii="Cambria" w:hAnsi="Cambria"/>
          <w:bCs/>
          <w:sz w:val="24"/>
          <w:szCs w:val="24"/>
        </w:rPr>
        <w:t>;</w:t>
      </w:r>
    </w:p>
    <w:p w14:paraId="29B31C6E" w14:textId="77777777" w:rsidR="005119E7" w:rsidRPr="006949B0" w:rsidRDefault="005119E7" w:rsidP="006949B0">
      <w:pPr>
        <w:spacing w:after="0" w:line="240" w:lineRule="auto"/>
        <w:contextualSpacing/>
        <w:jc w:val="both"/>
        <w:rPr>
          <w:rFonts w:ascii="Cambria" w:hAnsi="Cambria"/>
          <w:b/>
          <w:bCs/>
          <w:sz w:val="24"/>
          <w:szCs w:val="24"/>
        </w:rPr>
      </w:pPr>
    </w:p>
    <w:p w14:paraId="57566134" w14:textId="00DD9AC3"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005119E7" w:rsidRPr="006949B0">
        <w:rPr>
          <w:rFonts w:ascii="Cambria" w:hAnsi="Cambria"/>
          <w:b/>
          <w:bCs/>
          <w:sz w:val="24"/>
          <w:szCs w:val="24"/>
          <w:lang w:val="en-US"/>
        </w:rPr>
        <w:t>:</w:t>
      </w:r>
    </w:p>
    <w:p w14:paraId="27DBFF67" w14:textId="6A3ABE0C"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006949B0">
        <w:rPr>
          <w:rFonts w:ascii="Cambria" w:hAnsi="Cambria"/>
          <w:bCs/>
          <w:sz w:val="24"/>
          <w:szCs w:val="24"/>
        </w:rPr>
        <w:t>;</w:t>
      </w:r>
    </w:p>
    <w:p w14:paraId="3DE1E165" w14:textId="6A99BDF4"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sidR="006949B0">
        <w:rPr>
          <w:rFonts w:ascii="Cambria" w:hAnsi="Cambria"/>
          <w:bCs/>
          <w:sz w:val="24"/>
          <w:szCs w:val="24"/>
        </w:rPr>
        <w:t>;</w:t>
      </w:r>
    </w:p>
    <w:p w14:paraId="1D90A467" w14:textId="2719338D"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sidR="006949B0">
        <w:rPr>
          <w:rFonts w:ascii="Cambria" w:hAnsi="Cambria"/>
          <w:bCs/>
          <w:sz w:val="24"/>
          <w:szCs w:val="24"/>
        </w:rPr>
        <w:t>;</w:t>
      </w:r>
    </w:p>
    <w:p w14:paraId="50FFCC8C" w14:textId="7E7A3AA6"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sidR="006949B0">
        <w:rPr>
          <w:rFonts w:ascii="Cambria" w:hAnsi="Cambria"/>
          <w:bCs/>
          <w:sz w:val="24"/>
          <w:szCs w:val="24"/>
        </w:rPr>
        <w:t>;</w:t>
      </w:r>
    </w:p>
    <w:p w14:paraId="0056FB7E" w14:textId="5964B0A7"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23FAC214" w14:textId="06D9CBCA"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65F440AC" w14:textId="6C6BC50B"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6661F2AE" w14:textId="77777777" w:rsidR="005119E7" w:rsidRPr="006949B0" w:rsidRDefault="005119E7" w:rsidP="006949B0">
      <w:pPr>
        <w:tabs>
          <w:tab w:val="left" w:pos="426"/>
        </w:tabs>
        <w:spacing w:after="0" w:line="240" w:lineRule="auto"/>
        <w:ind w:left="720"/>
        <w:contextualSpacing/>
        <w:jc w:val="both"/>
        <w:rPr>
          <w:rFonts w:ascii="Cambria" w:hAnsi="Cambria"/>
          <w:b/>
          <w:bCs/>
          <w:sz w:val="24"/>
          <w:szCs w:val="24"/>
        </w:rPr>
      </w:pPr>
    </w:p>
    <w:p w14:paraId="019B4C42" w14:textId="6A90B872"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005119E7" w:rsidRPr="006949B0">
        <w:rPr>
          <w:rFonts w:ascii="Cambria" w:hAnsi="Cambria"/>
          <w:b/>
          <w:bCs/>
          <w:sz w:val="24"/>
          <w:szCs w:val="24"/>
          <w:lang w:val="en-US"/>
        </w:rPr>
        <w:t xml:space="preserve">ignal processing structure in central nervous system: </w:t>
      </w:r>
    </w:p>
    <w:p w14:paraId="3DC936E6" w14:textId="503A784F"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6B4BF4DD" w14:textId="32F0D5F7"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r w:rsidR="005119E7" w:rsidRPr="006949B0">
        <w:rPr>
          <w:rFonts w:ascii="Cambria" w:hAnsi="Cambria"/>
          <w:bCs/>
          <w:sz w:val="24"/>
          <w:szCs w:val="24"/>
          <w:lang w:val="en-US"/>
        </w:rPr>
        <w:t>;</w:t>
      </w:r>
    </w:p>
    <w:p w14:paraId="5BFDA963" w14:textId="706BFF98"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Solitary nucleus (medulla oblongata)</w:t>
      </w:r>
      <w:r w:rsidR="005119E7" w:rsidRPr="006949B0">
        <w:rPr>
          <w:rFonts w:ascii="Cambria" w:hAnsi="Cambria"/>
          <w:bCs/>
          <w:sz w:val="24"/>
          <w:szCs w:val="24"/>
          <w:lang w:val="en-US"/>
        </w:rPr>
        <w:t>;</w:t>
      </w:r>
    </w:p>
    <w:p w14:paraId="2D581268" w14:textId="7A394FAB"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Septum pellucidum</w:t>
      </w:r>
      <w:r w:rsidR="005119E7" w:rsidRPr="006949B0">
        <w:rPr>
          <w:rFonts w:ascii="Cambria" w:hAnsi="Cambria"/>
          <w:bCs/>
          <w:sz w:val="24"/>
          <w:szCs w:val="24"/>
          <w:lang w:val="en-US"/>
        </w:rPr>
        <w:t>;</w:t>
      </w:r>
    </w:p>
    <w:p w14:paraId="26C6F8A6" w14:textId="23B0D095"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r w:rsidR="005119E7" w:rsidRPr="006949B0">
        <w:rPr>
          <w:rFonts w:ascii="Cambria" w:hAnsi="Cambria"/>
          <w:bCs/>
          <w:sz w:val="24"/>
          <w:szCs w:val="24"/>
          <w:lang w:val="en-US"/>
        </w:rPr>
        <w:t>;</w:t>
      </w:r>
    </w:p>
    <w:p w14:paraId="2277937D" w14:textId="77777777" w:rsidR="005119E7" w:rsidRPr="00BD3755" w:rsidRDefault="005119E7" w:rsidP="006949B0">
      <w:pPr>
        <w:tabs>
          <w:tab w:val="left" w:pos="426"/>
        </w:tabs>
        <w:spacing w:after="0" w:line="240" w:lineRule="auto"/>
        <w:contextualSpacing/>
        <w:jc w:val="both"/>
        <w:rPr>
          <w:rFonts w:ascii="Cambria" w:hAnsi="Cambria"/>
          <w:bCs/>
          <w:i/>
          <w:sz w:val="24"/>
          <w:szCs w:val="24"/>
          <w:lang w:val="en-US"/>
        </w:rPr>
      </w:pPr>
    </w:p>
    <w:p w14:paraId="6061E851" w14:textId="77777777" w:rsidR="005119E7" w:rsidRPr="00BD3755" w:rsidRDefault="005119E7" w:rsidP="006949B0">
      <w:pPr>
        <w:spacing w:after="0" w:line="240" w:lineRule="auto"/>
        <w:contextualSpacing/>
        <w:jc w:val="both"/>
        <w:rPr>
          <w:rFonts w:ascii="Cambria" w:hAnsi="Cambria"/>
          <w:b/>
          <w:bCs/>
          <w:sz w:val="24"/>
          <w:szCs w:val="24"/>
          <w:lang w:val="en-US"/>
        </w:rPr>
      </w:pPr>
    </w:p>
    <w:p w14:paraId="7D6B4D80" w14:textId="3C3BD490" w:rsidR="005119E7" w:rsidRPr="001767B4" w:rsidRDefault="005119E7">
      <w:pPr>
        <w:rPr>
          <w:rFonts w:ascii="Cambria" w:hAnsi="Cambria"/>
          <w:sz w:val="24"/>
          <w:szCs w:val="24"/>
          <w:lang w:val="en-US"/>
        </w:rPr>
      </w:pPr>
      <w:r w:rsidRPr="001767B4">
        <w:rPr>
          <w:rFonts w:ascii="Cambria" w:hAnsi="Cambria"/>
          <w:sz w:val="24"/>
          <w:szCs w:val="24"/>
          <w:lang w:val="en-US"/>
        </w:rPr>
        <w:br w:type="page"/>
      </w:r>
    </w:p>
    <w:p w14:paraId="258C7E1A" w14:textId="7DEB7296" w:rsidR="00064C30" w:rsidRPr="00FA67F5"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67B4">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1767B4">
        <w:rPr>
          <w:rFonts w:ascii="Cambria" w:hAnsi="Cambria"/>
          <w:b/>
          <w:color w:val="FF0000"/>
          <w:sz w:val="28"/>
          <w:szCs w:val="24"/>
          <w:lang w:val="en-US"/>
        </w:rPr>
        <w:t xml:space="preserve"> 60 – 5 </w:t>
      </w:r>
      <w:r w:rsidR="00FA67F5">
        <w:rPr>
          <w:rFonts w:ascii="Cambria" w:hAnsi="Cambria"/>
          <w:b/>
          <w:color w:val="FF0000"/>
          <w:sz w:val="28"/>
          <w:szCs w:val="24"/>
          <w:lang w:val="en-US"/>
        </w:rPr>
        <w:t>points</w:t>
      </w:r>
    </w:p>
    <w:p w14:paraId="19CE65D1" w14:textId="67E19780" w:rsidR="00064C30" w:rsidRPr="001767B4" w:rsidRDefault="008B4327" w:rsidP="00064C30">
      <w:pPr>
        <w:spacing w:after="0" w:line="240" w:lineRule="auto"/>
        <w:jc w:val="both"/>
        <w:rPr>
          <w:rFonts w:ascii="Cambria" w:hAnsi="Cambria"/>
          <w:bCs/>
          <w:i/>
          <w:sz w:val="24"/>
          <w:szCs w:val="24"/>
          <w:lang w:val="en-US"/>
        </w:rPr>
      </w:pPr>
      <w:r w:rsidRPr="001767B4">
        <w:rPr>
          <w:rFonts w:ascii="Cambria" w:hAnsi="Cambria"/>
          <w:bCs/>
          <w:i/>
          <w:sz w:val="24"/>
          <w:szCs w:val="24"/>
          <w:lang w:val="en-US"/>
        </w:rPr>
        <w:t>Variant 2</w:t>
      </w:r>
    </w:p>
    <w:p w14:paraId="1E24C983"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04535E1E" w14:textId="77777777" w:rsidR="00064C30" w:rsidRPr="005A54AD" w:rsidRDefault="00064C30" w:rsidP="00064C30">
      <w:pPr>
        <w:spacing w:after="0" w:line="240" w:lineRule="auto"/>
        <w:jc w:val="both"/>
        <w:rPr>
          <w:rFonts w:ascii="Cambria" w:hAnsi="Cambria"/>
          <w:bCs/>
          <w:i/>
          <w:sz w:val="24"/>
          <w:szCs w:val="24"/>
          <w:lang w:val="en-US"/>
        </w:rPr>
      </w:pPr>
    </w:p>
    <w:p w14:paraId="1623B1F1"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726E388C"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i/>
          <w:sz w:val="24"/>
          <w:szCs w:val="24"/>
        </w:rPr>
      </w:pPr>
      <w:proofErr w:type="spellStart"/>
      <w:r w:rsidRPr="006949B0">
        <w:rPr>
          <w:rFonts w:ascii="Cambria" w:hAnsi="Cambria"/>
          <w:bCs/>
          <w:sz w:val="24"/>
          <w:szCs w:val="24"/>
        </w:rPr>
        <w:t>Ruffini</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w:t>
      </w:r>
      <w:proofErr w:type="spellEnd"/>
      <w:r>
        <w:rPr>
          <w:rFonts w:ascii="Cambria" w:hAnsi="Cambria"/>
          <w:bCs/>
          <w:sz w:val="24"/>
          <w:szCs w:val="24"/>
        </w:rPr>
        <w:t>;</w:t>
      </w:r>
    </w:p>
    <w:p w14:paraId="097C5670"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Outer hair cells of cochlea;</w:t>
      </w:r>
    </w:p>
    <w:p w14:paraId="020CB8AB"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3D153184"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eastAsia="PMingLiU" w:hAnsi="Cambria"/>
          <w:bCs/>
          <w:sz w:val="24"/>
          <w:szCs w:val="24"/>
          <w:lang w:val="en-US" w:eastAsia="zh-TW"/>
        </w:rPr>
        <w:t>Taste papillae of posterior third of tongue;</w:t>
      </w:r>
    </w:p>
    <w:p w14:paraId="71197409"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proofErr w:type="spellStart"/>
      <w:r w:rsidRPr="006949B0">
        <w:rPr>
          <w:rFonts w:ascii="Cambria" w:hAnsi="Cambria"/>
          <w:bCs/>
          <w:sz w:val="24"/>
          <w:szCs w:val="24"/>
        </w:rPr>
        <w:t>Rod</w:t>
      </w:r>
      <w:proofErr w:type="spellEnd"/>
      <w:r w:rsidRPr="006949B0">
        <w:rPr>
          <w:rFonts w:ascii="Cambria" w:hAnsi="Cambria"/>
          <w:bCs/>
          <w:sz w:val="24"/>
          <w:szCs w:val="24"/>
        </w:rPr>
        <w:t xml:space="preserve"> </w:t>
      </w:r>
      <w:proofErr w:type="spellStart"/>
      <w:r w:rsidRPr="006949B0">
        <w:rPr>
          <w:rFonts w:ascii="Cambria" w:hAnsi="Cambria"/>
          <w:bCs/>
          <w:sz w:val="24"/>
          <w:szCs w:val="24"/>
        </w:rPr>
        <w:t>cell</w:t>
      </w:r>
      <w:proofErr w:type="spellEnd"/>
      <w:r w:rsidRPr="006949B0">
        <w:rPr>
          <w:rFonts w:ascii="Cambria" w:eastAsia="PMingLiU" w:hAnsi="Cambria"/>
          <w:bCs/>
          <w:sz w:val="24"/>
          <w:szCs w:val="24"/>
          <w:lang w:val="en-US" w:eastAsia="zh-TW"/>
        </w:rPr>
        <w:t>;</w:t>
      </w:r>
    </w:p>
    <w:p w14:paraId="32FC630F" w14:textId="77777777" w:rsidR="00064C30" w:rsidRPr="006949B0" w:rsidRDefault="00064C30" w:rsidP="00064C30">
      <w:pPr>
        <w:spacing w:after="0" w:line="240" w:lineRule="auto"/>
        <w:contextualSpacing/>
        <w:jc w:val="both"/>
        <w:rPr>
          <w:rFonts w:ascii="Cambria" w:hAnsi="Cambria"/>
          <w:b/>
          <w:bCs/>
          <w:sz w:val="24"/>
          <w:szCs w:val="24"/>
        </w:rPr>
      </w:pPr>
    </w:p>
    <w:p w14:paraId="17710AD2"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Pr="006949B0">
        <w:rPr>
          <w:rFonts w:ascii="Cambria" w:hAnsi="Cambria"/>
          <w:b/>
          <w:bCs/>
          <w:sz w:val="24"/>
          <w:szCs w:val="24"/>
          <w:lang w:val="en-US"/>
        </w:rPr>
        <w:t>:</w:t>
      </w:r>
    </w:p>
    <w:p w14:paraId="66B8E1FE"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5DC2C6F5"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14577E3F"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7B92F72C"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Pr>
          <w:rFonts w:ascii="Cambria" w:hAnsi="Cambria"/>
          <w:bCs/>
          <w:sz w:val="24"/>
          <w:szCs w:val="24"/>
        </w:rPr>
        <w:t>;</w:t>
      </w:r>
    </w:p>
    <w:p w14:paraId="50214D57"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28A0F44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41C7E9F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2D67559D"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3D1AB6D5"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44E4CD57"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Insular lobe of cerebral cortex;</w:t>
      </w:r>
    </w:p>
    <w:p w14:paraId="18A65E3F"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417A4FFB"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p>
    <w:p w14:paraId="0C5B39C3"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proofErr w:type="spellStart"/>
      <w:r w:rsidRPr="006949B0">
        <w:rPr>
          <w:rFonts w:ascii="Cambria" w:hAnsi="Cambria"/>
          <w:bCs/>
          <w:sz w:val="24"/>
          <w:szCs w:val="24"/>
        </w:rPr>
        <w:t>eptum</w:t>
      </w:r>
      <w:proofErr w:type="spellEnd"/>
      <w:r w:rsidRPr="006949B0">
        <w:rPr>
          <w:rFonts w:ascii="Cambria" w:hAnsi="Cambria"/>
          <w:bCs/>
          <w:sz w:val="24"/>
          <w:szCs w:val="24"/>
        </w:rPr>
        <w:t xml:space="preserve"> </w:t>
      </w:r>
      <w:proofErr w:type="spellStart"/>
      <w:r w:rsidRPr="006949B0">
        <w:rPr>
          <w:rFonts w:ascii="Cambria" w:hAnsi="Cambria"/>
          <w:bCs/>
          <w:sz w:val="24"/>
          <w:szCs w:val="24"/>
        </w:rPr>
        <w:t>pellucidum</w:t>
      </w:r>
      <w:proofErr w:type="spellEnd"/>
      <w:r w:rsidRPr="006949B0">
        <w:rPr>
          <w:rFonts w:ascii="Cambria" w:hAnsi="Cambria"/>
          <w:bCs/>
          <w:sz w:val="24"/>
          <w:szCs w:val="24"/>
        </w:rPr>
        <w:t>;</w:t>
      </w:r>
    </w:p>
    <w:p w14:paraId="22C39EB2"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4E9DD00B" w14:textId="77777777" w:rsidR="00064C30" w:rsidRPr="00BD3755" w:rsidRDefault="00064C30" w:rsidP="00064C30">
      <w:pPr>
        <w:tabs>
          <w:tab w:val="left" w:pos="426"/>
        </w:tabs>
        <w:spacing w:after="0" w:line="240" w:lineRule="auto"/>
        <w:contextualSpacing/>
        <w:jc w:val="both"/>
        <w:rPr>
          <w:rFonts w:ascii="Cambria" w:hAnsi="Cambria"/>
          <w:bCs/>
          <w:iCs/>
          <w:sz w:val="24"/>
          <w:szCs w:val="24"/>
          <w:lang w:val="en-US"/>
        </w:rPr>
      </w:pPr>
    </w:p>
    <w:p w14:paraId="17431323" w14:textId="77777777" w:rsidR="00064C30" w:rsidRPr="00BD3755" w:rsidRDefault="00064C30" w:rsidP="00064C30">
      <w:pPr>
        <w:spacing w:after="0" w:line="240" w:lineRule="auto"/>
        <w:contextualSpacing/>
        <w:jc w:val="both"/>
        <w:rPr>
          <w:rFonts w:ascii="Cambria" w:hAnsi="Cambria"/>
          <w:b/>
          <w:bCs/>
          <w:sz w:val="24"/>
          <w:szCs w:val="24"/>
          <w:lang w:val="en-US"/>
        </w:rPr>
      </w:pPr>
    </w:p>
    <w:p w14:paraId="1F64EA3F" w14:textId="77777777" w:rsidR="00064C30" w:rsidRPr="001767B4" w:rsidRDefault="00064C30" w:rsidP="00064C30">
      <w:pPr>
        <w:rPr>
          <w:rFonts w:ascii="Cambria" w:hAnsi="Cambria"/>
          <w:sz w:val="24"/>
          <w:szCs w:val="24"/>
          <w:lang w:val="en-US"/>
        </w:rPr>
      </w:pPr>
      <w:r w:rsidRPr="001767B4">
        <w:rPr>
          <w:rFonts w:ascii="Cambria" w:hAnsi="Cambria"/>
          <w:sz w:val="24"/>
          <w:szCs w:val="24"/>
          <w:lang w:val="en-US"/>
        </w:rPr>
        <w:br w:type="page"/>
      </w:r>
    </w:p>
    <w:p w14:paraId="7D7B3B1E" w14:textId="15C6DC08" w:rsidR="00064C30" w:rsidRPr="00FA67F5"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67B4">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1767B4">
        <w:rPr>
          <w:rFonts w:ascii="Cambria" w:hAnsi="Cambria"/>
          <w:b/>
          <w:color w:val="FF0000"/>
          <w:sz w:val="28"/>
          <w:szCs w:val="24"/>
          <w:lang w:val="en-US"/>
        </w:rPr>
        <w:t xml:space="preserve"> 60 – 5 </w:t>
      </w:r>
      <w:r w:rsidR="00FA67F5">
        <w:rPr>
          <w:rFonts w:ascii="Cambria" w:hAnsi="Cambria"/>
          <w:b/>
          <w:color w:val="FF0000"/>
          <w:sz w:val="28"/>
          <w:szCs w:val="24"/>
          <w:lang w:val="en-US"/>
        </w:rPr>
        <w:t>points</w:t>
      </w:r>
    </w:p>
    <w:p w14:paraId="7B97E2A2" w14:textId="6F52F4B2" w:rsidR="00064C30" w:rsidRPr="001767B4" w:rsidRDefault="008B4327" w:rsidP="00064C30">
      <w:pPr>
        <w:spacing w:after="0" w:line="240" w:lineRule="auto"/>
        <w:jc w:val="both"/>
        <w:rPr>
          <w:rFonts w:ascii="Cambria" w:hAnsi="Cambria"/>
          <w:bCs/>
          <w:i/>
          <w:sz w:val="24"/>
          <w:szCs w:val="24"/>
          <w:lang w:val="en-US"/>
        </w:rPr>
      </w:pPr>
      <w:r w:rsidRPr="001767B4">
        <w:rPr>
          <w:rFonts w:ascii="Cambria" w:hAnsi="Cambria"/>
          <w:bCs/>
          <w:i/>
          <w:sz w:val="24"/>
          <w:szCs w:val="24"/>
          <w:lang w:val="en-US"/>
        </w:rPr>
        <w:t>Variant 3</w:t>
      </w:r>
    </w:p>
    <w:p w14:paraId="0CDE610F"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4A3E27D5" w14:textId="77777777" w:rsidR="00064C30" w:rsidRPr="005A54AD" w:rsidRDefault="00064C30" w:rsidP="00064C30">
      <w:pPr>
        <w:spacing w:after="0" w:line="240" w:lineRule="auto"/>
        <w:jc w:val="both"/>
        <w:rPr>
          <w:rFonts w:ascii="Cambria" w:hAnsi="Cambria"/>
          <w:bCs/>
          <w:i/>
          <w:sz w:val="24"/>
          <w:szCs w:val="24"/>
          <w:lang w:val="en-US"/>
        </w:rPr>
      </w:pPr>
    </w:p>
    <w:p w14:paraId="15D76A87"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041E7385"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Pain receptors of forehead skin;</w:t>
      </w:r>
    </w:p>
    <w:p w14:paraId="1F426AD1"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Hair cells of semicircular canals;</w:t>
      </w:r>
    </w:p>
    <w:p w14:paraId="5208A1ED"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Cones;</w:t>
      </w:r>
    </w:p>
    <w:p w14:paraId="3038DE4F" w14:textId="77777777" w:rsidR="00064C30" w:rsidRPr="006949B0" w:rsidRDefault="00064C30" w:rsidP="000C35A2">
      <w:pPr>
        <w:numPr>
          <w:ilvl w:val="0"/>
          <w:numId w:val="58"/>
        </w:numPr>
        <w:tabs>
          <w:tab w:val="left" w:pos="426"/>
        </w:tabs>
        <w:spacing w:after="0" w:line="240" w:lineRule="auto"/>
        <w:ind w:left="0" w:firstLine="0"/>
        <w:contextualSpacing/>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10B5550B" w14:textId="77777777" w:rsidR="00064C30" w:rsidRPr="006949B0" w:rsidRDefault="00064C30" w:rsidP="000C35A2">
      <w:pPr>
        <w:numPr>
          <w:ilvl w:val="0"/>
          <w:numId w:val="58"/>
        </w:numPr>
        <w:tabs>
          <w:tab w:val="left" w:pos="426"/>
        </w:tabs>
        <w:spacing w:after="0" w:line="240" w:lineRule="auto"/>
        <w:ind w:left="0" w:firstLine="0"/>
        <w:contextualSpacing/>
        <w:rPr>
          <w:rFonts w:ascii="Cambria" w:eastAsia="PMingLiU" w:hAnsi="Cambria"/>
          <w:bCs/>
          <w:sz w:val="24"/>
          <w:szCs w:val="24"/>
          <w:lang w:val="en-US" w:eastAsia="zh-TW"/>
        </w:rPr>
      </w:pPr>
      <w:proofErr w:type="spellStart"/>
      <w:r w:rsidRPr="006949B0">
        <w:rPr>
          <w:rFonts w:ascii="Cambria" w:hAnsi="Cambria"/>
          <w:bCs/>
          <w:sz w:val="24"/>
          <w:szCs w:val="24"/>
        </w:rPr>
        <w:t>Meissner's</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corpuscles</w:t>
      </w:r>
      <w:proofErr w:type="spellEnd"/>
      <w:r>
        <w:rPr>
          <w:rFonts w:ascii="Cambria" w:eastAsia="PMingLiU" w:hAnsi="Cambria"/>
          <w:bCs/>
          <w:sz w:val="24"/>
          <w:szCs w:val="24"/>
          <w:lang w:eastAsia="zh-TW"/>
        </w:rPr>
        <w:t>;</w:t>
      </w:r>
    </w:p>
    <w:p w14:paraId="7A8F1B69" w14:textId="77777777" w:rsidR="00064C30" w:rsidRPr="006949B0" w:rsidRDefault="00064C30" w:rsidP="00064C30">
      <w:pPr>
        <w:spacing w:after="0" w:line="240" w:lineRule="auto"/>
        <w:contextualSpacing/>
        <w:jc w:val="both"/>
        <w:rPr>
          <w:rFonts w:ascii="Cambria" w:hAnsi="Cambria"/>
          <w:b/>
          <w:bCs/>
          <w:sz w:val="24"/>
          <w:szCs w:val="24"/>
        </w:rPr>
      </w:pPr>
    </w:p>
    <w:p w14:paraId="5F1B783D"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Pr="006949B0">
        <w:rPr>
          <w:rFonts w:ascii="Cambria" w:hAnsi="Cambria"/>
          <w:b/>
          <w:bCs/>
          <w:sz w:val="24"/>
          <w:szCs w:val="24"/>
          <w:lang w:val="en-US"/>
        </w:rPr>
        <w:t>:</w:t>
      </w:r>
    </w:p>
    <w:p w14:paraId="3BE0A7FC"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349930A2"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73EB98A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304B5A44"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Pr>
          <w:rFonts w:ascii="Cambria" w:hAnsi="Cambria"/>
          <w:bCs/>
          <w:sz w:val="24"/>
          <w:szCs w:val="24"/>
        </w:rPr>
        <w:t>;</w:t>
      </w:r>
    </w:p>
    <w:p w14:paraId="55D2AD4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0E4D8C8E"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5015D35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705898F3"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0CA83174"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2B7DDDF9"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The nucleus of superficial sensitivity of nerve V;</w:t>
      </w:r>
    </w:p>
    <w:p w14:paraId="16B96117"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proofErr w:type="spellStart"/>
      <w:r w:rsidRPr="005A54AD">
        <w:rPr>
          <w:rFonts w:ascii="Cambria" w:hAnsi="Cambria"/>
          <w:bCs/>
          <w:sz w:val="24"/>
          <w:szCs w:val="24"/>
        </w:rPr>
        <w:t>Cerebellum</w:t>
      </w:r>
      <w:proofErr w:type="spellEnd"/>
      <w:r w:rsidRPr="006949B0">
        <w:rPr>
          <w:rFonts w:ascii="Cambria" w:hAnsi="Cambria"/>
          <w:bCs/>
          <w:sz w:val="24"/>
          <w:szCs w:val="24"/>
        </w:rPr>
        <w:t>;</w:t>
      </w:r>
    </w:p>
    <w:p w14:paraId="60CE7BB5"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6C6CAC1D"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2013BAD1"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proofErr w:type="spellStart"/>
      <w:r w:rsidRPr="006949B0">
        <w:rPr>
          <w:rFonts w:ascii="Cambria" w:hAnsi="Cambria"/>
          <w:bCs/>
          <w:sz w:val="24"/>
          <w:szCs w:val="24"/>
        </w:rPr>
        <w:t>eptum</w:t>
      </w:r>
      <w:proofErr w:type="spellEnd"/>
      <w:r w:rsidRPr="006949B0">
        <w:rPr>
          <w:rFonts w:ascii="Cambria" w:hAnsi="Cambria"/>
          <w:bCs/>
          <w:sz w:val="24"/>
          <w:szCs w:val="24"/>
        </w:rPr>
        <w:t xml:space="preserve"> </w:t>
      </w:r>
      <w:proofErr w:type="spellStart"/>
      <w:r w:rsidRPr="006949B0">
        <w:rPr>
          <w:rFonts w:ascii="Cambria" w:hAnsi="Cambria"/>
          <w:bCs/>
          <w:sz w:val="24"/>
          <w:szCs w:val="24"/>
        </w:rPr>
        <w:t>pellucidum</w:t>
      </w:r>
      <w:proofErr w:type="spellEnd"/>
      <w:r>
        <w:rPr>
          <w:rFonts w:ascii="Cambria" w:hAnsi="Cambria"/>
          <w:bCs/>
          <w:sz w:val="24"/>
          <w:szCs w:val="24"/>
          <w:lang w:val="en-US"/>
        </w:rPr>
        <w:t>;</w:t>
      </w:r>
    </w:p>
    <w:p w14:paraId="0850DFF9" w14:textId="77777777" w:rsidR="00064C30" w:rsidRPr="006949B0" w:rsidRDefault="00064C30" w:rsidP="00064C30">
      <w:pPr>
        <w:tabs>
          <w:tab w:val="left" w:pos="426"/>
        </w:tabs>
        <w:spacing w:after="0" w:line="240" w:lineRule="auto"/>
        <w:contextualSpacing/>
        <w:jc w:val="both"/>
        <w:rPr>
          <w:rFonts w:ascii="Cambria" w:hAnsi="Cambria"/>
          <w:bCs/>
          <w:i/>
          <w:sz w:val="24"/>
          <w:szCs w:val="24"/>
        </w:rPr>
      </w:pPr>
    </w:p>
    <w:p w14:paraId="21AD0F07" w14:textId="77777777" w:rsidR="00064C30" w:rsidRPr="006949B0" w:rsidRDefault="00064C30" w:rsidP="00064C30">
      <w:pPr>
        <w:spacing w:after="0" w:line="240" w:lineRule="auto"/>
        <w:contextualSpacing/>
        <w:jc w:val="both"/>
        <w:rPr>
          <w:rFonts w:ascii="Cambria" w:hAnsi="Cambria"/>
          <w:b/>
          <w:bCs/>
          <w:sz w:val="24"/>
          <w:szCs w:val="24"/>
        </w:rPr>
      </w:pPr>
    </w:p>
    <w:p w14:paraId="3437C5BE" w14:textId="77777777" w:rsidR="00064C30" w:rsidRDefault="00064C30" w:rsidP="00064C30">
      <w:pPr>
        <w:rPr>
          <w:rFonts w:ascii="Cambria" w:hAnsi="Cambria"/>
          <w:sz w:val="24"/>
          <w:szCs w:val="24"/>
        </w:rPr>
      </w:pPr>
      <w:r>
        <w:rPr>
          <w:rFonts w:ascii="Cambria" w:hAnsi="Cambria"/>
          <w:sz w:val="24"/>
          <w:szCs w:val="24"/>
        </w:rPr>
        <w:br w:type="page"/>
      </w:r>
    </w:p>
    <w:p w14:paraId="22845ADF" w14:textId="4AEDE5BF" w:rsidR="00F13F7C" w:rsidRPr="00C85941" w:rsidRDefault="00F13F7C" w:rsidP="00F13F7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4A9EE611" w14:textId="4F79A912" w:rsidR="00F13F7C" w:rsidRPr="0051482B" w:rsidRDefault="0051482B" w:rsidP="00F13F7C">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1</w:t>
      </w:r>
    </w:p>
    <w:p w14:paraId="4CECF7D6" w14:textId="3DE5BA65" w:rsidR="00F13F7C" w:rsidRPr="00DC72A7" w:rsidRDefault="00F13F7C" w:rsidP="00F13F7C">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00F55ABF" w:rsidRPr="00F55ABF">
        <w:rPr>
          <w:rFonts w:ascii="Cambria" w:hAnsi="Cambria"/>
          <w:b/>
          <w:bCs/>
          <w:sz w:val="24"/>
          <w:szCs w:val="24"/>
          <w:lang w:val="en-US"/>
        </w:rPr>
        <w:t xml:space="preserve"> </w:t>
      </w:r>
      <w:r w:rsidR="00F55ABF">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39ECA888" w14:textId="658FBD92" w:rsidR="00F13F7C" w:rsidRPr="00A101AC" w:rsidRDefault="00F55ABF" w:rsidP="00F13F7C">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470A3070" w14:textId="77777777" w:rsidR="00F13F7C" w:rsidRDefault="00F13F7C" w:rsidP="00F13F7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E049C" w14:paraId="15BCB81B" w14:textId="77777777" w:rsidTr="0051482B">
        <w:tc>
          <w:tcPr>
            <w:tcW w:w="3402" w:type="dxa"/>
            <w:tcBorders>
              <w:top w:val="nil"/>
              <w:left w:val="nil"/>
              <w:bottom w:val="nil"/>
              <w:right w:val="nil"/>
            </w:tcBorders>
            <w:vAlign w:val="center"/>
            <w:hideMark/>
          </w:tcPr>
          <w:p w14:paraId="1D0043AF" w14:textId="77777777" w:rsidR="000E049C" w:rsidRDefault="000E049C" w:rsidP="0012257B">
            <w:pPr>
              <w:spacing w:after="0" w:line="240" w:lineRule="auto"/>
              <w:ind w:left="-108"/>
              <w:jc w:val="center"/>
              <w:rPr>
                <w:rFonts w:ascii="Cambria" w:hAnsi="Cambria"/>
                <w:bCs/>
              </w:rPr>
            </w:pPr>
            <w:r>
              <w:rPr>
                <w:noProof/>
                <w:lang w:eastAsia="ru-RU"/>
              </w:rPr>
              <w:drawing>
                <wp:inline distT="0" distB="0" distL="0" distR="0" wp14:anchorId="47B46381" wp14:editId="6E5A1B23">
                  <wp:extent cx="2160000" cy="1632706"/>
                  <wp:effectExtent l="0" t="0" r="0" b="571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2E31531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1CFEE4D" wp14:editId="70F5B8B1">
                  <wp:extent cx="2160000" cy="1616879"/>
                  <wp:effectExtent l="0" t="0" r="0" b="254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354E3E67"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DBB4B66" wp14:editId="35484D84">
                  <wp:extent cx="2160000" cy="1611940"/>
                  <wp:effectExtent l="0" t="0" r="0" b="762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0E049C" w14:paraId="0FF91C90" w14:textId="77777777" w:rsidTr="0051482B">
        <w:tc>
          <w:tcPr>
            <w:tcW w:w="3402" w:type="dxa"/>
            <w:tcBorders>
              <w:top w:val="nil"/>
              <w:left w:val="nil"/>
              <w:bottom w:val="nil"/>
              <w:right w:val="nil"/>
            </w:tcBorders>
            <w:vAlign w:val="center"/>
            <w:hideMark/>
          </w:tcPr>
          <w:p w14:paraId="03EFB09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31D2830B" wp14:editId="73F9F869">
                  <wp:extent cx="2160000" cy="1618479"/>
                  <wp:effectExtent l="0" t="0" r="0" b="127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1D57317B"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57BBD5EB" wp14:editId="5C0A8949">
                  <wp:extent cx="2160000" cy="1618479"/>
                  <wp:effectExtent l="0" t="0" r="0" b="127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3512093C" w14:textId="77777777" w:rsidR="000E049C" w:rsidRDefault="000E049C" w:rsidP="0012257B">
            <w:pPr>
              <w:spacing w:after="0" w:line="240" w:lineRule="auto"/>
              <w:ind w:left="-108"/>
              <w:jc w:val="center"/>
              <w:rPr>
                <w:rFonts w:ascii="Cambria" w:hAnsi="Cambria"/>
                <w:b/>
                <w:bCs/>
              </w:rPr>
            </w:pPr>
          </w:p>
        </w:tc>
      </w:tr>
    </w:tbl>
    <w:p w14:paraId="42BA3DD6" w14:textId="77777777" w:rsidR="00F13F7C" w:rsidRDefault="00F13F7C" w:rsidP="00F13F7C">
      <w:pPr>
        <w:spacing w:after="0" w:line="240" w:lineRule="auto"/>
        <w:jc w:val="both"/>
        <w:rPr>
          <w:rFonts w:ascii="Cambria" w:hAnsi="Cambria"/>
          <w:b/>
          <w:bCs/>
          <w:sz w:val="24"/>
          <w:szCs w:val="24"/>
          <w:lang w:val="en-US"/>
        </w:rPr>
      </w:pPr>
    </w:p>
    <w:p w14:paraId="7DE30FA2" w14:textId="77777777" w:rsidR="00F13F7C" w:rsidRPr="009155E3" w:rsidRDefault="00F13F7C" w:rsidP="000E049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ADBB257"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29556A14"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4CD35D21"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63A888FD"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539C2F1F"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C8909B"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E6043B5"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1E122F7A"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3AB4220E" w14:textId="77777777" w:rsidR="00F13F7C" w:rsidRPr="0060423D" w:rsidRDefault="00F13F7C" w:rsidP="0051482B">
      <w:pPr>
        <w:spacing w:after="0" w:line="240" w:lineRule="auto"/>
        <w:jc w:val="both"/>
        <w:rPr>
          <w:rFonts w:ascii="Cambria" w:hAnsi="Cambria"/>
          <w:color w:val="000000"/>
          <w:sz w:val="24"/>
          <w:szCs w:val="24"/>
          <w:lang w:val="en-US"/>
        </w:rPr>
      </w:pPr>
    </w:p>
    <w:p w14:paraId="170514F3" w14:textId="54754241" w:rsidR="00F13F7C" w:rsidRPr="0060423D" w:rsidRDefault="00F55ABF" w:rsidP="000E049C">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r w:rsidR="00F13F7C" w:rsidRPr="0060423D">
        <w:rPr>
          <w:rFonts w:ascii="Cambria" w:hAnsi="Cambria"/>
          <w:b/>
          <w:bCs/>
          <w:color w:val="000000"/>
          <w:sz w:val="24"/>
          <w:szCs w:val="24"/>
          <w:lang w:val="en-US"/>
        </w:rPr>
        <w:t>:</w:t>
      </w:r>
    </w:p>
    <w:p w14:paraId="390169B2" w14:textId="09AD4F76"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w:t>
      </w:r>
      <w:r w:rsidR="00A01737">
        <w:rPr>
          <w:rFonts w:ascii="Cambria" w:hAnsi="Cambria"/>
          <w:color w:val="000000"/>
          <w:sz w:val="24"/>
          <w:szCs w:val="24"/>
          <w:lang w:val="en-US"/>
        </w:rPr>
        <w:t>e</w:t>
      </w:r>
      <w:r w:rsidRPr="0060423D">
        <w:rPr>
          <w:rFonts w:ascii="Cambria" w:hAnsi="Cambria"/>
          <w:color w:val="000000"/>
          <w:sz w:val="24"/>
          <w:szCs w:val="24"/>
          <w:lang w:val="en-US"/>
        </w:rPr>
        <w:t xml:space="preserve">lls are located in the capillary lumen; </w:t>
      </w:r>
    </w:p>
    <w:p w14:paraId="0640AD15" w14:textId="6E42A37F"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can be found adjacent to cells that secrete glucagon, somatostatin or ghrelin;</w:t>
      </w:r>
    </w:p>
    <w:p w14:paraId="7A3CA2D1"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express follicle-stimulating hormone receptors;</w:t>
      </w:r>
    </w:p>
    <w:p w14:paraId="033F21DE"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During embryogenesis these cells develop from endodermal cells near the root of the tongue;</w:t>
      </w:r>
    </w:p>
    <w:p w14:paraId="2802F188"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differentiate from endometrial stromal fibroblasts.  </w:t>
      </w:r>
    </w:p>
    <w:p w14:paraId="0BA302F9" w14:textId="77777777" w:rsidR="00F13F7C" w:rsidRDefault="00F13F7C" w:rsidP="000E049C">
      <w:pPr>
        <w:spacing w:after="0" w:line="240" w:lineRule="auto"/>
        <w:jc w:val="both"/>
        <w:rPr>
          <w:rFonts w:ascii="Cambria" w:hAnsi="Cambria"/>
          <w:b/>
          <w:bCs/>
          <w:sz w:val="24"/>
          <w:szCs w:val="24"/>
          <w:lang w:val="en-US"/>
        </w:rPr>
      </w:pPr>
    </w:p>
    <w:p w14:paraId="07B5BA1D" w14:textId="77777777" w:rsidR="00F13F7C" w:rsidRPr="0077499E" w:rsidRDefault="00F13F7C" w:rsidP="000E049C">
      <w:pPr>
        <w:spacing w:after="0" w:line="240" w:lineRule="auto"/>
        <w:jc w:val="both"/>
        <w:rPr>
          <w:rFonts w:ascii="Cambria" w:hAnsi="Cambria"/>
          <w:b/>
          <w:bCs/>
          <w:sz w:val="24"/>
          <w:szCs w:val="24"/>
          <w:lang w:val="en-US"/>
        </w:rPr>
      </w:pPr>
    </w:p>
    <w:p w14:paraId="38B4E220" w14:textId="5FA6EAD3" w:rsidR="005119E7" w:rsidRDefault="005119E7">
      <w:pPr>
        <w:rPr>
          <w:rFonts w:ascii="Cambria" w:hAnsi="Cambria"/>
          <w:b/>
          <w:bCs/>
          <w:sz w:val="24"/>
          <w:szCs w:val="24"/>
          <w:lang w:val="en-US"/>
        </w:rPr>
      </w:pPr>
      <w:r>
        <w:rPr>
          <w:rFonts w:ascii="Cambria" w:hAnsi="Cambria"/>
          <w:b/>
          <w:bCs/>
          <w:sz w:val="24"/>
          <w:szCs w:val="24"/>
          <w:lang w:val="en-US"/>
        </w:rPr>
        <w:br w:type="page"/>
      </w:r>
    </w:p>
    <w:p w14:paraId="3B68773B"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31B2D62C" w14:textId="5874BDF4" w:rsidR="0051482B" w:rsidRPr="001767B4" w:rsidRDefault="0051482B" w:rsidP="0051482B">
      <w:pPr>
        <w:spacing w:after="0" w:line="240" w:lineRule="auto"/>
        <w:jc w:val="both"/>
        <w:rPr>
          <w:rFonts w:ascii="Cambria" w:hAnsi="Cambria"/>
          <w:bCs/>
          <w:i/>
          <w:sz w:val="24"/>
          <w:szCs w:val="24"/>
          <w:lang w:val="en-US"/>
        </w:rPr>
      </w:pPr>
      <w:r w:rsidRPr="0051482B">
        <w:rPr>
          <w:rFonts w:ascii="Cambria" w:hAnsi="Cambria"/>
          <w:bCs/>
          <w:i/>
          <w:sz w:val="24"/>
          <w:szCs w:val="24"/>
          <w:lang w:val="en-US"/>
        </w:rPr>
        <w:t>Variant</w:t>
      </w:r>
      <w:r w:rsidRPr="001767B4">
        <w:rPr>
          <w:rFonts w:ascii="Cambria" w:hAnsi="Cambria"/>
          <w:bCs/>
          <w:i/>
          <w:sz w:val="24"/>
          <w:szCs w:val="24"/>
          <w:lang w:val="en-US"/>
        </w:rPr>
        <w:t xml:space="preserve"> 2</w:t>
      </w:r>
    </w:p>
    <w:p w14:paraId="34CF1141"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6D5B818"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50041D27"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C7C14C0" w14:textId="77777777" w:rsidTr="0051482B">
        <w:tc>
          <w:tcPr>
            <w:tcW w:w="3402" w:type="dxa"/>
            <w:tcBorders>
              <w:top w:val="nil"/>
              <w:left w:val="nil"/>
              <w:bottom w:val="nil"/>
              <w:right w:val="nil"/>
            </w:tcBorders>
            <w:shd w:val="clear" w:color="auto" w:fill="auto"/>
            <w:vAlign w:val="center"/>
          </w:tcPr>
          <w:p w14:paraId="771B793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91323F4" wp14:editId="2E571F88">
                  <wp:extent cx="2160000" cy="1628207"/>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0723B3"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5F6180B7" wp14:editId="3A93E44B">
                  <wp:extent cx="2160000" cy="1634954"/>
                  <wp:effectExtent l="0" t="0" r="0" b="381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F184AF"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6A9D5BB" wp14:editId="4C794185">
                  <wp:extent cx="2160000" cy="1616687"/>
                  <wp:effectExtent l="0" t="0" r="0" b="3175"/>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36A7C1EB" w14:textId="77777777" w:rsidTr="0051482B">
        <w:tc>
          <w:tcPr>
            <w:tcW w:w="3402" w:type="dxa"/>
            <w:tcBorders>
              <w:top w:val="nil"/>
              <w:left w:val="nil"/>
              <w:bottom w:val="nil"/>
              <w:right w:val="nil"/>
            </w:tcBorders>
            <w:shd w:val="clear" w:color="auto" w:fill="auto"/>
            <w:vAlign w:val="center"/>
          </w:tcPr>
          <w:p w14:paraId="1F34E82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62D37C4E" wp14:editId="6654B93D">
                  <wp:extent cx="2160000" cy="1621770"/>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BB41A3"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B53517E" wp14:editId="266A440A">
                  <wp:extent cx="2160000" cy="1625277"/>
                  <wp:effectExtent l="0" t="0" r="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9D1F4C3" w14:textId="77777777" w:rsidR="0051482B" w:rsidRPr="00910AAF" w:rsidRDefault="0051482B" w:rsidP="00A574D6">
            <w:pPr>
              <w:spacing w:after="0" w:line="240" w:lineRule="auto"/>
              <w:ind w:left="-108"/>
              <w:jc w:val="center"/>
              <w:rPr>
                <w:rFonts w:ascii="Cambria" w:hAnsi="Cambria"/>
                <w:b/>
                <w:bCs/>
              </w:rPr>
            </w:pPr>
          </w:p>
        </w:tc>
      </w:tr>
    </w:tbl>
    <w:p w14:paraId="6C3A73AA" w14:textId="77777777" w:rsidR="0051482B" w:rsidRDefault="0051482B" w:rsidP="0051482B">
      <w:pPr>
        <w:spacing w:after="0" w:line="240" w:lineRule="auto"/>
        <w:jc w:val="both"/>
        <w:rPr>
          <w:rFonts w:ascii="Cambria" w:hAnsi="Cambria"/>
          <w:b/>
          <w:bCs/>
          <w:sz w:val="24"/>
          <w:szCs w:val="24"/>
          <w:lang w:val="en-US"/>
        </w:rPr>
      </w:pPr>
    </w:p>
    <w:p w14:paraId="19743739"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1A773FEE"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6BDC461B"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7C7A5F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7DBF43D7"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2D9A7E3A"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1AE938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039F5B4"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4A93BBCD"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20989745"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4129C9F5" w14:textId="77777777" w:rsidR="0051482B" w:rsidRPr="00F55ABF" w:rsidRDefault="0051482B" w:rsidP="0051482B">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p>
    <w:p w14:paraId="7B35A3C7"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53D8F916"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45D89B22" w14:textId="77777777" w:rsidR="0051482B" w:rsidRPr="0060423D" w:rsidRDefault="0051482B" w:rsidP="000C35A2">
      <w:pPr>
        <w:numPr>
          <w:ilvl w:val="0"/>
          <w:numId w:val="18"/>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can be found adjacent to cells that secrete glucagon, somatostatin or ghrelin;  </w:t>
      </w:r>
    </w:p>
    <w:p w14:paraId="21C42E89"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have ectodermal origin. </w:t>
      </w:r>
    </w:p>
    <w:p w14:paraId="7E3A06AC"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 secretory activity of these cells is regulated by hypophysis. </w:t>
      </w:r>
    </w:p>
    <w:p w14:paraId="0304C733" w14:textId="77777777" w:rsidR="0051482B" w:rsidRDefault="0051482B" w:rsidP="0051482B">
      <w:pPr>
        <w:spacing w:after="0" w:line="240" w:lineRule="auto"/>
        <w:jc w:val="both"/>
        <w:rPr>
          <w:rFonts w:ascii="Cambria" w:hAnsi="Cambria"/>
          <w:b/>
          <w:bCs/>
          <w:sz w:val="24"/>
          <w:szCs w:val="24"/>
          <w:lang w:val="en-US"/>
        </w:rPr>
      </w:pPr>
    </w:p>
    <w:p w14:paraId="695A9EF4" w14:textId="77777777" w:rsidR="0051482B" w:rsidRPr="0077499E" w:rsidRDefault="0051482B" w:rsidP="0051482B">
      <w:pPr>
        <w:spacing w:after="0" w:line="240" w:lineRule="auto"/>
        <w:jc w:val="both"/>
        <w:rPr>
          <w:rFonts w:ascii="Cambria" w:hAnsi="Cambria"/>
          <w:b/>
          <w:bCs/>
          <w:sz w:val="24"/>
          <w:szCs w:val="24"/>
          <w:lang w:val="en-US"/>
        </w:rPr>
      </w:pPr>
    </w:p>
    <w:p w14:paraId="12554640"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7E33B12E"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20211B96" w14:textId="4DE726C9" w:rsidR="0051482B" w:rsidRPr="001767B4" w:rsidRDefault="0051482B" w:rsidP="0051482B">
      <w:pPr>
        <w:spacing w:after="0" w:line="240" w:lineRule="auto"/>
        <w:jc w:val="both"/>
        <w:rPr>
          <w:rFonts w:ascii="Cambria" w:hAnsi="Cambria"/>
          <w:bCs/>
          <w:i/>
          <w:sz w:val="24"/>
          <w:szCs w:val="24"/>
          <w:lang w:val="en-US"/>
        </w:rPr>
      </w:pPr>
      <w:r w:rsidRPr="0051482B">
        <w:rPr>
          <w:rFonts w:ascii="Cambria" w:hAnsi="Cambria"/>
          <w:bCs/>
          <w:i/>
          <w:sz w:val="24"/>
          <w:szCs w:val="24"/>
          <w:lang w:val="en-US"/>
        </w:rPr>
        <w:t>Variant</w:t>
      </w:r>
      <w:r w:rsidRPr="001767B4">
        <w:rPr>
          <w:rFonts w:ascii="Cambria" w:hAnsi="Cambria"/>
          <w:bCs/>
          <w:i/>
          <w:sz w:val="24"/>
          <w:szCs w:val="24"/>
          <w:lang w:val="en-US"/>
        </w:rPr>
        <w:t xml:space="preserve"> 3</w:t>
      </w:r>
    </w:p>
    <w:p w14:paraId="312C164B"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3601C0F"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192112A4"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57AE491" w14:textId="77777777" w:rsidTr="0051482B">
        <w:tc>
          <w:tcPr>
            <w:tcW w:w="3402" w:type="dxa"/>
            <w:tcBorders>
              <w:top w:val="nil"/>
              <w:left w:val="nil"/>
              <w:bottom w:val="nil"/>
              <w:right w:val="nil"/>
            </w:tcBorders>
            <w:shd w:val="clear" w:color="auto" w:fill="auto"/>
            <w:vAlign w:val="center"/>
          </w:tcPr>
          <w:p w14:paraId="40F91D8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145915" wp14:editId="24AA42F0">
                  <wp:extent cx="2160000" cy="1629215"/>
                  <wp:effectExtent l="0" t="0" r="0" b="9525"/>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FEFAF26"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2D6AF87" wp14:editId="7118ACAD">
                  <wp:extent cx="2160000" cy="1625724"/>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91F012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AA5527F" wp14:editId="135AB079">
                  <wp:extent cx="2160000" cy="1612174"/>
                  <wp:effectExtent l="0" t="0" r="0" b="762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456F869F" w14:textId="77777777" w:rsidTr="0051482B">
        <w:tc>
          <w:tcPr>
            <w:tcW w:w="3402" w:type="dxa"/>
            <w:tcBorders>
              <w:top w:val="nil"/>
              <w:left w:val="nil"/>
              <w:bottom w:val="nil"/>
              <w:right w:val="nil"/>
            </w:tcBorders>
            <w:shd w:val="clear" w:color="auto" w:fill="auto"/>
            <w:vAlign w:val="center"/>
          </w:tcPr>
          <w:p w14:paraId="669F748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1930DFBC" wp14:editId="0303F79B">
                  <wp:extent cx="2160000" cy="1618169"/>
                  <wp:effectExtent l="0" t="0" r="0" b="127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E454CF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A3EB3A6" wp14:editId="627EC5F1">
                  <wp:extent cx="2160000" cy="1620000"/>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3F06" w14:textId="77777777" w:rsidR="0051482B" w:rsidRPr="00910AAF" w:rsidRDefault="0051482B" w:rsidP="00A574D6">
            <w:pPr>
              <w:spacing w:after="0" w:line="240" w:lineRule="auto"/>
              <w:ind w:left="-108"/>
              <w:jc w:val="center"/>
              <w:rPr>
                <w:rFonts w:ascii="Cambria" w:hAnsi="Cambria"/>
                <w:b/>
                <w:bCs/>
              </w:rPr>
            </w:pPr>
          </w:p>
        </w:tc>
      </w:tr>
    </w:tbl>
    <w:p w14:paraId="3D52783D" w14:textId="77777777" w:rsidR="0051482B" w:rsidRDefault="0051482B" w:rsidP="0051482B">
      <w:pPr>
        <w:spacing w:after="0" w:line="240" w:lineRule="auto"/>
        <w:jc w:val="both"/>
        <w:rPr>
          <w:rFonts w:ascii="Cambria" w:hAnsi="Cambria"/>
          <w:b/>
          <w:bCs/>
          <w:sz w:val="24"/>
          <w:szCs w:val="24"/>
          <w:lang w:val="en-US"/>
        </w:rPr>
      </w:pPr>
    </w:p>
    <w:p w14:paraId="1FDB95DA"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46108FEE"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046E7F19"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1E0E89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2EB215F6"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01014D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FB2DF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241E219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32FA5A55"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496835E0"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183A0E63" w14:textId="77777777" w:rsidR="0051482B" w:rsidRPr="00F55ABF" w:rsidRDefault="0051482B" w:rsidP="0051482B">
      <w:pPr>
        <w:spacing w:after="0" w:line="240" w:lineRule="auto"/>
        <w:jc w:val="both"/>
        <w:rPr>
          <w:rFonts w:ascii="Cambria" w:hAnsi="Cambria"/>
          <w:bCs/>
          <w:i/>
          <w:color w:val="000000"/>
          <w:sz w:val="24"/>
          <w:szCs w:val="24"/>
          <w:lang w:val="en-US"/>
        </w:rPr>
      </w:pPr>
      <w:r w:rsidRPr="00F55ABF">
        <w:rPr>
          <w:rFonts w:ascii="Cambria" w:hAnsi="Cambria"/>
          <w:b/>
          <w:bCs/>
          <w:color w:val="000000"/>
          <w:sz w:val="24"/>
          <w:szCs w:val="24"/>
          <w:lang w:val="en-US"/>
        </w:rPr>
        <w:t>List of functional characteristics of cells:</w:t>
      </w:r>
    </w:p>
    <w:p w14:paraId="0646AF08"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During peak secretory activity the apical membrane surface of these cells is dramatically expanded by fusion of preformed vesicles with plasma membrane; </w:t>
      </w:r>
    </w:p>
    <w:p w14:paraId="60B568D2"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play a vital role in maintaining blood-tissue barrier in the organ they reside in;</w:t>
      </w:r>
    </w:p>
    <w:p w14:paraId="2A8332DB"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0642CAFD" w14:textId="77777777" w:rsidR="0051482B" w:rsidRPr="0060423D" w:rsidRDefault="0051482B" w:rsidP="000C35A2">
      <w:pPr>
        <w:numPr>
          <w:ilvl w:val="0"/>
          <w:numId w:val="19"/>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During embryogenesis these cells originate between first and second pharyngeal pouches; </w:t>
      </w:r>
    </w:p>
    <w:p w14:paraId="4B71EDB4"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772BA0C1" w14:textId="77777777" w:rsidR="0051482B" w:rsidRPr="0077499E" w:rsidRDefault="0051482B" w:rsidP="0051482B">
      <w:pPr>
        <w:spacing w:after="0" w:line="240" w:lineRule="auto"/>
        <w:jc w:val="both"/>
        <w:rPr>
          <w:rFonts w:ascii="Cambria" w:hAnsi="Cambria"/>
          <w:b/>
          <w:bCs/>
          <w:sz w:val="24"/>
          <w:szCs w:val="24"/>
          <w:lang w:val="en-US"/>
        </w:rPr>
      </w:pPr>
    </w:p>
    <w:p w14:paraId="6B64CD37"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13D014CB" w14:textId="5C7A95DA" w:rsidR="00712B0C" w:rsidRPr="00C85941" w:rsidRDefault="00712B0C" w:rsidP="00712B0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30BA65B2" w14:textId="72E51060" w:rsidR="00712B0C" w:rsidRPr="001767B4" w:rsidRDefault="00126546" w:rsidP="00712B0C">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1767B4">
        <w:rPr>
          <w:rFonts w:ascii="Cambria" w:hAnsi="Cambria"/>
          <w:bCs/>
          <w:i/>
          <w:sz w:val="24"/>
          <w:szCs w:val="24"/>
          <w:lang w:val="en-US"/>
        </w:rPr>
        <w:t xml:space="preserve"> 1</w:t>
      </w:r>
    </w:p>
    <w:p w14:paraId="79DC2F1C" w14:textId="143ABEBD" w:rsidR="00712B0C" w:rsidRPr="00C31947"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00F0636E" w:rsidRPr="00F0636E">
        <w:rPr>
          <w:rFonts w:ascii="Cambria" w:hAnsi="Cambria"/>
          <w:b/>
          <w:bCs/>
          <w:sz w:val="24"/>
          <w:szCs w:val="24"/>
          <w:lang w:val="en-US"/>
        </w:rPr>
        <w:t>Compare the formulas of modified amino acids with their names and with their role in functional activity of protein</w:t>
      </w:r>
      <w:r w:rsidR="00F0636E">
        <w:rPr>
          <w:rFonts w:ascii="Cambria" w:hAnsi="Cambria"/>
          <w:b/>
          <w:bCs/>
          <w:sz w:val="24"/>
          <w:szCs w:val="24"/>
          <w:lang w:val="en-US"/>
        </w:rPr>
        <w:t>s</w:t>
      </w:r>
      <w:r w:rsidR="00F0636E" w:rsidRPr="00F0636E">
        <w:rPr>
          <w:rFonts w:ascii="Cambria" w:hAnsi="Cambria"/>
          <w:b/>
          <w:bCs/>
          <w:sz w:val="24"/>
          <w:szCs w:val="24"/>
          <w:lang w:val="en-US"/>
        </w:rPr>
        <w:t xml:space="preserve"> in cell.</w:t>
      </w:r>
    </w:p>
    <w:p w14:paraId="0F083006" w14:textId="77777777" w:rsidR="00712B0C" w:rsidRPr="00C31947"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30A48" w:rsidRPr="00433D5F" w14:paraId="2D82D718" w14:textId="77777777" w:rsidTr="00126546">
        <w:tc>
          <w:tcPr>
            <w:tcW w:w="3402" w:type="dxa"/>
            <w:tcBorders>
              <w:top w:val="nil"/>
              <w:left w:val="nil"/>
              <w:bottom w:val="nil"/>
              <w:right w:val="nil"/>
            </w:tcBorders>
            <w:shd w:val="clear" w:color="auto" w:fill="auto"/>
            <w:vAlign w:val="center"/>
          </w:tcPr>
          <w:p w14:paraId="3CEFE990" w14:textId="77777777" w:rsidR="00E30A48" w:rsidRPr="00910AAF" w:rsidRDefault="00E30A48" w:rsidP="0012257B">
            <w:pPr>
              <w:spacing w:after="0" w:line="240" w:lineRule="auto"/>
              <w:ind w:left="-107"/>
              <w:jc w:val="center"/>
              <w:rPr>
                <w:rFonts w:ascii="Cambria" w:hAnsi="Cambria"/>
                <w:bCs/>
              </w:rPr>
            </w:pPr>
            <w:r>
              <w:rPr>
                <w:rFonts w:ascii="Cambria" w:hAnsi="Cambria"/>
                <w:bCs/>
                <w:noProof/>
              </w:rPr>
              <w:drawing>
                <wp:inline distT="0" distB="0" distL="0" distR="0" wp14:anchorId="4BB1A9CE" wp14:editId="79CC143B">
                  <wp:extent cx="2160000" cy="162000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FFD7F"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53117D1" wp14:editId="676B747B">
                  <wp:extent cx="2160000" cy="162000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0CD637"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0607E6F" wp14:editId="30DF2372">
                  <wp:extent cx="2160000" cy="1620000"/>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30A48" w:rsidRPr="00433D5F" w14:paraId="301AAA6B" w14:textId="77777777" w:rsidTr="00126546">
        <w:tc>
          <w:tcPr>
            <w:tcW w:w="3402" w:type="dxa"/>
            <w:tcBorders>
              <w:top w:val="nil"/>
              <w:left w:val="nil"/>
              <w:bottom w:val="nil"/>
              <w:right w:val="nil"/>
            </w:tcBorders>
            <w:shd w:val="clear" w:color="auto" w:fill="auto"/>
            <w:vAlign w:val="center"/>
          </w:tcPr>
          <w:p w14:paraId="0F8288C4"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7B5F8BF3" wp14:editId="1B88EAAE">
                  <wp:extent cx="2160000" cy="162000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C580E6"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6E9FE35C" wp14:editId="06E22B93">
                  <wp:extent cx="2160000" cy="162000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EECC26" w14:textId="77777777" w:rsidR="00E30A48" w:rsidRPr="00910AAF" w:rsidRDefault="00E30A48" w:rsidP="0012257B">
            <w:pPr>
              <w:spacing w:after="0" w:line="240" w:lineRule="auto"/>
              <w:ind w:left="-107"/>
              <w:jc w:val="center"/>
              <w:rPr>
                <w:rFonts w:ascii="Cambria" w:hAnsi="Cambria"/>
                <w:b/>
                <w:bCs/>
              </w:rPr>
            </w:pPr>
          </w:p>
        </w:tc>
      </w:tr>
    </w:tbl>
    <w:p w14:paraId="07038D2F" w14:textId="77777777" w:rsidR="00712B0C" w:rsidRPr="001A5429" w:rsidRDefault="00712B0C" w:rsidP="00712B0C">
      <w:pPr>
        <w:spacing w:after="0" w:line="240" w:lineRule="auto"/>
        <w:jc w:val="both"/>
        <w:rPr>
          <w:rFonts w:ascii="Cambria" w:hAnsi="Cambria"/>
          <w:b/>
          <w:bCs/>
          <w:sz w:val="24"/>
          <w:szCs w:val="24"/>
          <w:lang w:val="en-US"/>
        </w:rPr>
      </w:pPr>
    </w:p>
    <w:p w14:paraId="2E4BEDBC" w14:textId="20B65F4B" w:rsidR="00712B0C" w:rsidRPr="001A5429" w:rsidRDefault="00F0636E" w:rsidP="00712B0C">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31EC1ED6" w14:textId="5935299E"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D</w:t>
      </w:r>
      <w:proofErr w:type="spellStart"/>
      <w:r w:rsidRPr="00145578">
        <w:rPr>
          <w:rFonts w:ascii="Cambria" w:hAnsi="Cambria"/>
          <w:bCs/>
          <w:sz w:val="24"/>
          <w:szCs w:val="24"/>
        </w:rPr>
        <w:t>iiodotyrosine</w:t>
      </w:r>
      <w:proofErr w:type="spellEnd"/>
      <w:r w:rsidR="00712B0C" w:rsidRPr="00433D5F">
        <w:rPr>
          <w:rFonts w:ascii="Cambria" w:hAnsi="Cambria"/>
          <w:bCs/>
          <w:sz w:val="24"/>
          <w:szCs w:val="24"/>
        </w:rPr>
        <w:t>;</w:t>
      </w:r>
    </w:p>
    <w:p w14:paraId="4A67D3E7" w14:textId="44228160"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sidR="00712B0C">
        <w:rPr>
          <w:rFonts w:ascii="Cambria" w:hAnsi="Cambria"/>
          <w:bCs/>
          <w:sz w:val="24"/>
          <w:szCs w:val="24"/>
          <w:lang w:val="en-US"/>
        </w:rPr>
        <w:t>;</w:t>
      </w:r>
    </w:p>
    <w:p w14:paraId="0C392ECC" w14:textId="349DD05B"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00712B0C" w:rsidRPr="005D7116">
        <w:rPr>
          <w:rFonts w:ascii="Cambria" w:hAnsi="Cambria"/>
          <w:bCs/>
          <w:sz w:val="24"/>
          <w:szCs w:val="24"/>
        </w:rPr>
        <w:t>;</w:t>
      </w:r>
    </w:p>
    <w:p w14:paraId="08C4EE7A" w14:textId="429E928D"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00712B0C" w:rsidRPr="00433D5F">
        <w:rPr>
          <w:rFonts w:ascii="Cambria" w:hAnsi="Cambria"/>
          <w:bCs/>
          <w:sz w:val="24"/>
          <w:szCs w:val="24"/>
        </w:rPr>
        <w:t>;</w:t>
      </w:r>
    </w:p>
    <w:p w14:paraId="05FD71CD" w14:textId="74A17149" w:rsidR="00712B0C"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00712B0C" w:rsidRPr="00433D5F">
        <w:rPr>
          <w:rFonts w:ascii="Cambria" w:hAnsi="Cambria"/>
          <w:bCs/>
          <w:sz w:val="24"/>
          <w:szCs w:val="24"/>
        </w:rPr>
        <w:t>;</w:t>
      </w:r>
    </w:p>
    <w:p w14:paraId="670370C7" w14:textId="3C5A6BA4" w:rsidR="00712B0C" w:rsidRPr="00145578"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sidR="00712B0C">
        <w:rPr>
          <w:rFonts w:ascii="Cambria" w:hAnsi="Cambria"/>
          <w:bCs/>
          <w:sz w:val="24"/>
          <w:szCs w:val="24"/>
          <w:lang w:val="en-US"/>
        </w:rPr>
        <w:t>;</w:t>
      </w:r>
    </w:p>
    <w:p w14:paraId="0A0A820D" w14:textId="01D71DC5" w:rsidR="00712B0C" w:rsidRPr="000A2FF2" w:rsidRDefault="000A2FF2" w:rsidP="000C35A2">
      <w:pPr>
        <w:numPr>
          <w:ilvl w:val="0"/>
          <w:numId w:val="2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00712B0C" w:rsidRPr="000A2FF2">
        <w:rPr>
          <w:rFonts w:ascii="Cambria" w:hAnsi="Cambria"/>
          <w:bCs/>
          <w:sz w:val="24"/>
          <w:szCs w:val="24"/>
          <w:lang w:val="en-US"/>
        </w:rPr>
        <w:t>;</w:t>
      </w:r>
    </w:p>
    <w:p w14:paraId="502BD495" w14:textId="10BB0A33"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3C874A3F" w14:textId="77777777" w:rsidR="00712B0C" w:rsidRPr="00433D5F" w:rsidRDefault="00712B0C" w:rsidP="00712B0C">
      <w:pPr>
        <w:spacing w:after="0" w:line="240" w:lineRule="auto"/>
        <w:jc w:val="both"/>
        <w:rPr>
          <w:rFonts w:ascii="Cambria" w:hAnsi="Cambria"/>
          <w:b/>
          <w:bCs/>
          <w:sz w:val="24"/>
          <w:szCs w:val="24"/>
        </w:rPr>
      </w:pPr>
    </w:p>
    <w:p w14:paraId="2D381EDE" w14:textId="4AD5F373" w:rsidR="00712B0C" w:rsidRPr="001A5429" w:rsidRDefault="00F0636E" w:rsidP="00712B0C">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5D04E52A" w14:textId="37C57D88"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00712B0C" w:rsidRPr="002529A0">
        <w:rPr>
          <w:rFonts w:ascii="Cambria" w:hAnsi="Cambria"/>
          <w:bCs/>
          <w:sz w:val="24"/>
          <w:szCs w:val="24"/>
          <w:lang w:val="en-US"/>
        </w:rPr>
        <w:t>;</w:t>
      </w:r>
    </w:p>
    <w:p w14:paraId="1FD87724" w14:textId="4143319E"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00712B0C" w:rsidRPr="002529A0">
        <w:rPr>
          <w:rFonts w:ascii="Cambria" w:hAnsi="Cambria"/>
          <w:bCs/>
          <w:sz w:val="24"/>
          <w:szCs w:val="24"/>
          <w:lang w:val="en-US"/>
        </w:rPr>
        <w:t>;</w:t>
      </w:r>
    </w:p>
    <w:p w14:paraId="4E5F75B8" w14:textId="43C9E3E4"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00712B0C" w:rsidRPr="002529A0">
        <w:rPr>
          <w:rFonts w:ascii="Cambria" w:hAnsi="Cambria"/>
          <w:bCs/>
          <w:sz w:val="24"/>
          <w:szCs w:val="24"/>
          <w:lang w:val="en-US"/>
        </w:rPr>
        <w:t>;</w:t>
      </w:r>
    </w:p>
    <w:p w14:paraId="3F340549" w14:textId="34CF8787"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00712B0C" w:rsidRPr="002529A0">
        <w:rPr>
          <w:rFonts w:ascii="Cambria" w:hAnsi="Cambria"/>
          <w:bCs/>
          <w:sz w:val="24"/>
          <w:szCs w:val="24"/>
          <w:lang w:val="en-US"/>
        </w:rPr>
        <w:t>;</w:t>
      </w:r>
    </w:p>
    <w:p w14:paraId="49BB9B82" w14:textId="6E604290"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00712B0C" w:rsidRPr="002529A0">
        <w:rPr>
          <w:rFonts w:ascii="Cambria" w:hAnsi="Cambria"/>
          <w:bCs/>
          <w:sz w:val="24"/>
          <w:szCs w:val="24"/>
          <w:lang w:val="en-US"/>
        </w:rPr>
        <w:t>;</w:t>
      </w:r>
    </w:p>
    <w:p w14:paraId="3D49A9D6" w14:textId="0C9353D6"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r w:rsidR="00712B0C">
        <w:rPr>
          <w:rFonts w:ascii="Cambria" w:hAnsi="Cambria"/>
          <w:bCs/>
          <w:sz w:val="24"/>
          <w:szCs w:val="24"/>
          <w:lang w:val="en-US"/>
        </w:rPr>
        <w:t>;</w:t>
      </w:r>
    </w:p>
    <w:p w14:paraId="4E0547E4" w14:textId="461D2EE5"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3BA3C4CE" w14:textId="06B6FB33"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r w:rsidR="00712B0C">
        <w:rPr>
          <w:rFonts w:ascii="Cambria" w:hAnsi="Cambria"/>
          <w:bCs/>
          <w:sz w:val="24"/>
          <w:szCs w:val="24"/>
          <w:lang w:val="en-US"/>
        </w:rPr>
        <w:t>;</w:t>
      </w:r>
    </w:p>
    <w:p w14:paraId="14C1D78C" w14:textId="77777777" w:rsidR="00712B0C" w:rsidRPr="00CE3AD7" w:rsidRDefault="00712B0C" w:rsidP="00712B0C">
      <w:pPr>
        <w:spacing w:after="0" w:line="240" w:lineRule="auto"/>
        <w:jc w:val="both"/>
        <w:rPr>
          <w:rFonts w:ascii="Cambria" w:hAnsi="Cambria"/>
          <w:b/>
          <w:bCs/>
          <w:sz w:val="24"/>
          <w:szCs w:val="24"/>
          <w:lang w:val="en-US"/>
        </w:rPr>
      </w:pPr>
    </w:p>
    <w:p w14:paraId="1A13BA4E" w14:textId="01DF0E05" w:rsidR="00370A7E" w:rsidRPr="001767B4" w:rsidRDefault="00370A7E">
      <w:pPr>
        <w:rPr>
          <w:rFonts w:ascii="Cambria" w:hAnsi="Cambria"/>
          <w:bCs/>
          <w:sz w:val="24"/>
          <w:szCs w:val="24"/>
          <w:lang w:val="en-US"/>
        </w:rPr>
      </w:pPr>
      <w:r w:rsidRPr="001767B4">
        <w:rPr>
          <w:rFonts w:ascii="Cambria" w:hAnsi="Cambria"/>
          <w:bCs/>
          <w:sz w:val="24"/>
          <w:szCs w:val="24"/>
          <w:lang w:val="en-US"/>
        </w:rPr>
        <w:br w:type="page"/>
      </w:r>
    </w:p>
    <w:p w14:paraId="794FB986"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028D3761" w14:textId="4D0E90D4" w:rsidR="00126546" w:rsidRPr="001767B4" w:rsidRDefault="00126546" w:rsidP="00126546">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1767B4">
        <w:rPr>
          <w:rFonts w:ascii="Cambria" w:hAnsi="Cambria"/>
          <w:bCs/>
          <w:i/>
          <w:sz w:val="24"/>
          <w:szCs w:val="24"/>
          <w:lang w:val="en-US"/>
        </w:rPr>
        <w:t xml:space="preserve"> 2</w:t>
      </w:r>
    </w:p>
    <w:p w14:paraId="7E9234B7"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49FD3E54"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79326057" w14:textId="77777777" w:rsidTr="00126546">
        <w:tc>
          <w:tcPr>
            <w:tcW w:w="3402" w:type="dxa"/>
            <w:tcBorders>
              <w:top w:val="nil"/>
              <w:left w:val="nil"/>
              <w:bottom w:val="nil"/>
              <w:right w:val="nil"/>
            </w:tcBorders>
            <w:shd w:val="clear" w:color="auto" w:fill="auto"/>
            <w:vAlign w:val="center"/>
          </w:tcPr>
          <w:p w14:paraId="4FB47570" w14:textId="77777777" w:rsidR="00126546" w:rsidRPr="00145578" w:rsidRDefault="00126546"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01E42C9C" wp14:editId="29901E50">
                  <wp:extent cx="2160000" cy="162000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0A295F"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8E79B0A" wp14:editId="08338D0D">
                  <wp:extent cx="2160000" cy="1620000"/>
                  <wp:effectExtent l="0" t="0" r="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E1F9A0"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CB6EAF6" wp14:editId="5060C4E5">
                  <wp:extent cx="2160000" cy="16200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5B67693" w14:textId="77777777" w:rsidTr="00126546">
        <w:tc>
          <w:tcPr>
            <w:tcW w:w="3402" w:type="dxa"/>
            <w:tcBorders>
              <w:top w:val="nil"/>
              <w:left w:val="nil"/>
              <w:bottom w:val="nil"/>
              <w:right w:val="nil"/>
            </w:tcBorders>
            <w:shd w:val="clear" w:color="auto" w:fill="auto"/>
            <w:vAlign w:val="center"/>
          </w:tcPr>
          <w:p w14:paraId="1CA6D52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2B6E63C1" wp14:editId="44F59F6E">
                  <wp:extent cx="2160000" cy="1620000"/>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4B1FA4"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DF22145" wp14:editId="6CF31387">
                  <wp:extent cx="2160000" cy="1620000"/>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09A973" w14:textId="77777777" w:rsidR="00126546" w:rsidRPr="00910AAF" w:rsidRDefault="00126546" w:rsidP="00A574D6">
            <w:pPr>
              <w:spacing w:after="0" w:line="240" w:lineRule="auto"/>
              <w:ind w:left="-107"/>
              <w:jc w:val="center"/>
              <w:rPr>
                <w:rFonts w:ascii="Cambria" w:hAnsi="Cambria"/>
                <w:b/>
                <w:bCs/>
              </w:rPr>
            </w:pPr>
          </w:p>
        </w:tc>
      </w:tr>
    </w:tbl>
    <w:p w14:paraId="4808CA1A" w14:textId="77777777" w:rsidR="00126546" w:rsidRPr="001A5429" w:rsidRDefault="00126546" w:rsidP="00126546">
      <w:pPr>
        <w:spacing w:after="0" w:line="240" w:lineRule="auto"/>
        <w:jc w:val="both"/>
        <w:rPr>
          <w:rFonts w:ascii="Cambria" w:hAnsi="Cambria"/>
          <w:b/>
          <w:bCs/>
          <w:sz w:val="24"/>
          <w:szCs w:val="24"/>
          <w:lang w:val="en-US"/>
        </w:rPr>
      </w:pPr>
    </w:p>
    <w:p w14:paraId="143E1B25"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2DA409CC"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proofErr w:type="spellStart"/>
      <w:r w:rsidRPr="00126546">
        <w:rPr>
          <w:rFonts w:ascii="Cambria" w:hAnsi="Cambria"/>
          <w:bCs/>
          <w:sz w:val="24"/>
          <w:szCs w:val="24"/>
        </w:rPr>
        <w:t>D</w:t>
      </w:r>
      <w:r w:rsidRPr="00145578">
        <w:rPr>
          <w:rFonts w:ascii="Cambria" w:hAnsi="Cambria"/>
          <w:bCs/>
          <w:sz w:val="24"/>
          <w:szCs w:val="24"/>
        </w:rPr>
        <w:t>iiodotyrosine</w:t>
      </w:r>
      <w:proofErr w:type="spellEnd"/>
      <w:r w:rsidRPr="00433D5F">
        <w:rPr>
          <w:rFonts w:ascii="Cambria" w:hAnsi="Cambria"/>
          <w:bCs/>
          <w:sz w:val="24"/>
          <w:szCs w:val="24"/>
        </w:rPr>
        <w:t>;</w:t>
      </w:r>
    </w:p>
    <w:p w14:paraId="0918A929"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Pr>
          <w:rFonts w:ascii="Cambria" w:hAnsi="Cambria"/>
          <w:bCs/>
          <w:sz w:val="24"/>
          <w:szCs w:val="24"/>
          <w:lang w:val="en-US"/>
        </w:rPr>
        <w:t>;</w:t>
      </w:r>
    </w:p>
    <w:p w14:paraId="121E3967"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C8CDE0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332EF342" w14:textId="77777777" w:rsidR="00126546"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Pr="00433D5F">
        <w:rPr>
          <w:rFonts w:ascii="Cambria" w:hAnsi="Cambria"/>
          <w:bCs/>
          <w:sz w:val="24"/>
          <w:szCs w:val="24"/>
        </w:rPr>
        <w:t>;</w:t>
      </w:r>
    </w:p>
    <w:p w14:paraId="2B370BB6" w14:textId="77777777" w:rsidR="00126546" w:rsidRPr="00145578"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Pr>
          <w:rFonts w:ascii="Cambria" w:hAnsi="Cambria"/>
          <w:bCs/>
          <w:sz w:val="24"/>
          <w:szCs w:val="24"/>
          <w:lang w:val="en-US"/>
        </w:rPr>
        <w:t>;</w:t>
      </w:r>
    </w:p>
    <w:p w14:paraId="79C90BB2" w14:textId="77777777" w:rsidR="00126546" w:rsidRPr="000A2FF2" w:rsidRDefault="00126546" w:rsidP="000C35A2">
      <w:pPr>
        <w:numPr>
          <w:ilvl w:val="0"/>
          <w:numId w:val="44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Pr="000A2FF2">
        <w:rPr>
          <w:rFonts w:ascii="Cambria" w:hAnsi="Cambria"/>
          <w:bCs/>
          <w:sz w:val="24"/>
          <w:szCs w:val="24"/>
          <w:lang w:val="en-US"/>
        </w:rPr>
        <w:t>;</w:t>
      </w:r>
    </w:p>
    <w:p w14:paraId="30D2AFE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DB36E6A" w14:textId="77777777" w:rsidR="00126546" w:rsidRPr="00433D5F" w:rsidRDefault="00126546" w:rsidP="00126546">
      <w:pPr>
        <w:spacing w:after="0" w:line="240" w:lineRule="auto"/>
        <w:jc w:val="both"/>
        <w:rPr>
          <w:rFonts w:ascii="Cambria" w:hAnsi="Cambria"/>
          <w:b/>
          <w:bCs/>
          <w:sz w:val="24"/>
          <w:szCs w:val="24"/>
        </w:rPr>
      </w:pPr>
    </w:p>
    <w:p w14:paraId="079F9A26"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10E95BC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372AF11"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41B30DD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0D26FC2D"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BA5029F"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7462510B"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CC178A"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02B015C7"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38402486" w14:textId="77777777" w:rsidR="00126546" w:rsidRPr="00CE3AD7" w:rsidRDefault="00126546" w:rsidP="00126546">
      <w:pPr>
        <w:spacing w:after="0" w:line="240" w:lineRule="auto"/>
        <w:jc w:val="both"/>
        <w:rPr>
          <w:rFonts w:ascii="Cambria" w:hAnsi="Cambria"/>
          <w:b/>
          <w:bCs/>
          <w:sz w:val="24"/>
          <w:szCs w:val="24"/>
          <w:lang w:val="en-US"/>
        </w:rPr>
      </w:pPr>
    </w:p>
    <w:p w14:paraId="69229B78" w14:textId="77777777" w:rsidR="00126546" w:rsidRPr="001767B4" w:rsidRDefault="00126546" w:rsidP="00126546">
      <w:pPr>
        <w:rPr>
          <w:rFonts w:ascii="Cambria" w:hAnsi="Cambria"/>
          <w:bCs/>
          <w:sz w:val="24"/>
          <w:szCs w:val="24"/>
          <w:lang w:val="en-US"/>
        </w:rPr>
      </w:pPr>
      <w:r w:rsidRPr="001767B4">
        <w:rPr>
          <w:rFonts w:ascii="Cambria" w:hAnsi="Cambria"/>
          <w:bCs/>
          <w:sz w:val="24"/>
          <w:szCs w:val="24"/>
          <w:lang w:val="en-US"/>
        </w:rPr>
        <w:br w:type="page"/>
      </w:r>
    </w:p>
    <w:p w14:paraId="467E40C5"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7487ABD7" w14:textId="28BD84C2" w:rsidR="00126546" w:rsidRPr="001767B4" w:rsidRDefault="00126546" w:rsidP="00126546">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1767B4">
        <w:rPr>
          <w:rFonts w:ascii="Cambria" w:hAnsi="Cambria"/>
          <w:bCs/>
          <w:i/>
          <w:sz w:val="24"/>
          <w:szCs w:val="24"/>
          <w:lang w:val="en-US"/>
        </w:rPr>
        <w:t xml:space="preserve"> 3</w:t>
      </w:r>
    </w:p>
    <w:p w14:paraId="13D854FD"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6D412761"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510F4FEC" w14:textId="77777777" w:rsidTr="00126546">
        <w:tc>
          <w:tcPr>
            <w:tcW w:w="3402" w:type="dxa"/>
            <w:tcBorders>
              <w:top w:val="nil"/>
              <w:left w:val="nil"/>
              <w:bottom w:val="nil"/>
              <w:right w:val="nil"/>
            </w:tcBorders>
            <w:shd w:val="clear" w:color="auto" w:fill="auto"/>
            <w:vAlign w:val="center"/>
          </w:tcPr>
          <w:p w14:paraId="4458B49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277A366" wp14:editId="22C46AAE">
                  <wp:extent cx="2160000" cy="1620000"/>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1454C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43D5AE4" wp14:editId="20D4DA2F">
                  <wp:extent cx="2160000" cy="1620000"/>
                  <wp:effectExtent l="0" t="0" r="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04326D"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20C3127F" wp14:editId="76A9484F">
                  <wp:extent cx="2160000" cy="1620000"/>
                  <wp:effectExtent l="0" t="0" r="0"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70D8B47" w14:textId="77777777" w:rsidTr="00126546">
        <w:tc>
          <w:tcPr>
            <w:tcW w:w="3402" w:type="dxa"/>
            <w:tcBorders>
              <w:top w:val="nil"/>
              <w:left w:val="nil"/>
              <w:bottom w:val="nil"/>
              <w:right w:val="nil"/>
            </w:tcBorders>
            <w:shd w:val="clear" w:color="auto" w:fill="auto"/>
            <w:vAlign w:val="center"/>
          </w:tcPr>
          <w:p w14:paraId="5379DFC8"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5747E50D" wp14:editId="7C2B025B">
                  <wp:extent cx="2160000" cy="1620000"/>
                  <wp:effectExtent l="0" t="0" r="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8AEDB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190646B6" wp14:editId="20D36C17">
                  <wp:extent cx="2160000" cy="1620000"/>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DCDB109" w14:textId="77777777" w:rsidR="00126546" w:rsidRPr="00910AAF" w:rsidRDefault="00126546" w:rsidP="00A574D6">
            <w:pPr>
              <w:spacing w:after="0" w:line="240" w:lineRule="auto"/>
              <w:ind w:left="-107"/>
              <w:jc w:val="center"/>
              <w:rPr>
                <w:rFonts w:ascii="Cambria" w:hAnsi="Cambria"/>
                <w:b/>
                <w:bCs/>
              </w:rPr>
            </w:pPr>
          </w:p>
        </w:tc>
      </w:tr>
    </w:tbl>
    <w:p w14:paraId="36E27091" w14:textId="77777777" w:rsidR="00126546" w:rsidRPr="001A5429" w:rsidRDefault="00126546" w:rsidP="00126546">
      <w:pPr>
        <w:spacing w:after="0" w:line="240" w:lineRule="auto"/>
        <w:jc w:val="both"/>
        <w:rPr>
          <w:rFonts w:ascii="Cambria" w:hAnsi="Cambria"/>
          <w:b/>
          <w:bCs/>
          <w:sz w:val="24"/>
          <w:szCs w:val="24"/>
          <w:lang w:val="en-US"/>
        </w:rPr>
      </w:pPr>
    </w:p>
    <w:p w14:paraId="28054A83"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6E084347"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proofErr w:type="spellStart"/>
      <w:r w:rsidRPr="00126546">
        <w:rPr>
          <w:rFonts w:ascii="Cambria" w:hAnsi="Cambria"/>
          <w:bCs/>
          <w:sz w:val="24"/>
          <w:szCs w:val="24"/>
        </w:rPr>
        <w:t>D</w:t>
      </w:r>
      <w:r w:rsidRPr="00145578">
        <w:rPr>
          <w:rFonts w:ascii="Cambria" w:hAnsi="Cambria"/>
          <w:bCs/>
          <w:sz w:val="24"/>
          <w:szCs w:val="24"/>
        </w:rPr>
        <w:t>iiodotyrosine</w:t>
      </w:r>
      <w:proofErr w:type="spellEnd"/>
      <w:r w:rsidRPr="00433D5F">
        <w:rPr>
          <w:rFonts w:ascii="Cambria" w:hAnsi="Cambria"/>
          <w:bCs/>
          <w:sz w:val="24"/>
          <w:szCs w:val="24"/>
        </w:rPr>
        <w:t>;</w:t>
      </w:r>
    </w:p>
    <w:p w14:paraId="4E09E3C4"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Pr>
          <w:rFonts w:ascii="Cambria" w:hAnsi="Cambria"/>
          <w:bCs/>
          <w:sz w:val="24"/>
          <w:szCs w:val="24"/>
          <w:lang w:val="en-US"/>
        </w:rPr>
        <w:t>;</w:t>
      </w:r>
    </w:p>
    <w:p w14:paraId="6C73C279"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FF887DB"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6C80A59C" w14:textId="77777777" w:rsidR="00126546"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Pr="00433D5F">
        <w:rPr>
          <w:rFonts w:ascii="Cambria" w:hAnsi="Cambria"/>
          <w:bCs/>
          <w:sz w:val="24"/>
          <w:szCs w:val="24"/>
        </w:rPr>
        <w:t>;</w:t>
      </w:r>
    </w:p>
    <w:p w14:paraId="1E5E55B3" w14:textId="77777777" w:rsidR="00126546" w:rsidRPr="00145578"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Pr>
          <w:rFonts w:ascii="Cambria" w:hAnsi="Cambria"/>
          <w:bCs/>
          <w:sz w:val="24"/>
          <w:szCs w:val="24"/>
          <w:lang w:val="en-US"/>
        </w:rPr>
        <w:t>;</w:t>
      </w:r>
    </w:p>
    <w:p w14:paraId="240A699A" w14:textId="77777777" w:rsidR="00126546" w:rsidRPr="000A2FF2" w:rsidRDefault="00126546" w:rsidP="000C35A2">
      <w:pPr>
        <w:numPr>
          <w:ilvl w:val="0"/>
          <w:numId w:val="44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Pr="000A2FF2">
        <w:rPr>
          <w:rFonts w:ascii="Cambria" w:hAnsi="Cambria"/>
          <w:bCs/>
          <w:sz w:val="24"/>
          <w:szCs w:val="24"/>
          <w:lang w:val="en-US"/>
        </w:rPr>
        <w:t>;</w:t>
      </w:r>
    </w:p>
    <w:p w14:paraId="3E820DEA"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E5CA31A" w14:textId="77777777" w:rsidR="00126546" w:rsidRPr="00433D5F" w:rsidRDefault="00126546" w:rsidP="00126546">
      <w:pPr>
        <w:spacing w:after="0" w:line="240" w:lineRule="auto"/>
        <w:jc w:val="both"/>
        <w:rPr>
          <w:rFonts w:ascii="Cambria" w:hAnsi="Cambria"/>
          <w:b/>
          <w:bCs/>
          <w:sz w:val="24"/>
          <w:szCs w:val="24"/>
        </w:rPr>
      </w:pPr>
    </w:p>
    <w:p w14:paraId="62E9CECC"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3EAF4459"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4DDD4CF"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2D39F82B"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23F263D6"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4ECD6E5"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2CFCD3F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5CEDE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5A2030E1"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1FFFFFC8" w14:textId="77777777" w:rsidR="00126546" w:rsidRPr="00CE3AD7" w:rsidRDefault="00126546" w:rsidP="00126546">
      <w:pPr>
        <w:spacing w:after="0" w:line="240" w:lineRule="auto"/>
        <w:jc w:val="both"/>
        <w:rPr>
          <w:rFonts w:ascii="Cambria" w:hAnsi="Cambria"/>
          <w:b/>
          <w:bCs/>
          <w:sz w:val="24"/>
          <w:szCs w:val="24"/>
          <w:lang w:val="en-US"/>
        </w:rPr>
      </w:pPr>
    </w:p>
    <w:p w14:paraId="067E65B8" w14:textId="77777777" w:rsidR="00126546" w:rsidRPr="001767B4" w:rsidRDefault="00126546" w:rsidP="00126546">
      <w:pPr>
        <w:rPr>
          <w:rFonts w:ascii="Cambria" w:hAnsi="Cambria"/>
          <w:bCs/>
          <w:sz w:val="24"/>
          <w:szCs w:val="24"/>
          <w:lang w:val="en-US"/>
        </w:rPr>
      </w:pPr>
      <w:r w:rsidRPr="001767B4">
        <w:rPr>
          <w:rFonts w:ascii="Cambria" w:hAnsi="Cambria"/>
          <w:bCs/>
          <w:sz w:val="24"/>
          <w:szCs w:val="24"/>
          <w:lang w:val="en-US"/>
        </w:rPr>
        <w:br w:type="page"/>
      </w:r>
    </w:p>
    <w:p w14:paraId="42420701" w14:textId="3BFCB6E3" w:rsidR="00535BA4" w:rsidRPr="001767B4" w:rsidRDefault="00535BA4" w:rsidP="00535BA4">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1767B4">
        <w:rPr>
          <w:rFonts w:ascii="Cambria" w:hAnsi="Cambria"/>
          <w:b/>
          <w:color w:val="FF0000"/>
          <w:sz w:val="28"/>
          <w:szCs w:val="24"/>
          <w:lang w:val="en-US"/>
        </w:rPr>
        <w:t xml:space="preserve">63 – 5 </w:t>
      </w:r>
      <w:r>
        <w:rPr>
          <w:rFonts w:ascii="Cambria" w:hAnsi="Cambria"/>
          <w:b/>
          <w:color w:val="FF0000"/>
          <w:sz w:val="28"/>
          <w:szCs w:val="24"/>
          <w:lang w:val="en-US"/>
        </w:rPr>
        <w:t>points</w:t>
      </w:r>
    </w:p>
    <w:p w14:paraId="7A13928B" w14:textId="76F0BAD9" w:rsidR="00535BA4" w:rsidRPr="001767B4" w:rsidRDefault="008F03AC" w:rsidP="00535BA4">
      <w:pPr>
        <w:spacing w:after="0" w:line="240" w:lineRule="auto"/>
        <w:jc w:val="both"/>
        <w:rPr>
          <w:rFonts w:ascii="Cambria" w:hAnsi="Cambria"/>
          <w:bCs/>
          <w:i/>
          <w:sz w:val="24"/>
          <w:szCs w:val="24"/>
          <w:lang w:val="en-US"/>
        </w:rPr>
      </w:pPr>
      <w:r w:rsidRPr="008F03AC">
        <w:rPr>
          <w:rFonts w:ascii="Cambria" w:hAnsi="Cambria"/>
          <w:bCs/>
          <w:i/>
          <w:sz w:val="24"/>
          <w:szCs w:val="24"/>
          <w:lang w:val="en-US"/>
        </w:rPr>
        <w:t>Variant</w:t>
      </w:r>
      <w:r w:rsidRPr="001767B4">
        <w:rPr>
          <w:rFonts w:ascii="Cambria" w:hAnsi="Cambria"/>
          <w:bCs/>
          <w:i/>
          <w:sz w:val="24"/>
          <w:szCs w:val="24"/>
          <w:lang w:val="en-US"/>
        </w:rPr>
        <w:t xml:space="preserve"> 1</w:t>
      </w:r>
    </w:p>
    <w:p w14:paraId="5BE9CEE3" w14:textId="140BAF65" w:rsidR="00535BA4" w:rsidRDefault="00535BA4" w:rsidP="00535BA4">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00C5698A" w:rsidRPr="00C5698A">
        <w:rPr>
          <w:rFonts w:ascii="Cambria" w:hAnsi="Cambria"/>
          <w:b/>
          <w:bCs/>
          <w:sz w:val="24"/>
          <w:szCs w:val="24"/>
          <w:lang w:val="en-US"/>
        </w:rPr>
        <w:t>Match pictures illustrating different methods with their names and possible tasks for which researcher can use these methods.</w:t>
      </w:r>
    </w:p>
    <w:p w14:paraId="33B2C5FD" w14:textId="77777777" w:rsidR="00535BA4" w:rsidRDefault="00535BA4" w:rsidP="00535BA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433D5F" w14:paraId="0E745427" w14:textId="77777777" w:rsidTr="00781F83">
        <w:tc>
          <w:tcPr>
            <w:tcW w:w="3402" w:type="dxa"/>
            <w:tcBorders>
              <w:top w:val="nil"/>
              <w:left w:val="nil"/>
              <w:bottom w:val="nil"/>
              <w:right w:val="nil"/>
            </w:tcBorders>
            <w:shd w:val="clear" w:color="auto" w:fill="auto"/>
            <w:vAlign w:val="center"/>
          </w:tcPr>
          <w:p w14:paraId="19DC9A06" w14:textId="77777777" w:rsidR="00FA0118" w:rsidRPr="00910AAF" w:rsidRDefault="00FA0118" w:rsidP="00781F83">
            <w:pPr>
              <w:spacing w:after="0" w:line="240" w:lineRule="auto"/>
              <w:ind w:left="-108"/>
              <w:jc w:val="center"/>
              <w:rPr>
                <w:rFonts w:ascii="Cambria" w:hAnsi="Cambria"/>
                <w:bCs/>
              </w:rPr>
            </w:pPr>
            <w:r>
              <w:rPr>
                <w:rFonts w:ascii="Cambria" w:hAnsi="Cambria"/>
                <w:bCs/>
                <w:noProof/>
              </w:rPr>
              <w:drawing>
                <wp:inline distT="0" distB="0" distL="0" distR="0" wp14:anchorId="055D8181" wp14:editId="6F3DE5A3">
                  <wp:extent cx="2160000" cy="16200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d63-var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D9FF6"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349F8BC3" wp14:editId="67C180E5">
                  <wp:extent cx="2160000" cy="1620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d63-var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BE7AA9"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057AAEDB" wp14:editId="4E92BCFB">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d63-var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433D5F" w14:paraId="0EDD9583" w14:textId="77777777" w:rsidTr="00781F83">
        <w:tc>
          <w:tcPr>
            <w:tcW w:w="3402" w:type="dxa"/>
            <w:tcBorders>
              <w:top w:val="nil"/>
              <w:left w:val="nil"/>
              <w:bottom w:val="nil"/>
              <w:right w:val="nil"/>
            </w:tcBorders>
            <w:shd w:val="clear" w:color="auto" w:fill="auto"/>
            <w:vAlign w:val="center"/>
          </w:tcPr>
          <w:p w14:paraId="1FCD1CD5"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6E68D694" wp14:editId="46FCCD19">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d63-var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D7E7DB"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6B55101F" wp14:editId="39585F83">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d63-var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E6732E" w14:textId="77777777" w:rsidR="00FA0118" w:rsidRPr="00910AAF" w:rsidRDefault="00FA0118" w:rsidP="00781F83">
            <w:pPr>
              <w:spacing w:after="0" w:line="240" w:lineRule="auto"/>
              <w:ind w:left="-108"/>
              <w:jc w:val="center"/>
              <w:rPr>
                <w:rFonts w:ascii="Cambria" w:hAnsi="Cambria"/>
                <w:b/>
                <w:bCs/>
              </w:rPr>
            </w:pPr>
          </w:p>
        </w:tc>
      </w:tr>
    </w:tbl>
    <w:p w14:paraId="71B9A6C7" w14:textId="77777777" w:rsidR="00535BA4" w:rsidRPr="00774ED8" w:rsidRDefault="00535BA4" w:rsidP="00535BA4">
      <w:pPr>
        <w:spacing w:after="0" w:line="240" w:lineRule="auto"/>
        <w:jc w:val="both"/>
        <w:rPr>
          <w:rFonts w:ascii="Cambria" w:hAnsi="Cambria"/>
          <w:b/>
          <w:bCs/>
          <w:sz w:val="24"/>
          <w:szCs w:val="24"/>
          <w:lang w:val="en-US"/>
        </w:rPr>
      </w:pPr>
    </w:p>
    <w:p w14:paraId="7A401913" w14:textId="77777777" w:rsidR="00535BA4" w:rsidRPr="009155E3" w:rsidRDefault="00535BA4" w:rsidP="00535BA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80EE69E"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3EB1E07D"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48FDF1E1"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51350FBE"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7BA9BF0A"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3A12ECBA"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03106C6C"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281C1E56"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59C49E70"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66FF0D52" w14:textId="77777777" w:rsidR="00535BA4" w:rsidRPr="00C05D9D"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61AEEC70" w14:textId="77777777" w:rsidR="00535BA4" w:rsidRPr="009155E3" w:rsidRDefault="00535BA4" w:rsidP="00535BA4">
      <w:pPr>
        <w:spacing w:after="0" w:line="240" w:lineRule="auto"/>
        <w:jc w:val="both"/>
        <w:rPr>
          <w:rFonts w:ascii="Cambria" w:hAnsi="Cambria"/>
          <w:bCs/>
          <w:sz w:val="24"/>
          <w:szCs w:val="24"/>
          <w:lang w:val="en-US"/>
        </w:rPr>
      </w:pPr>
    </w:p>
    <w:p w14:paraId="0EB162E0" w14:textId="1428A4DE" w:rsidR="00535BA4" w:rsidRPr="009155E3" w:rsidRDefault="00535BA4" w:rsidP="00535BA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00C5698A" w:rsidRPr="00C5698A">
        <w:rPr>
          <w:rFonts w:ascii="Cambria" w:hAnsi="Cambria"/>
          <w:b/>
          <w:bCs/>
          <w:sz w:val="24"/>
          <w:szCs w:val="24"/>
          <w:lang w:val="en-US"/>
        </w:rPr>
        <w:t xml:space="preserve"> </w:t>
      </w:r>
      <w:r w:rsidR="00C5698A" w:rsidRPr="009155E3">
        <w:rPr>
          <w:rFonts w:ascii="Cambria" w:hAnsi="Cambria"/>
          <w:b/>
          <w:bCs/>
          <w:sz w:val="24"/>
          <w:szCs w:val="24"/>
          <w:lang w:val="en-US"/>
        </w:rPr>
        <w:t xml:space="preserve">- it contains unnecessary </w:t>
      </w:r>
      <w:r w:rsidR="00C5698A">
        <w:rPr>
          <w:rFonts w:ascii="Cambria" w:hAnsi="Cambria"/>
          <w:b/>
          <w:bCs/>
          <w:sz w:val="24"/>
          <w:szCs w:val="24"/>
          <w:lang w:val="en-US"/>
        </w:rPr>
        <w:t>tasks</w:t>
      </w:r>
      <w:r w:rsidRPr="009155E3">
        <w:rPr>
          <w:rFonts w:ascii="Cambria" w:hAnsi="Cambria"/>
          <w:b/>
          <w:bCs/>
          <w:sz w:val="24"/>
          <w:szCs w:val="24"/>
          <w:lang w:val="en-US"/>
        </w:rPr>
        <w:t>):</w:t>
      </w:r>
    </w:p>
    <w:p w14:paraId="462AEB37" w14:textId="77777777" w:rsidR="00535BA4" w:rsidRDefault="00535BA4" w:rsidP="000C35A2">
      <w:pPr>
        <w:numPr>
          <w:ilvl w:val="0"/>
          <w:numId w:val="46"/>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778E6D86" w14:textId="77777777" w:rsidR="00535BA4" w:rsidRDefault="00535BA4" w:rsidP="000C35A2">
      <w:pPr>
        <w:numPr>
          <w:ilvl w:val="0"/>
          <w:numId w:val="46"/>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2E0CB800" w14:textId="77777777" w:rsidR="00535BA4" w:rsidRDefault="00535BA4" w:rsidP="000C35A2">
      <w:pPr>
        <w:numPr>
          <w:ilvl w:val="0"/>
          <w:numId w:val="46"/>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38FB9777" w14:textId="77777777" w:rsidR="00535BA4" w:rsidRDefault="00535BA4" w:rsidP="000C35A2">
      <w:pPr>
        <w:numPr>
          <w:ilvl w:val="0"/>
          <w:numId w:val="46"/>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26EE844D" w14:textId="77777777" w:rsidR="00535BA4" w:rsidRDefault="00535BA4" w:rsidP="000C35A2">
      <w:pPr>
        <w:numPr>
          <w:ilvl w:val="0"/>
          <w:numId w:val="46"/>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2756502C" w14:textId="388AE6C8" w:rsidR="00535BA4" w:rsidRDefault="00535BA4" w:rsidP="000C35A2">
      <w:pPr>
        <w:numPr>
          <w:ilvl w:val="0"/>
          <w:numId w:val="46"/>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sidR="00C5698A">
        <w:rPr>
          <w:rFonts w:ascii="Cambria" w:hAnsi="Cambria"/>
          <w:bCs/>
          <w:sz w:val="24"/>
          <w:szCs w:val="24"/>
          <w:lang w:val="en-US"/>
        </w:rPr>
        <w:t>;</w:t>
      </w:r>
    </w:p>
    <w:p w14:paraId="354E656D"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1B95DE57"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5F7F7DFB"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3910DFE0" w14:textId="77777777" w:rsidR="00535BA4" w:rsidRPr="008C3A99" w:rsidRDefault="00535BA4" w:rsidP="000C35A2">
      <w:pPr>
        <w:numPr>
          <w:ilvl w:val="0"/>
          <w:numId w:val="46"/>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5D625186" w14:textId="77777777" w:rsidR="000B565C" w:rsidRDefault="000B565C" w:rsidP="00535BA4">
      <w:pPr>
        <w:spacing w:after="0" w:line="240" w:lineRule="auto"/>
        <w:jc w:val="both"/>
        <w:rPr>
          <w:rFonts w:ascii="Cambria" w:hAnsi="Cambria"/>
          <w:b/>
          <w:bCs/>
          <w:sz w:val="24"/>
          <w:szCs w:val="24"/>
          <w:lang w:val="en-US"/>
        </w:rPr>
      </w:pPr>
    </w:p>
    <w:p w14:paraId="2213E2D2" w14:textId="5EA3E1FE" w:rsidR="00370A7E" w:rsidRPr="001767B4" w:rsidRDefault="00370A7E">
      <w:pPr>
        <w:rPr>
          <w:rFonts w:ascii="Cambria" w:hAnsi="Cambria"/>
          <w:sz w:val="24"/>
          <w:szCs w:val="16"/>
          <w:lang w:val="en-US"/>
        </w:rPr>
      </w:pPr>
      <w:r w:rsidRPr="001767B4">
        <w:rPr>
          <w:rFonts w:ascii="Cambria" w:hAnsi="Cambria"/>
          <w:sz w:val="24"/>
          <w:szCs w:val="16"/>
          <w:lang w:val="en-US"/>
        </w:rPr>
        <w:br w:type="page"/>
      </w:r>
    </w:p>
    <w:p w14:paraId="05338E92" w14:textId="77777777" w:rsidR="008F03AC" w:rsidRPr="008F03AC" w:rsidRDefault="008F03AC" w:rsidP="008F03A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8F03AC">
        <w:rPr>
          <w:rFonts w:ascii="Cambria" w:hAnsi="Cambria"/>
          <w:b/>
          <w:color w:val="FF0000"/>
          <w:sz w:val="28"/>
          <w:szCs w:val="24"/>
          <w:lang w:val="en-US"/>
        </w:rPr>
        <w:t xml:space="preserve">63 – 5 </w:t>
      </w:r>
      <w:r>
        <w:rPr>
          <w:rFonts w:ascii="Cambria" w:hAnsi="Cambria"/>
          <w:b/>
          <w:color w:val="FF0000"/>
          <w:sz w:val="28"/>
          <w:szCs w:val="24"/>
          <w:lang w:val="en-US"/>
        </w:rPr>
        <w:t>points</w:t>
      </w:r>
    </w:p>
    <w:p w14:paraId="25F1220D" w14:textId="389C2D98" w:rsidR="008F03AC" w:rsidRPr="001767B4" w:rsidRDefault="008F03AC" w:rsidP="008F03AC">
      <w:pPr>
        <w:spacing w:after="0" w:line="240" w:lineRule="auto"/>
        <w:jc w:val="both"/>
        <w:rPr>
          <w:rFonts w:ascii="Cambria" w:hAnsi="Cambria"/>
          <w:bCs/>
          <w:i/>
          <w:sz w:val="24"/>
          <w:szCs w:val="24"/>
          <w:lang w:val="en-US"/>
        </w:rPr>
      </w:pPr>
      <w:r w:rsidRPr="008F03AC">
        <w:rPr>
          <w:rFonts w:ascii="Cambria" w:hAnsi="Cambria"/>
          <w:bCs/>
          <w:i/>
          <w:sz w:val="24"/>
          <w:szCs w:val="24"/>
          <w:lang w:val="en-US"/>
        </w:rPr>
        <w:t>Variant</w:t>
      </w:r>
      <w:r w:rsidRPr="001767B4">
        <w:rPr>
          <w:rFonts w:ascii="Cambria" w:hAnsi="Cambria"/>
          <w:bCs/>
          <w:i/>
          <w:sz w:val="24"/>
          <w:szCs w:val="24"/>
          <w:lang w:val="en-US"/>
        </w:rPr>
        <w:t xml:space="preserve"> 2</w:t>
      </w:r>
    </w:p>
    <w:p w14:paraId="2EB40A3D" w14:textId="77777777" w:rsidR="008F03AC" w:rsidRDefault="008F03AC" w:rsidP="008F03AC">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Pr="00C5698A">
        <w:rPr>
          <w:rFonts w:ascii="Cambria" w:hAnsi="Cambria"/>
          <w:b/>
          <w:bCs/>
          <w:sz w:val="24"/>
          <w:szCs w:val="24"/>
          <w:lang w:val="en-US"/>
        </w:rPr>
        <w:t>Match pictures illustrating different methods with their names and possible tasks for which researcher can use these methods.</w:t>
      </w:r>
    </w:p>
    <w:p w14:paraId="4BF9A4DE" w14:textId="77777777" w:rsidR="008F03AC" w:rsidRDefault="008F03AC" w:rsidP="008F03A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2FE61170" w14:textId="77777777" w:rsidTr="00A574D6">
        <w:tc>
          <w:tcPr>
            <w:tcW w:w="3402" w:type="dxa"/>
            <w:tcBorders>
              <w:top w:val="nil"/>
              <w:left w:val="nil"/>
              <w:bottom w:val="nil"/>
              <w:right w:val="nil"/>
            </w:tcBorders>
            <w:shd w:val="clear" w:color="auto" w:fill="auto"/>
            <w:vAlign w:val="center"/>
          </w:tcPr>
          <w:p w14:paraId="611E1B0B"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1A9C500B" wp14:editId="79B76DBD">
                  <wp:extent cx="2160000" cy="1620000"/>
                  <wp:effectExtent l="0" t="0" r="0" b="0"/>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d63-var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005C2C"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0CF9F143" wp14:editId="6BA945B8">
                  <wp:extent cx="2160000" cy="1620000"/>
                  <wp:effectExtent l="0" t="0" r="0" b="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d63-var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DCE265"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57E48E64" wp14:editId="7637778E">
                  <wp:extent cx="2160000" cy="1620000"/>
                  <wp:effectExtent l="0" t="0" r="0" b="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d63-var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608436A3" w14:textId="77777777" w:rsidTr="00A574D6">
        <w:tc>
          <w:tcPr>
            <w:tcW w:w="3402" w:type="dxa"/>
            <w:tcBorders>
              <w:top w:val="nil"/>
              <w:left w:val="nil"/>
              <w:bottom w:val="nil"/>
              <w:right w:val="nil"/>
            </w:tcBorders>
            <w:shd w:val="clear" w:color="auto" w:fill="auto"/>
            <w:vAlign w:val="center"/>
          </w:tcPr>
          <w:p w14:paraId="2837B9E0"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48F26BA3" wp14:editId="1718192B">
                  <wp:extent cx="2160000" cy="1620000"/>
                  <wp:effectExtent l="0" t="0" r="0" b="0"/>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d63-var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2851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128A4F01" wp14:editId="5F059EAC">
                  <wp:extent cx="2160000" cy="1620000"/>
                  <wp:effectExtent l="0" t="0" r="0" b="0"/>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d63-var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189E79" w14:textId="77777777" w:rsidR="008F03AC" w:rsidRPr="00910AAF" w:rsidRDefault="008F03AC" w:rsidP="00A574D6">
            <w:pPr>
              <w:spacing w:after="0" w:line="240" w:lineRule="auto"/>
              <w:ind w:left="-108"/>
              <w:jc w:val="center"/>
              <w:rPr>
                <w:rFonts w:ascii="Cambria" w:hAnsi="Cambria"/>
                <w:b/>
                <w:bCs/>
              </w:rPr>
            </w:pPr>
          </w:p>
        </w:tc>
      </w:tr>
    </w:tbl>
    <w:p w14:paraId="4F65C4D0" w14:textId="77777777" w:rsidR="008F03AC" w:rsidRPr="00774ED8" w:rsidRDefault="008F03AC" w:rsidP="008F03AC">
      <w:pPr>
        <w:spacing w:after="0" w:line="240" w:lineRule="auto"/>
        <w:jc w:val="both"/>
        <w:rPr>
          <w:rFonts w:ascii="Cambria" w:hAnsi="Cambria"/>
          <w:b/>
          <w:bCs/>
          <w:sz w:val="24"/>
          <w:szCs w:val="24"/>
          <w:lang w:val="en-US"/>
        </w:rPr>
      </w:pPr>
    </w:p>
    <w:p w14:paraId="0E3C3715"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3719DA1A"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75D0D722"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67DA1C53"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357D886D"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2BE78322"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6B9E7868"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397E0B71"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3389C9FD"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4816C3E1"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2C6567D4" w14:textId="77777777" w:rsidR="008F03AC" w:rsidRPr="00C05D9D"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494D08BB" w14:textId="77777777" w:rsidR="008F03AC" w:rsidRPr="009155E3" w:rsidRDefault="008F03AC" w:rsidP="008F03AC">
      <w:pPr>
        <w:spacing w:after="0" w:line="240" w:lineRule="auto"/>
        <w:jc w:val="both"/>
        <w:rPr>
          <w:rFonts w:ascii="Cambria" w:hAnsi="Cambria"/>
          <w:bCs/>
          <w:sz w:val="24"/>
          <w:szCs w:val="24"/>
          <w:lang w:val="en-US"/>
        </w:rPr>
      </w:pPr>
    </w:p>
    <w:p w14:paraId="2B54CA2C"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Pr="00C5698A">
        <w:rPr>
          <w:rFonts w:ascii="Cambria" w:hAnsi="Cambria"/>
          <w:b/>
          <w:bCs/>
          <w:sz w:val="24"/>
          <w:szCs w:val="24"/>
          <w:lang w:val="en-US"/>
        </w:rPr>
        <w:t xml:space="preserve"> </w:t>
      </w:r>
      <w:r w:rsidRPr="009155E3">
        <w:rPr>
          <w:rFonts w:ascii="Cambria" w:hAnsi="Cambria"/>
          <w:b/>
          <w:bCs/>
          <w:sz w:val="24"/>
          <w:szCs w:val="24"/>
          <w:lang w:val="en-US"/>
        </w:rPr>
        <w:t xml:space="preserve">- it contains unnecessary </w:t>
      </w:r>
      <w:r>
        <w:rPr>
          <w:rFonts w:ascii="Cambria" w:hAnsi="Cambria"/>
          <w:b/>
          <w:bCs/>
          <w:sz w:val="24"/>
          <w:szCs w:val="24"/>
          <w:lang w:val="en-US"/>
        </w:rPr>
        <w:t>tasks</w:t>
      </w:r>
      <w:r w:rsidRPr="009155E3">
        <w:rPr>
          <w:rFonts w:ascii="Cambria" w:hAnsi="Cambria"/>
          <w:b/>
          <w:bCs/>
          <w:sz w:val="24"/>
          <w:szCs w:val="24"/>
          <w:lang w:val="en-US"/>
        </w:rPr>
        <w:t>):</w:t>
      </w:r>
    </w:p>
    <w:p w14:paraId="6EDCC476" w14:textId="77777777" w:rsidR="008F03AC" w:rsidRDefault="008F03AC" w:rsidP="000C35A2">
      <w:pPr>
        <w:numPr>
          <w:ilvl w:val="0"/>
          <w:numId w:val="452"/>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2669D1D6" w14:textId="77777777" w:rsidR="008F03AC" w:rsidRDefault="008F03AC" w:rsidP="000C35A2">
      <w:pPr>
        <w:numPr>
          <w:ilvl w:val="0"/>
          <w:numId w:val="452"/>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44A3D908" w14:textId="77777777" w:rsidR="008F03AC" w:rsidRDefault="008F03AC" w:rsidP="000C35A2">
      <w:pPr>
        <w:numPr>
          <w:ilvl w:val="0"/>
          <w:numId w:val="452"/>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5CC9DD06" w14:textId="77777777" w:rsidR="008F03AC" w:rsidRDefault="008F03AC" w:rsidP="000C35A2">
      <w:pPr>
        <w:numPr>
          <w:ilvl w:val="0"/>
          <w:numId w:val="452"/>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47311635" w14:textId="77777777" w:rsidR="008F03AC" w:rsidRDefault="008F03AC" w:rsidP="000C35A2">
      <w:pPr>
        <w:numPr>
          <w:ilvl w:val="0"/>
          <w:numId w:val="452"/>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412DBFBA" w14:textId="77777777" w:rsidR="008F03AC" w:rsidRDefault="008F03AC" w:rsidP="000C35A2">
      <w:pPr>
        <w:numPr>
          <w:ilvl w:val="0"/>
          <w:numId w:val="452"/>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Pr>
          <w:rFonts w:ascii="Cambria" w:hAnsi="Cambria"/>
          <w:bCs/>
          <w:sz w:val="24"/>
          <w:szCs w:val="24"/>
          <w:lang w:val="en-US"/>
        </w:rPr>
        <w:t>;</w:t>
      </w:r>
    </w:p>
    <w:p w14:paraId="13211F8F"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78C47462"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23B1BFBA"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7514FA3D" w14:textId="77777777" w:rsidR="008F03AC" w:rsidRPr="008C3A99" w:rsidRDefault="008F03AC" w:rsidP="000C35A2">
      <w:pPr>
        <w:numPr>
          <w:ilvl w:val="0"/>
          <w:numId w:val="452"/>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40D0F4CA" w14:textId="77777777" w:rsidR="008F03AC" w:rsidRDefault="008F03AC" w:rsidP="008F03AC">
      <w:pPr>
        <w:spacing w:after="0" w:line="240" w:lineRule="auto"/>
        <w:jc w:val="both"/>
        <w:rPr>
          <w:rFonts w:ascii="Cambria" w:hAnsi="Cambria"/>
          <w:b/>
          <w:bCs/>
          <w:sz w:val="24"/>
          <w:szCs w:val="24"/>
          <w:lang w:val="en-US"/>
        </w:rPr>
      </w:pPr>
    </w:p>
    <w:p w14:paraId="0E30A095" w14:textId="77777777" w:rsidR="008F03AC" w:rsidRPr="001767B4" w:rsidRDefault="008F03AC" w:rsidP="008F03AC">
      <w:pPr>
        <w:rPr>
          <w:rFonts w:ascii="Cambria" w:hAnsi="Cambria"/>
          <w:sz w:val="24"/>
          <w:szCs w:val="16"/>
          <w:lang w:val="en-US"/>
        </w:rPr>
      </w:pPr>
      <w:r w:rsidRPr="001767B4">
        <w:rPr>
          <w:rFonts w:ascii="Cambria" w:hAnsi="Cambria"/>
          <w:sz w:val="24"/>
          <w:szCs w:val="16"/>
          <w:lang w:val="en-US"/>
        </w:rPr>
        <w:br w:type="page"/>
      </w:r>
    </w:p>
    <w:p w14:paraId="77FD4D0B" w14:textId="77777777" w:rsidR="008F03AC" w:rsidRPr="008F03AC" w:rsidRDefault="008F03AC" w:rsidP="008F03A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8F03AC">
        <w:rPr>
          <w:rFonts w:ascii="Cambria" w:hAnsi="Cambria"/>
          <w:b/>
          <w:color w:val="FF0000"/>
          <w:sz w:val="28"/>
          <w:szCs w:val="24"/>
          <w:lang w:val="en-US"/>
        </w:rPr>
        <w:t xml:space="preserve">63 – 5 </w:t>
      </w:r>
      <w:r>
        <w:rPr>
          <w:rFonts w:ascii="Cambria" w:hAnsi="Cambria"/>
          <w:b/>
          <w:color w:val="FF0000"/>
          <w:sz w:val="28"/>
          <w:szCs w:val="24"/>
          <w:lang w:val="en-US"/>
        </w:rPr>
        <w:t>points</w:t>
      </w:r>
    </w:p>
    <w:p w14:paraId="4B81A8F0" w14:textId="5B682406" w:rsidR="008F03AC" w:rsidRPr="001767B4" w:rsidRDefault="008F03AC" w:rsidP="008F03AC">
      <w:pPr>
        <w:spacing w:after="0" w:line="240" w:lineRule="auto"/>
        <w:jc w:val="both"/>
        <w:rPr>
          <w:rFonts w:ascii="Cambria" w:hAnsi="Cambria"/>
          <w:bCs/>
          <w:i/>
          <w:sz w:val="24"/>
          <w:szCs w:val="24"/>
          <w:lang w:val="en-US"/>
        </w:rPr>
      </w:pPr>
      <w:r w:rsidRPr="008F03AC">
        <w:rPr>
          <w:rFonts w:ascii="Cambria" w:hAnsi="Cambria"/>
          <w:bCs/>
          <w:i/>
          <w:sz w:val="24"/>
          <w:szCs w:val="24"/>
          <w:lang w:val="en-US"/>
        </w:rPr>
        <w:t>Variant</w:t>
      </w:r>
      <w:r w:rsidRPr="001767B4">
        <w:rPr>
          <w:rFonts w:ascii="Cambria" w:hAnsi="Cambria"/>
          <w:bCs/>
          <w:i/>
          <w:sz w:val="24"/>
          <w:szCs w:val="24"/>
          <w:lang w:val="en-US"/>
        </w:rPr>
        <w:t xml:space="preserve"> 3</w:t>
      </w:r>
    </w:p>
    <w:p w14:paraId="483AE876" w14:textId="77777777" w:rsidR="008F03AC" w:rsidRDefault="008F03AC" w:rsidP="008F03AC">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Pr="00C5698A">
        <w:rPr>
          <w:rFonts w:ascii="Cambria" w:hAnsi="Cambria"/>
          <w:b/>
          <w:bCs/>
          <w:sz w:val="24"/>
          <w:szCs w:val="24"/>
          <w:lang w:val="en-US"/>
        </w:rPr>
        <w:t>Match pictures illustrating different methods with their names and possible tasks for which researcher can use these methods.</w:t>
      </w:r>
    </w:p>
    <w:p w14:paraId="16F4D894" w14:textId="77777777" w:rsidR="008F03AC" w:rsidRDefault="008F03AC" w:rsidP="008F03A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6CCC741C" w14:textId="77777777" w:rsidTr="008F03AC">
        <w:tc>
          <w:tcPr>
            <w:tcW w:w="3402" w:type="dxa"/>
            <w:tcBorders>
              <w:top w:val="nil"/>
              <w:left w:val="nil"/>
              <w:bottom w:val="nil"/>
              <w:right w:val="nil"/>
            </w:tcBorders>
            <w:shd w:val="clear" w:color="auto" w:fill="auto"/>
            <w:vAlign w:val="center"/>
          </w:tcPr>
          <w:p w14:paraId="0C385FB1"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21645D31" wp14:editId="2257E8BC">
                  <wp:extent cx="2160000" cy="1620000"/>
                  <wp:effectExtent l="0" t="0" r="0" b="0"/>
                  <wp:docPr id="1643"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d63-var3-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BC9C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1883629" wp14:editId="01928FC6">
                  <wp:extent cx="2160000" cy="1620000"/>
                  <wp:effectExtent l="0" t="0" r="0" b="0"/>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d63-var3-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38A98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6EA26057" wp14:editId="6656D966">
                  <wp:extent cx="2160000" cy="1620000"/>
                  <wp:effectExtent l="0" t="0" r="0" b="0"/>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d63-var3-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0576408F" w14:textId="77777777" w:rsidTr="008F03AC">
        <w:tc>
          <w:tcPr>
            <w:tcW w:w="3402" w:type="dxa"/>
            <w:tcBorders>
              <w:top w:val="nil"/>
              <w:left w:val="nil"/>
              <w:bottom w:val="nil"/>
              <w:right w:val="nil"/>
            </w:tcBorders>
            <w:shd w:val="clear" w:color="auto" w:fill="auto"/>
            <w:vAlign w:val="center"/>
          </w:tcPr>
          <w:p w14:paraId="7A8F4EBA"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CDF03BC" wp14:editId="029F096F">
                  <wp:extent cx="2160000" cy="1620000"/>
                  <wp:effectExtent l="0" t="0" r="0" b="0"/>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d63-var3-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C3FD0"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A399B67" wp14:editId="7F0B7B1C">
                  <wp:extent cx="2160000" cy="1620000"/>
                  <wp:effectExtent l="0" t="0" r="0" b="0"/>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d63-var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B8ED59" w14:textId="77777777" w:rsidR="008F03AC" w:rsidRPr="00910AAF" w:rsidRDefault="008F03AC" w:rsidP="00A574D6">
            <w:pPr>
              <w:spacing w:after="0" w:line="240" w:lineRule="auto"/>
              <w:ind w:left="-108"/>
              <w:jc w:val="center"/>
              <w:rPr>
                <w:rFonts w:ascii="Cambria" w:hAnsi="Cambria"/>
                <w:b/>
                <w:bCs/>
              </w:rPr>
            </w:pPr>
          </w:p>
        </w:tc>
      </w:tr>
    </w:tbl>
    <w:p w14:paraId="5DEBEAFE" w14:textId="77777777" w:rsidR="008F03AC" w:rsidRPr="00774ED8" w:rsidRDefault="008F03AC" w:rsidP="008F03AC">
      <w:pPr>
        <w:spacing w:after="0" w:line="240" w:lineRule="auto"/>
        <w:jc w:val="both"/>
        <w:rPr>
          <w:rFonts w:ascii="Cambria" w:hAnsi="Cambria"/>
          <w:b/>
          <w:bCs/>
          <w:sz w:val="24"/>
          <w:szCs w:val="24"/>
          <w:lang w:val="en-US"/>
        </w:rPr>
      </w:pPr>
    </w:p>
    <w:p w14:paraId="3EA30224"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E960030"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2B91F480"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195D9BC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372E13DC"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7DBCAE5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4A79547D"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2BAB1641"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5D81831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4C8F147F"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281231BE" w14:textId="77777777" w:rsidR="008F03AC" w:rsidRPr="00C05D9D"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5D0B0530" w14:textId="77777777" w:rsidR="008F03AC" w:rsidRPr="009155E3" w:rsidRDefault="008F03AC" w:rsidP="008F03AC">
      <w:pPr>
        <w:spacing w:after="0" w:line="240" w:lineRule="auto"/>
        <w:jc w:val="both"/>
        <w:rPr>
          <w:rFonts w:ascii="Cambria" w:hAnsi="Cambria"/>
          <w:bCs/>
          <w:sz w:val="24"/>
          <w:szCs w:val="24"/>
          <w:lang w:val="en-US"/>
        </w:rPr>
      </w:pPr>
    </w:p>
    <w:p w14:paraId="0AD2E100"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Pr="00C5698A">
        <w:rPr>
          <w:rFonts w:ascii="Cambria" w:hAnsi="Cambria"/>
          <w:b/>
          <w:bCs/>
          <w:sz w:val="24"/>
          <w:szCs w:val="24"/>
          <w:lang w:val="en-US"/>
        </w:rPr>
        <w:t xml:space="preserve"> </w:t>
      </w:r>
      <w:r w:rsidRPr="009155E3">
        <w:rPr>
          <w:rFonts w:ascii="Cambria" w:hAnsi="Cambria"/>
          <w:b/>
          <w:bCs/>
          <w:sz w:val="24"/>
          <w:szCs w:val="24"/>
          <w:lang w:val="en-US"/>
        </w:rPr>
        <w:t xml:space="preserve">- it contains unnecessary </w:t>
      </w:r>
      <w:r>
        <w:rPr>
          <w:rFonts w:ascii="Cambria" w:hAnsi="Cambria"/>
          <w:b/>
          <w:bCs/>
          <w:sz w:val="24"/>
          <w:szCs w:val="24"/>
          <w:lang w:val="en-US"/>
        </w:rPr>
        <w:t>tasks</w:t>
      </w:r>
      <w:r w:rsidRPr="009155E3">
        <w:rPr>
          <w:rFonts w:ascii="Cambria" w:hAnsi="Cambria"/>
          <w:b/>
          <w:bCs/>
          <w:sz w:val="24"/>
          <w:szCs w:val="24"/>
          <w:lang w:val="en-US"/>
        </w:rPr>
        <w:t>):</w:t>
      </w:r>
    </w:p>
    <w:p w14:paraId="570E7951" w14:textId="77777777" w:rsidR="008F03AC" w:rsidRDefault="008F03AC" w:rsidP="000C35A2">
      <w:pPr>
        <w:numPr>
          <w:ilvl w:val="0"/>
          <w:numId w:val="454"/>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6150FABB" w14:textId="77777777" w:rsidR="008F03AC" w:rsidRDefault="008F03AC" w:rsidP="000C35A2">
      <w:pPr>
        <w:numPr>
          <w:ilvl w:val="0"/>
          <w:numId w:val="454"/>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7AAFBDC2" w14:textId="77777777" w:rsidR="008F03AC" w:rsidRDefault="008F03AC" w:rsidP="000C35A2">
      <w:pPr>
        <w:numPr>
          <w:ilvl w:val="0"/>
          <w:numId w:val="454"/>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430FB5E9" w14:textId="77777777" w:rsidR="008F03AC" w:rsidRDefault="008F03AC" w:rsidP="000C35A2">
      <w:pPr>
        <w:numPr>
          <w:ilvl w:val="0"/>
          <w:numId w:val="454"/>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4CC27DFE" w14:textId="77777777" w:rsidR="008F03AC" w:rsidRDefault="008F03AC" w:rsidP="000C35A2">
      <w:pPr>
        <w:numPr>
          <w:ilvl w:val="0"/>
          <w:numId w:val="454"/>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5C6844A6" w14:textId="77777777" w:rsidR="008F03AC" w:rsidRDefault="008F03AC" w:rsidP="000C35A2">
      <w:pPr>
        <w:numPr>
          <w:ilvl w:val="0"/>
          <w:numId w:val="454"/>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Pr>
          <w:rFonts w:ascii="Cambria" w:hAnsi="Cambria"/>
          <w:bCs/>
          <w:sz w:val="24"/>
          <w:szCs w:val="24"/>
          <w:lang w:val="en-US"/>
        </w:rPr>
        <w:t>;</w:t>
      </w:r>
    </w:p>
    <w:p w14:paraId="271E8A2B"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59A762BE"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05840C09"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35CE7629" w14:textId="77777777" w:rsidR="008F03AC" w:rsidRPr="008C3A99" w:rsidRDefault="008F03AC" w:rsidP="000C35A2">
      <w:pPr>
        <w:numPr>
          <w:ilvl w:val="0"/>
          <w:numId w:val="454"/>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4C97C1E9" w14:textId="77777777" w:rsidR="008F03AC" w:rsidRDefault="008F03AC" w:rsidP="008F03AC">
      <w:pPr>
        <w:spacing w:after="0" w:line="240" w:lineRule="auto"/>
        <w:jc w:val="both"/>
        <w:rPr>
          <w:rFonts w:ascii="Cambria" w:hAnsi="Cambria"/>
          <w:b/>
          <w:bCs/>
          <w:sz w:val="24"/>
          <w:szCs w:val="24"/>
          <w:lang w:val="en-US"/>
        </w:rPr>
      </w:pPr>
    </w:p>
    <w:p w14:paraId="4A7ADD08" w14:textId="77777777" w:rsidR="008F03AC" w:rsidRPr="001767B4" w:rsidRDefault="008F03AC" w:rsidP="008F03AC">
      <w:pPr>
        <w:rPr>
          <w:rFonts w:ascii="Cambria" w:hAnsi="Cambria"/>
          <w:sz w:val="24"/>
          <w:szCs w:val="16"/>
          <w:lang w:val="en-US"/>
        </w:rPr>
      </w:pPr>
      <w:r w:rsidRPr="001767B4">
        <w:rPr>
          <w:rFonts w:ascii="Cambria" w:hAnsi="Cambria"/>
          <w:sz w:val="24"/>
          <w:szCs w:val="16"/>
          <w:lang w:val="en-US"/>
        </w:rPr>
        <w:br w:type="page"/>
      </w:r>
    </w:p>
    <w:p w14:paraId="669C0818" w14:textId="473C81FA" w:rsidR="008D08A2" w:rsidRPr="001767B4" w:rsidRDefault="008D08A2" w:rsidP="008D08A2">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1767B4">
        <w:rPr>
          <w:rFonts w:ascii="Cambria" w:hAnsi="Cambria"/>
          <w:b/>
          <w:color w:val="FF0000"/>
          <w:sz w:val="28"/>
          <w:szCs w:val="24"/>
          <w:lang w:val="en-US"/>
        </w:rPr>
        <w:t xml:space="preserve">64 – 5 </w:t>
      </w:r>
      <w:r>
        <w:rPr>
          <w:rFonts w:ascii="Cambria" w:hAnsi="Cambria"/>
          <w:b/>
          <w:color w:val="FF0000"/>
          <w:sz w:val="28"/>
          <w:szCs w:val="24"/>
          <w:lang w:val="en-US"/>
        </w:rPr>
        <w:t>points</w:t>
      </w:r>
    </w:p>
    <w:p w14:paraId="0AEF6FFE" w14:textId="79A52DDD" w:rsidR="008D08A2" w:rsidRPr="001767B4" w:rsidRDefault="005A21AB" w:rsidP="008D08A2">
      <w:pPr>
        <w:spacing w:after="0" w:line="240" w:lineRule="auto"/>
        <w:jc w:val="both"/>
        <w:rPr>
          <w:rFonts w:ascii="Cambria" w:hAnsi="Cambria"/>
          <w:bCs/>
          <w:i/>
          <w:sz w:val="24"/>
          <w:szCs w:val="24"/>
          <w:lang w:val="en-US"/>
        </w:rPr>
      </w:pPr>
      <w:r w:rsidRPr="005A21AB">
        <w:rPr>
          <w:rFonts w:ascii="Cambria" w:hAnsi="Cambria"/>
          <w:bCs/>
          <w:i/>
          <w:sz w:val="24"/>
          <w:szCs w:val="24"/>
          <w:lang w:val="en-US"/>
        </w:rPr>
        <w:t>Variant</w:t>
      </w:r>
      <w:r w:rsidRPr="001767B4">
        <w:rPr>
          <w:rFonts w:ascii="Cambria" w:hAnsi="Cambria"/>
          <w:bCs/>
          <w:i/>
          <w:sz w:val="24"/>
          <w:szCs w:val="24"/>
          <w:lang w:val="en-US"/>
        </w:rPr>
        <w:t xml:space="preserve"> 1</w:t>
      </w:r>
    </w:p>
    <w:p w14:paraId="1EA80CA3" w14:textId="77777777" w:rsidR="008D08A2" w:rsidRPr="003B753E" w:rsidRDefault="008D08A2" w:rsidP="008D08A2">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2350E823"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1F2D133C" w14:textId="77777777" w:rsidTr="00781F83">
        <w:tc>
          <w:tcPr>
            <w:tcW w:w="3402" w:type="dxa"/>
            <w:tcBorders>
              <w:top w:val="nil"/>
              <w:left w:val="nil"/>
              <w:bottom w:val="nil"/>
              <w:right w:val="nil"/>
            </w:tcBorders>
            <w:shd w:val="clear" w:color="auto" w:fill="auto"/>
            <w:vAlign w:val="center"/>
          </w:tcPr>
          <w:p w14:paraId="2B91F619"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46069149" wp14:editId="05007650">
                  <wp:extent cx="2160000" cy="16200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9AF4D3"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7DC797E7" wp14:editId="6D1B65A3">
                  <wp:extent cx="2160000" cy="162000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8AF1106"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F170DA2" wp14:editId="4272DD96">
                  <wp:extent cx="2160000" cy="162000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76EBE0F7" w14:textId="77777777" w:rsidTr="00781F83">
        <w:tc>
          <w:tcPr>
            <w:tcW w:w="3402" w:type="dxa"/>
            <w:tcBorders>
              <w:top w:val="nil"/>
              <w:left w:val="nil"/>
              <w:bottom w:val="nil"/>
              <w:right w:val="nil"/>
            </w:tcBorders>
            <w:shd w:val="clear" w:color="auto" w:fill="auto"/>
            <w:vAlign w:val="center"/>
          </w:tcPr>
          <w:p w14:paraId="1F47A889"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BABA63F" wp14:editId="1315A82A">
                  <wp:extent cx="2160000" cy="162000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194B0A"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0E10E9A" wp14:editId="14F9FE64">
                  <wp:extent cx="2160000" cy="16200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608C1C" w14:textId="77777777" w:rsidR="007135B5" w:rsidRPr="00910AAF" w:rsidRDefault="007135B5" w:rsidP="00781F83">
            <w:pPr>
              <w:spacing w:after="0" w:line="240" w:lineRule="auto"/>
              <w:ind w:left="-108"/>
              <w:jc w:val="center"/>
              <w:rPr>
                <w:rFonts w:ascii="Cambria" w:hAnsi="Cambria"/>
                <w:b/>
                <w:bCs/>
              </w:rPr>
            </w:pPr>
          </w:p>
        </w:tc>
      </w:tr>
    </w:tbl>
    <w:p w14:paraId="720B300E" w14:textId="77777777" w:rsidR="005A21AB" w:rsidRDefault="005A21AB" w:rsidP="008D08A2">
      <w:pPr>
        <w:spacing w:after="0" w:line="240" w:lineRule="auto"/>
        <w:jc w:val="both"/>
        <w:rPr>
          <w:rFonts w:ascii="Cambria" w:hAnsi="Cambria"/>
          <w:b/>
          <w:bCs/>
          <w:sz w:val="24"/>
          <w:szCs w:val="24"/>
          <w:lang w:val="en-US"/>
        </w:rPr>
      </w:pPr>
    </w:p>
    <w:p w14:paraId="36FC58DC" w14:textId="5BB962AB" w:rsidR="008D08A2" w:rsidRPr="009155E3" w:rsidRDefault="007E65E2" w:rsidP="008D08A2">
      <w:pPr>
        <w:spacing w:after="0" w:line="240" w:lineRule="auto"/>
        <w:jc w:val="both"/>
        <w:rPr>
          <w:rFonts w:ascii="Cambria" w:hAnsi="Cambria"/>
          <w:b/>
          <w:bCs/>
          <w:sz w:val="24"/>
          <w:szCs w:val="24"/>
          <w:lang w:val="en-US"/>
        </w:rPr>
      </w:pPr>
      <w:r w:rsidRPr="007E65E2">
        <w:rPr>
          <w:rFonts w:ascii="Cambria" w:hAnsi="Cambria"/>
          <w:b/>
          <w:bCs/>
          <w:sz w:val="24"/>
          <w:szCs w:val="24"/>
          <w:lang w:val="en-US"/>
        </w:rPr>
        <w:t>List of cell types (the list is redundant - it contains unnecessary names):</w:t>
      </w:r>
    </w:p>
    <w:p w14:paraId="09E9B589"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65E5F26D"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41923F80"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229AEDAA"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proofErr w:type="spellStart"/>
      <w:r w:rsidRPr="007F2088">
        <w:rPr>
          <w:rFonts w:ascii="Cambria" w:hAnsi="Cambria"/>
          <w:bCs/>
          <w:sz w:val="24"/>
          <w:szCs w:val="24"/>
        </w:rPr>
        <w:t>Hair</w:t>
      </w:r>
      <w:proofErr w:type="spellEnd"/>
      <w:r w:rsidRPr="007F2088">
        <w:rPr>
          <w:rFonts w:ascii="Cambria" w:hAnsi="Cambria"/>
          <w:bCs/>
          <w:sz w:val="24"/>
          <w:szCs w:val="24"/>
        </w:rPr>
        <w:t xml:space="preserve"> </w:t>
      </w:r>
      <w:proofErr w:type="spellStart"/>
      <w:r w:rsidRPr="007F2088">
        <w:rPr>
          <w:rFonts w:ascii="Cambria" w:hAnsi="Cambria"/>
          <w:bCs/>
          <w:sz w:val="24"/>
          <w:szCs w:val="24"/>
        </w:rPr>
        <w:t>cell</w:t>
      </w:r>
      <w:proofErr w:type="spellEnd"/>
      <w:r w:rsidRPr="0023246E">
        <w:rPr>
          <w:rFonts w:ascii="Cambria" w:hAnsi="Cambria"/>
          <w:bCs/>
          <w:sz w:val="24"/>
          <w:szCs w:val="24"/>
        </w:rPr>
        <w:t>;</w:t>
      </w:r>
    </w:p>
    <w:p w14:paraId="2C9C5645"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04A661CC" w14:textId="77777777" w:rsidR="008D08A2" w:rsidRPr="007F2088" w:rsidRDefault="008D08A2" w:rsidP="000C35A2">
      <w:pPr>
        <w:numPr>
          <w:ilvl w:val="0"/>
          <w:numId w:val="39"/>
        </w:numPr>
        <w:tabs>
          <w:tab w:val="left" w:pos="426"/>
        </w:tabs>
        <w:spacing w:after="0" w:line="240" w:lineRule="auto"/>
        <w:ind w:left="0" w:firstLine="0"/>
        <w:jc w:val="both"/>
        <w:rPr>
          <w:rFonts w:ascii="Cambria" w:hAnsi="Cambria"/>
          <w:bCs/>
          <w:sz w:val="24"/>
          <w:szCs w:val="24"/>
          <w:lang w:val="en-US"/>
        </w:rPr>
      </w:pPr>
      <w:r w:rsidRPr="007F2088">
        <w:rPr>
          <w:rFonts w:ascii="Cambria" w:hAnsi="Cambria"/>
          <w:bCs/>
          <w:sz w:val="24"/>
          <w:szCs w:val="24"/>
          <w:lang w:val="en-US"/>
        </w:rPr>
        <w:t xml:space="preserve">Ciliary </w:t>
      </w:r>
      <w:proofErr w:type="spellStart"/>
      <w:r w:rsidRPr="007F2088">
        <w:rPr>
          <w:rFonts w:ascii="Cambria" w:hAnsi="Cambria"/>
          <w:bCs/>
          <w:sz w:val="24"/>
          <w:szCs w:val="24"/>
          <w:lang w:val="en-US"/>
        </w:rPr>
        <w:t>epitheli</w:t>
      </w:r>
      <w:r>
        <w:rPr>
          <w:rFonts w:ascii="Cambria" w:hAnsi="Cambria"/>
          <w:bCs/>
          <w:sz w:val="24"/>
          <w:szCs w:val="24"/>
          <w:lang w:val="en-US"/>
        </w:rPr>
        <w:t>ocyte</w:t>
      </w:r>
      <w:proofErr w:type="spellEnd"/>
      <w:r w:rsidRPr="007F2088">
        <w:rPr>
          <w:rFonts w:ascii="Cambria" w:hAnsi="Cambria"/>
          <w:bCs/>
          <w:sz w:val="24"/>
          <w:szCs w:val="24"/>
          <w:lang w:val="en-US"/>
        </w:rPr>
        <w:t xml:space="preserve"> of the trachea;</w:t>
      </w:r>
    </w:p>
    <w:p w14:paraId="49F2F418" w14:textId="77777777" w:rsidR="005A21AB" w:rsidRDefault="005A21AB" w:rsidP="008D08A2">
      <w:pPr>
        <w:spacing w:after="0" w:line="240" w:lineRule="auto"/>
        <w:jc w:val="both"/>
        <w:rPr>
          <w:rFonts w:ascii="Cambria" w:hAnsi="Cambria"/>
          <w:b/>
          <w:bCs/>
          <w:sz w:val="24"/>
          <w:szCs w:val="24"/>
          <w:lang w:val="en-US"/>
        </w:rPr>
      </w:pPr>
    </w:p>
    <w:p w14:paraId="1D6C37B6" w14:textId="323F858B" w:rsidR="008D08A2" w:rsidRPr="009155E3" w:rsidRDefault="00043975" w:rsidP="008D08A2">
      <w:pPr>
        <w:spacing w:after="0" w:line="240" w:lineRule="auto"/>
        <w:jc w:val="both"/>
        <w:rPr>
          <w:rFonts w:ascii="Cambria" w:hAnsi="Cambria"/>
          <w:b/>
          <w:bCs/>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5BA1F7E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Haemophilia</w:t>
      </w:r>
      <w:proofErr w:type="spellEnd"/>
      <w:r w:rsidRPr="00433D5F">
        <w:rPr>
          <w:rFonts w:ascii="Cambria" w:hAnsi="Cambria"/>
          <w:bCs/>
          <w:sz w:val="24"/>
          <w:szCs w:val="24"/>
        </w:rPr>
        <w:t>;</w:t>
      </w:r>
    </w:p>
    <w:p w14:paraId="6FAFB73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H</w:t>
      </w:r>
      <w:proofErr w:type="spellStart"/>
      <w:r w:rsidRPr="00D07F21">
        <w:rPr>
          <w:rFonts w:ascii="Cambria" w:hAnsi="Cambria"/>
          <w:bCs/>
          <w:sz w:val="24"/>
          <w:szCs w:val="24"/>
        </w:rPr>
        <w:t>earing</w:t>
      </w:r>
      <w:proofErr w:type="spellEnd"/>
      <w:r w:rsidRPr="00D07F21">
        <w:rPr>
          <w:rFonts w:ascii="Cambria" w:hAnsi="Cambria"/>
          <w:bCs/>
          <w:sz w:val="24"/>
          <w:szCs w:val="24"/>
        </w:rPr>
        <w:t xml:space="preserve"> </w:t>
      </w:r>
      <w:proofErr w:type="spellStart"/>
      <w:r w:rsidRPr="00D07F21">
        <w:rPr>
          <w:rFonts w:ascii="Cambria" w:hAnsi="Cambria"/>
          <w:bCs/>
          <w:sz w:val="24"/>
          <w:szCs w:val="24"/>
        </w:rPr>
        <w:t>loss</w:t>
      </w:r>
      <w:proofErr w:type="spellEnd"/>
      <w:r w:rsidRPr="00433D5F">
        <w:rPr>
          <w:rFonts w:ascii="Cambria" w:hAnsi="Cambria"/>
          <w:bCs/>
          <w:sz w:val="24"/>
          <w:szCs w:val="24"/>
        </w:rPr>
        <w:t>;</w:t>
      </w:r>
    </w:p>
    <w:p w14:paraId="43140368"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Kidney</w:t>
      </w:r>
      <w:proofErr w:type="spellEnd"/>
      <w:r w:rsidRPr="00D07F21">
        <w:rPr>
          <w:rFonts w:ascii="Cambria" w:hAnsi="Cambria"/>
          <w:bCs/>
          <w:sz w:val="24"/>
          <w:szCs w:val="24"/>
        </w:rPr>
        <w:t xml:space="preserve"> </w:t>
      </w:r>
      <w:proofErr w:type="spellStart"/>
      <w:r w:rsidRPr="00D07F21">
        <w:rPr>
          <w:rFonts w:ascii="Cambria" w:hAnsi="Cambria"/>
          <w:bCs/>
          <w:sz w:val="24"/>
          <w:szCs w:val="24"/>
        </w:rPr>
        <w:t>failure</w:t>
      </w:r>
      <w:proofErr w:type="spellEnd"/>
      <w:r w:rsidRPr="00433D5F">
        <w:rPr>
          <w:rFonts w:ascii="Cambria" w:hAnsi="Cambria"/>
          <w:bCs/>
          <w:sz w:val="24"/>
          <w:szCs w:val="24"/>
        </w:rPr>
        <w:t>;</w:t>
      </w:r>
    </w:p>
    <w:p w14:paraId="71D38B90" w14:textId="77777777"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5B9E0AE6" w14:textId="7B1160F4"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sidR="000C0CBD">
        <w:rPr>
          <w:rFonts w:ascii="Cambria" w:hAnsi="Cambria"/>
          <w:bCs/>
          <w:sz w:val="24"/>
          <w:szCs w:val="24"/>
        </w:rPr>
        <w:t>;</w:t>
      </w:r>
    </w:p>
    <w:p w14:paraId="64C1788F" w14:textId="6D3AF2F8" w:rsidR="000C0CBD" w:rsidRPr="00433D5F" w:rsidRDefault="000C0CBD"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Bronchopulmonary</w:t>
      </w:r>
      <w:proofErr w:type="spellEnd"/>
      <w:r w:rsidRPr="00D07F21">
        <w:rPr>
          <w:rFonts w:ascii="Cambria" w:hAnsi="Cambria"/>
          <w:bCs/>
          <w:sz w:val="24"/>
          <w:szCs w:val="24"/>
        </w:rPr>
        <w:t xml:space="preserve"> </w:t>
      </w:r>
      <w:proofErr w:type="spellStart"/>
      <w:r w:rsidRPr="00D07F21">
        <w:rPr>
          <w:rFonts w:ascii="Cambria" w:hAnsi="Cambria"/>
          <w:bCs/>
          <w:sz w:val="24"/>
          <w:szCs w:val="24"/>
        </w:rPr>
        <w:t>diseases</w:t>
      </w:r>
      <w:proofErr w:type="spellEnd"/>
      <w:r>
        <w:rPr>
          <w:rFonts w:ascii="Cambria" w:hAnsi="Cambria"/>
          <w:bCs/>
          <w:sz w:val="24"/>
          <w:szCs w:val="24"/>
        </w:rPr>
        <w:t>;</w:t>
      </w:r>
    </w:p>
    <w:p w14:paraId="6629ECAD" w14:textId="77777777" w:rsidR="008D08A2" w:rsidRDefault="008D08A2" w:rsidP="008D08A2">
      <w:pPr>
        <w:spacing w:after="0" w:line="240" w:lineRule="auto"/>
        <w:jc w:val="both"/>
        <w:rPr>
          <w:rFonts w:ascii="Cambria" w:hAnsi="Cambria"/>
          <w:bCs/>
          <w:sz w:val="24"/>
          <w:szCs w:val="24"/>
          <w:lang w:val="en-US"/>
        </w:rPr>
      </w:pPr>
    </w:p>
    <w:p w14:paraId="71699D0F" w14:textId="77777777" w:rsidR="008D08A2" w:rsidRPr="00461D9F" w:rsidRDefault="008D08A2" w:rsidP="008D08A2">
      <w:pPr>
        <w:spacing w:after="0" w:line="240" w:lineRule="auto"/>
        <w:jc w:val="both"/>
        <w:rPr>
          <w:rFonts w:ascii="Cambria" w:hAnsi="Cambria"/>
          <w:bCs/>
          <w:sz w:val="24"/>
          <w:szCs w:val="24"/>
          <w:lang w:val="en-US"/>
        </w:rPr>
      </w:pPr>
    </w:p>
    <w:p w14:paraId="58568B8A" w14:textId="64573776" w:rsidR="00370A7E" w:rsidRDefault="00370A7E">
      <w:pPr>
        <w:rPr>
          <w:rFonts w:ascii="Cambria" w:hAnsi="Cambria"/>
          <w:sz w:val="24"/>
          <w:szCs w:val="24"/>
        </w:rPr>
      </w:pPr>
      <w:r>
        <w:rPr>
          <w:rFonts w:ascii="Cambria" w:hAnsi="Cambria"/>
          <w:sz w:val="24"/>
          <w:szCs w:val="24"/>
        </w:rPr>
        <w:br w:type="page"/>
      </w:r>
    </w:p>
    <w:p w14:paraId="2EF6E973" w14:textId="77777777" w:rsidR="005A21AB" w:rsidRPr="005A21AB" w:rsidRDefault="005A21AB" w:rsidP="005A21AB">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5A21AB">
        <w:rPr>
          <w:rFonts w:ascii="Cambria" w:hAnsi="Cambria"/>
          <w:b/>
          <w:color w:val="FF0000"/>
          <w:sz w:val="28"/>
          <w:szCs w:val="24"/>
          <w:lang w:val="en-US"/>
        </w:rPr>
        <w:t xml:space="preserve">64 – 5 </w:t>
      </w:r>
      <w:r>
        <w:rPr>
          <w:rFonts w:ascii="Cambria" w:hAnsi="Cambria"/>
          <w:b/>
          <w:color w:val="FF0000"/>
          <w:sz w:val="28"/>
          <w:szCs w:val="24"/>
          <w:lang w:val="en-US"/>
        </w:rPr>
        <w:t>points</w:t>
      </w:r>
    </w:p>
    <w:p w14:paraId="5166A736" w14:textId="65894079"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2</w:t>
      </w:r>
    </w:p>
    <w:p w14:paraId="6A29929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57E8973F"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7C7B3DC4" w14:textId="77777777" w:rsidTr="00651F53">
        <w:tc>
          <w:tcPr>
            <w:tcW w:w="3402" w:type="dxa"/>
            <w:tcBorders>
              <w:top w:val="nil"/>
              <w:left w:val="nil"/>
              <w:bottom w:val="nil"/>
              <w:right w:val="nil"/>
            </w:tcBorders>
            <w:shd w:val="clear" w:color="auto" w:fill="auto"/>
            <w:vAlign w:val="center"/>
          </w:tcPr>
          <w:p w14:paraId="0DA0D9A4" w14:textId="77777777" w:rsidR="005A21AB" w:rsidRPr="00910AAF" w:rsidRDefault="005A21AB" w:rsidP="00651F53">
            <w:pPr>
              <w:spacing w:after="0" w:line="240" w:lineRule="auto"/>
              <w:ind w:left="-108"/>
              <w:jc w:val="center"/>
              <w:rPr>
                <w:rFonts w:ascii="Cambria" w:hAnsi="Cambria"/>
                <w:bCs/>
              </w:rPr>
            </w:pPr>
            <w:r>
              <w:rPr>
                <w:rFonts w:ascii="Cambria" w:hAnsi="Cambria"/>
                <w:bCs/>
                <w:noProof/>
              </w:rPr>
              <w:drawing>
                <wp:inline distT="0" distB="0" distL="0" distR="0" wp14:anchorId="1E1BBBC7" wp14:editId="28FF8ED8">
                  <wp:extent cx="2160000" cy="1620000"/>
                  <wp:effectExtent l="0" t="0" r="0" b="0"/>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CA2471"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6F17CE3B" wp14:editId="7F4F9E7F">
                  <wp:extent cx="2160000" cy="1620000"/>
                  <wp:effectExtent l="0" t="0" r="0" b="0"/>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E50846"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C807216" wp14:editId="56A58AE3">
                  <wp:extent cx="2160000" cy="1620000"/>
                  <wp:effectExtent l="0" t="0" r="0" b="0"/>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3283B96F" w14:textId="77777777" w:rsidTr="00651F53">
        <w:tc>
          <w:tcPr>
            <w:tcW w:w="3402" w:type="dxa"/>
            <w:tcBorders>
              <w:top w:val="nil"/>
              <w:left w:val="nil"/>
              <w:bottom w:val="nil"/>
              <w:right w:val="nil"/>
            </w:tcBorders>
            <w:shd w:val="clear" w:color="auto" w:fill="auto"/>
            <w:vAlign w:val="center"/>
          </w:tcPr>
          <w:p w14:paraId="1EFD8E54"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7CDF897" wp14:editId="23C66F55">
                  <wp:extent cx="2160000" cy="1620000"/>
                  <wp:effectExtent l="0" t="0" r="0" b="0"/>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49E564"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0EA9C562" wp14:editId="2205E83E">
                  <wp:extent cx="2160000" cy="1620000"/>
                  <wp:effectExtent l="0" t="0" r="0" b="0"/>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F1DBA3" w14:textId="77777777" w:rsidR="005A21AB" w:rsidRPr="00910AAF" w:rsidRDefault="005A21AB" w:rsidP="00651F53">
            <w:pPr>
              <w:spacing w:after="0" w:line="240" w:lineRule="auto"/>
              <w:ind w:left="-108"/>
              <w:jc w:val="center"/>
              <w:rPr>
                <w:rFonts w:ascii="Cambria" w:hAnsi="Cambria"/>
                <w:b/>
                <w:bCs/>
              </w:rPr>
            </w:pPr>
          </w:p>
        </w:tc>
      </w:tr>
    </w:tbl>
    <w:p w14:paraId="250D5130" w14:textId="77777777" w:rsidR="005A21AB" w:rsidRPr="00774ED8" w:rsidRDefault="005A21AB" w:rsidP="005A21AB">
      <w:pPr>
        <w:spacing w:after="0" w:line="240" w:lineRule="auto"/>
        <w:jc w:val="both"/>
        <w:rPr>
          <w:rFonts w:ascii="Cambria" w:hAnsi="Cambria"/>
          <w:b/>
          <w:bCs/>
          <w:sz w:val="24"/>
          <w:szCs w:val="24"/>
          <w:lang w:val="en-US"/>
        </w:rPr>
      </w:pPr>
    </w:p>
    <w:p w14:paraId="72E40484"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08E2AEC" w14:textId="77777777" w:rsidR="005A21AB"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9117A06"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0E830D4D"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proofErr w:type="spellStart"/>
      <w:r w:rsidRPr="007F2088">
        <w:rPr>
          <w:rFonts w:ascii="Cambria" w:hAnsi="Cambria"/>
          <w:bCs/>
          <w:sz w:val="24"/>
          <w:szCs w:val="24"/>
        </w:rPr>
        <w:t>Hair</w:t>
      </w:r>
      <w:proofErr w:type="spellEnd"/>
      <w:r w:rsidRPr="007F2088">
        <w:rPr>
          <w:rFonts w:ascii="Cambria" w:hAnsi="Cambria"/>
          <w:bCs/>
          <w:sz w:val="24"/>
          <w:szCs w:val="24"/>
        </w:rPr>
        <w:t xml:space="preserve"> </w:t>
      </w:r>
      <w:proofErr w:type="spellStart"/>
      <w:r w:rsidRPr="007F2088">
        <w:rPr>
          <w:rFonts w:ascii="Cambria" w:hAnsi="Cambria"/>
          <w:bCs/>
          <w:sz w:val="24"/>
          <w:szCs w:val="24"/>
        </w:rPr>
        <w:t>cell</w:t>
      </w:r>
      <w:proofErr w:type="spellEnd"/>
      <w:r w:rsidRPr="0023246E">
        <w:rPr>
          <w:rFonts w:ascii="Cambria" w:hAnsi="Cambria"/>
          <w:bCs/>
          <w:sz w:val="24"/>
          <w:szCs w:val="24"/>
        </w:rPr>
        <w:t>;</w:t>
      </w:r>
    </w:p>
    <w:p w14:paraId="54A203A3"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Fibroblast</w:t>
      </w:r>
      <w:r w:rsidRPr="0023246E">
        <w:rPr>
          <w:rFonts w:ascii="Cambria" w:hAnsi="Cambria"/>
          <w:bCs/>
          <w:sz w:val="24"/>
          <w:szCs w:val="24"/>
        </w:rPr>
        <w:t>;</w:t>
      </w:r>
    </w:p>
    <w:p w14:paraId="667254B0"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4B27C0EC" w14:textId="77777777" w:rsidR="005A21AB" w:rsidRPr="008D08A2" w:rsidRDefault="005A21AB" w:rsidP="000C35A2">
      <w:pPr>
        <w:numPr>
          <w:ilvl w:val="0"/>
          <w:numId w:val="34"/>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Cholangiocyte</w:t>
      </w:r>
      <w:proofErr w:type="spellEnd"/>
      <w:r w:rsidRPr="008D08A2">
        <w:rPr>
          <w:rFonts w:ascii="Cambria" w:hAnsi="Cambria"/>
          <w:bCs/>
          <w:sz w:val="24"/>
          <w:szCs w:val="24"/>
          <w:lang w:val="en-US"/>
        </w:rPr>
        <w:t xml:space="preserve"> (bile duct lining cell)</w:t>
      </w:r>
      <w:r w:rsidRPr="00043975">
        <w:rPr>
          <w:rFonts w:ascii="Cambria" w:hAnsi="Cambria"/>
          <w:bCs/>
          <w:sz w:val="24"/>
          <w:szCs w:val="24"/>
          <w:lang w:val="en-US"/>
        </w:rPr>
        <w:t>;</w:t>
      </w:r>
    </w:p>
    <w:p w14:paraId="2DC8425C" w14:textId="77777777" w:rsidR="005A21AB" w:rsidRDefault="005A21AB" w:rsidP="005A21AB">
      <w:pPr>
        <w:spacing w:after="0" w:line="240" w:lineRule="auto"/>
        <w:jc w:val="both"/>
        <w:rPr>
          <w:rFonts w:ascii="Cambria" w:hAnsi="Cambria"/>
          <w:b/>
          <w:bCs/>
          <w:sz w:val="24"/>
          <w:szCs w:val="24"/>
          <w:lang w:val="en-US"/>
        </w:rPr>
      </w:pPr>
    </w:p>
    <w:p w14:paraId="47076759" w14:textId="5FC543D6"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02149302"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H</w:t>
      </w:r>
      <w:proofErr w:type="spellStart"/>
      <w:r w:rsidRPr="00D07F21">
        <w:rPr>
          <w:rFonts w:ascii="Cambria" w:hAnsi="Cambria"/>
          <w:bCs/>
          <w:sz w:val="24"/>
          <w:szCs w:val="24"/>
        </w:rPr>
        <w:t>earing</w:t>
      </w:r>
      <w:proofErr w:type="spellEnd"/>
      <w:r w:rsidRPr="00D07F21">
        <w:rPr>
          <w:rFonts w:ascii="Cambria" w:hAnsi="Cambria"/>
          <w:bCs/>
          <w:sz w:val="24"/>
          <w:szCs w:val="24"/>
        </w:rPr>
        <w:t xml:space="preserve"> </w:t>
      </w:r>
      <w:proofErr w:type="spellStart"/>
      <w:r w:rsidRPr="00D07F21">
        <w:rPr>
          <w:rFonts w:ascii="Cambria" w:hAnsi="Cambria"/>
          <w:bCs/>
          <w:sz w:val="24"/>
          <w:szCs w:val="24"/>
        </w:rPr>
        <w:t>loss</w:t>
      </w:r>
      <w:proofErr w:type="spellEnd"/>
      <w:r w:rsidRPr="00433D5F">
        <w:rPr>
          <w:rFonts w:ascii="Cambria" w:hAnsi="Cambria"/>
          <w:bCs/>
          <w:sz w:val="24"/>
          <w:szCs w:val="24"/>
        </w:rPr>
        <w:t>;</w:t>
      </w:r>
    </w:p>
    <w:p w14:paraId="6A5866C0"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Fibrosis</w:t>
      </w:r>
      <w:r w:rsidRPr="00433D5F">
        <w:rPr>
          <w:rFonts w:ascii="Cambria" w:hAnsi="Cambria"/>
          <w:bCs/>
          <w:sz w:val="24"/>
          <w:szCs w:val="24"/>
        </w:rPr>
        <w:t>;</w:t>
      </w:r>
    </w:p>
    <w:p w14:paraId="5C6AC857"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Primary</w:t>
      </w:r>
      <w:proofErr w:type="spellEnd"/>
      <w:r w:rsidRPr="00D07F21">
        <w:rPr>
          <w:rFonts w:ascii="Cambria" w:hAnsi="Cambria"/>
          <w:bCs/>
          <w:sz w:val="24"/>
          <w:szCs w:val="24"/>
        </w:rPr>
        <w:t xml:space="preserve"> </w:t>
      </w:r>
      <w:proofErr w:type="spellStart"/>
      <w:r w:rsidRPr="00D07F21">
        <w:rPr>
          <w:rFonts w:ascii="Cambria" w:hAnsi="Cambria"/>
          <w:bCs/>
          <w:sz w:val="24"/>
          <w:szCs w:val="24"/>
        </w:rPr>
        <w:t>biliary</w:t>
      </w:r>
      <w:proofErr w:type="spellEnd"/>
      <w:r w:rsidRPr="00D07F21">
        <w:rPr>
          <w:rFonts w:ascii="Cambria" w:hAnsi="Cambria"/>
          <w:bCs/>
          <w:sz w:val="24"/>
          <w:szCs w:val="24"/>
        </w:rPr>
        <w:t xml:space="preserve"> </w:t>
      </w:r>
      <w:proofErr w:type="spellStart"/>
      <w:r w:rsidRPr="00D07F21">
        <w:rPr>
          <w:rFonts w:ascii="Cambria" w:hAnsi="Cambria"/>
          <w:bCs/>
          <w:sz w:val="24"/>
          <w:szCs w:val="24"/>
        </w:rPr>
        <w:t>cirrhosis</w:t>
      </w:r>
      <w:proofErr w:type="spellEnd"/>
      <w:r w:rsidRPr="00433D5F">
        <w:rPr>
          <w:rFonts w:ascii="Cambria" w:hAnsi="Cambria"/>
          <w:bCs/>
          <w:sz w:val="24"/>
          <w:szCs w:val="24"/>
        </w:rPr>
        <w:t>;</w:t>
      </w:r>
    </w:p>
    <w:p w14:paraId="0794945D"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6A0C76B2"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7B326C5E" w14:textId="77777777" w:rsidR="005A21AB" w:rsidRPr="000C0CBD" w:rsidRDefault="005A21AB" w:rsidP="000C35A2">
      <w:pPr>
        <w:numPr>
          <w:ilvl w:val="0"/>
          <w:numId w:val="37"/>
        </w:numPr>
        <w:tabs>
          <w:tab w:val="left" w:pos="709"/>
        </w:tabs>
        <w:spacing w:after="0" w:line="240" w:lineRule="auto"/>
        <w:jc w:val="both"/>
        <w:rPr>
          <w:rFonts w:ascii="Cambria" w:hAnsi="Cambria"/>
          <w:sz w:val="24"/>
          <w:szCs w:val="24"/>
          <w:lang w:val="en-US"/>
        </w:rPr>
      </w:pPr>
      <w:proofErr w:type="spellStart"/>
      <w:r w:rsidRPr="000C0CBD">
        <w:rPr>
          <w:rFonts w:ascii="Cambria" w:hAnsi="Cambria"/>
          <w:bCs/>
          <w:sz w:val="24"/>
          <w:szCs w:val="24"/>
        </w:rPr>
        <w:t>Kidney</w:t>
      </w:r>
      <w:proofErr w:type="spellEnd"/>
      <w:r w:rsidRPr="000C0CBD">
        <w:rPr>
          <w:rFonts w:ascii="Cambria" w:hAnsi="Cambria"/>
          <w:bCs/>
          <w:sz w:val="24"/>
          <w:szCs w:val="24"/>
        </w:rPr>
        <w:t xml:space="preserve"> </w:t>
      </w:r>
      <w:proofErr w:type="spellStart"/>
      <w:r w:rsidRPr="000C0CBD">
        <w:rPr>
          <w:rFonts w:ascii="Cambria" w:hAnsi="Cambria"/>
          <w:bCs/>
          <w:sz w:val="24"/>
          <w:szCs w:val="24"/>
        </w:rPr>
        <w:t>failure</w:t>
      </w:r>
      <w:proofErr w:type="spellEnd"/>
      <w:r w:rsidRPr="000C0CBD">
        <w:rPr>
          <w:rFonts w:ascii="Cambria" w:hAnsi="Cambria"/>
          <w:bCs/>
          <w:sz w:val="24"/>
          <w:szCs w:val="24"/>
        </w:rPr>
        <w:t>;</w:t>
      </w:r>
    </w:p>
    <w:p w14:paraId="175D05A6" w14:textId="77777777" w:rsidR="005A21AB" w:rsidRDefault="005A21AB" w:rsidP="005A21AB">
      <w:pPr>
        <w:spacing w:after="0" w:line="240" w:lineRule="auto"/>
        <w:jc w:val="both"/>
        <w:rPr>
          <w:rFonts w:ascii="Cambria" w:hAnsi="Cambria"/>
          <w:bCs/>
          <w:sz w:val="24"/>
          <w:szCs w:val="24"/>
          <w:lang w:val="en-US"/>
        </w:rPr>
      </w:pPr>
    </w:p>
    <w:p w14:paraId="66AE7AF5" w14:textId="77777777" w:rsidR="005A21AB" w:rsidRPr="00461D9F" w:rsidRDefault="005A21AB" w:rsidP="005A21AB">
      <w:pPr>
        <w:spacing w:after="0" w:line="240" w:lineRule="auto"/>
        <w:jc w:val="both"/>
        <w:rPr>
          <w:rFonts w:ascii="Cambria" w:hAnsi="Cambria"/>
          <w:bCs/>
          <w:sz w:val="24"/>
          <w:szCs w:val="24"/>
          <w:lang w:val="en-US"/>
        </w:rPr>
      </w:pPr>
    </w:p>
    <w:p w14:paraId="514E875B" w14:textId="77777777" w:rsidR="005A21AB" w:rsidRDefault="005A21AB" w:rsidP="005A21AB">
      <w:pPr>
        <w:rPr>
          <w:rFonts w:ascii="Cambria" w:hAnsi="Cambria"/>
          <w:sz w:val="24"/>
          <w:szCs w:val="24"/>
        </w:rPr>
      </w:pPr>
      <w:r>
        <w:rPr>
          <w:rFonts w:ascii="Cambria" w:hAnsi="Cambria"/>
          <w:sz w:val="24"/>
          <w:szCs w:val="24"/>
        </w:rPr>
        <w:br w:type="page"/>
      </w:r>
    </w:p>
    <w:p w14:paraId="5775CA21" w14:textId="77777777" w:rsidR="005A21AB" w:rsidRPr="00E354A7" w:rsidRDefault="005A21AB" w:rsidP="005A21AB">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5CD82A87" w14:textId="318479A2"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3</w:t>
      </w:r>
    </w:p>
    <w:p w14:paraId="6BE4756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3677D924"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65689838" w14:textId="77777777" w:rsidTr="00651F53">
        <w:tc>
          <w:tcPr>
            <w:tcW w:w="3402" w:type="dxa"/>
            <w:tcBorders>
              <w:top w:val="nil"/>
              <w:left w:val="nil"/>
              <w:bottom w:val="nil"/>
              <w:right w:val="nil"/>
            </w:tcBorders>
            <w:shd w:val="clear" w:color="auto" w:fill="auto"/>
            <w:vAlign w:val="center"/>
          </w:tcPr>
          <w:p w14:paraId="46F437A4" w14:textId="77777777" w:rsidR="005A21AB" w:rsidRPr="00910AAF" w:rsidRDefault="005A21AB" w:rsidP="00651F53">
            <w:pPr>
              <w:spacing w:after="0" w:line="240" w:lineRule="auto"/>
              <w:ind w:left="-108"/>
              <w:jc w:val="center"/>
              <w:rPr>
                <w:rFonts w:ascii="Cambria" w:hAnsi="Cambria"/>
                <w:bCs/>
              </w:rPr>
            </w:pPr>
            <w:r>
              <w:rPr>
                <w:rFonts w:ascii="Cambria" w:hAnsi="Cambria"/>
                <w:bCs/>
                <w:noProof/>
              </w:rPr>
              <w:drawing>
                <wp:inline distT="0" distB="0" distL="0" distR="0" wp14:anchorId="6FA82355" wp14:editId="20605909">
                  <wp:extent cx="2160000" cy="1620000"/>
                  <wp:effectExtent l="0" t="0" r="0" b="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075A7C"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B446A24" wp14:editId="7AA89F92">
                  <wp:extent cx="2160000" cy="1620000"/>
                  <wp:effectExtent l="0" t="0" r="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26FA9A"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31FEA298" wp14:editId="10B0731E">
                  <wp:extent cx="2160000" cy="1620000"/>
                  <wp:effectExtent l="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19E96DD7" w14:textId="77777777" w:rsidTr="00651F53">
        <w:tc>
          <w:tcPr>
            <w:tcW w:w="3402" w:type="dxa"/>
            <w:tcBorders>
              <w:top w:val="nil"/>
              <w:left w:val="nil"/>
              <w:bottom w:val="nil"/>
              <w:right w:val="nil"/>
            </w:tcBorders>
            <w:shd w:val="clear" w:color="auto" w:fill="auto"/>
            <w:vAlign w:val="center"/>
          </w:tcPr>
          <w:p w14:paraId="78A497F9"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5C3D0DD4" wp14:editId="2D48663E">
                  <wp:extent cx="2160000" cy="1620000"/>
                  <wp:effectExtent l="0" t="0" r="0" b="0"/>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67206B"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4D872566" wp14:editId="54B2A1D4">
                  <wp:extent cx="2160000" cy="1620000"/>
                  <wp:effectExtent l="0" t="0" r="0" b="0"/>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53978A" w14:textId="77777777" w:rsidR="005A21AB" w:rsidRPr="00910AAF" w:rsidRDefault="005A21AB" w:rsidP="00651F53">
            <w:pPr>
              <w:spacing w:after="0" w:line="240" w:lineRule="auto"/>
              <w:ind w:left="-108"/>
              <w:jc w:val="center"/>
              <w:rPr>
                <w:rFonts w:ascii="Cambria" w:hAnsi="Cambria"/>
                <w:b/>
                <w:bCs/>
              </w:rPr>
            </w:pPr>
          </w:p>
        </w:tc>
      </w:tr>
    </w:tbl>
    <w:p w14:paraId="26CE1187" w14:textId="77777777" w:rsidR="005A21AB" w:rsidRPr="00774ED8" w:rsidRDefault="005A21AB" w:rsidP="005A21AB">
      <w:pPr>
        <w:spacing w:after="0" w:line="240" w:lineRule="auto"/>
        <w:jc w:val="both"/>
        <w:rPr>
          <w:rFonts w:ascii="Cambria" w:hAnsi="Cambria"/>
          <w:b/>
          <w:bCs/>
          <w:sz w:val="24"/>
          <w:szCs w:val="24"/>
          <w:lang w:val="en-US"/>
        </w:rPr>
      </w:pPr>
    </w:p>
    <w:p w14:paraId="6C4F74E9"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F450721"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62F59D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7195CF8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Endotheliocyte</w:t>
      </w:r>
      <w:r w:rsidRPr="0023246E">
        <w:rPr>
          <w:rFonts w:ascii="Cambria" w:hAnsi="Cambria"/>
          <w:bCs/>
          <w:sz w:val="24"/>
          <w:szCs w:val="24"/>
        </w:rPr>
        <w:t>;</w:t>
      </w:r>
    </w:p>
    <w:p w14:paraId="1B46C8F5"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059815EE"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Neutrophil</w:t>
      </w:r>
      <w:r w:rsidRPr="0023246E">
        <w:rPr>
          <w:rFonts w:ascii="Cambria" w:hAnsi="Cambria"/>
          <w:bCs/>
          <w:sz w:val="24"/>
          <w:szCs w:val="24"/>
        </w:rPr>
        <w:t>;</w:t>
      </w:r>
    </w:p>
    <w:p w14:paraId="368E0468"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
          <w:bCs/>
          <w:sz w:val="24"/>
          <w:szCs w:val="24"/>
          <w:lang w:val="en-US"/>
        </w:rPr>
      </w:pPr>
      <w:r w:rsidRPr="007F2088">
        <w:rPr>
          <w:rFonts w:ascii="Cambria" w:hAnsi="Cambria"/>
          <w:bCs/>
          <w:sz w:val="24"/>
          <w:szCs w:val="24"/>
          <w:lang w:val="en-US"/>
        </w:rPr>
        <w:t xml:space="preserve">Ciliary </w:t>
      </w:r>
      <w:proofErr w:type="spellStart"/>
      <w:r w:rsidRPr="007F2088">
        <w:rPr>
          <w:rFonts w:ascii="Cambria" w:hAnsi="Cambria"/>
          <w:bCs/>
          <w:sz w:val="24"/>
          <w:szCs w:val="24"/>
          <w:lang w:val="en-US"/>
        </w:rPr>
        <w:t>epitheliocyte</w:t>
      </w:r>
      <w:proofErr w:type="spellEnd"/>
      <w:r w:rsidRPr="007F2088">
        <w:rPr>
          <w:rFonts w:ascii="Cambria" w:hAnsi="Cambria"/>
          <w:bCs/>
          <w:sz w:val="24"/>
          <w:szCs w:val="24"/>
          <w:lang w:val="en-US"/>
        </w:rPr>
        <w:t xml:space="preserve"> of the trachea;</w:t>
      </w:r>
    </w:p>
    <w:p w14:paraId="3116DB78" w14:textId="77777777" w:rsidR="005A21AB" w:rsidRDefault="005A21AB" w:rsidP="005A21AB">
      <w:pPr>
        <w:spacing w:after="0" w:line="240" w:lineRule="auto"/>
        <w:jc w:val="both"/>
        <w:rPr>
          <w:rFonts w:ascii="Cambria" w:hAnsi="Cambria"/>
          <w:b/>
          <w:bCs/>
          <w:sz w:val="24"/>
          <w:szCs w:val="24"/>
          <w:lang w:val="en-US"/>
        </w:rPr>
      </w:pPr>
    </w:p>
    <w:p w14:paraId="5DAFA11A" w14:textId="6EBF045A"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35C44846"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Haemophilia</w:t>
      </w:r>
      <w:proofErr w:type="spellEnd"/>
      <w:r w:rsidRPr="00433D5F">
        <w:rPr>
          <w:rFonts w:ascii="Cambria" w:hAnsi="Cambria"/>
          <w:bCs/>
          <w:sz w:val="24"/>
          <w:szCs w:val="24"/>
        </w:rPr>
        <w:t>;</w:t>
      </w:r>
    </w:p>
    <w:p w14:paraId="46157980"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Kidney</w:t>
      </w:r>
      <w:proofErr w:type="spellEnd"/>
      <w:r w:rsidRPr="00D07F21">
        <w:rPr>
          <w:rFonts w:ascii="Cambria" w:hAnsi="Cambria"/>
          <w:bCs/>
          <w:sz w:val="24"/>
          <w:szCs w:val="24"/>
        </w:rPr>
        <w:t xml:space="preserve"> </w:t>
      </w:r>
      <w:proofErr w:type="spellStart"/>
      <w:r w:rsidRPr="00D07F21">
        <w:rPr>
          <w:rFonts w:ascii="Cambria" w:hAnsi="Cambria"/>
          <w:bCs/>
          <w:sz w:val="24"/>
          <w:szCs w:val="24"/>
        </w:rPr>
        <w:t>failure</w:t>
      </w:r>
      <w:proofErr w:type="spellEnd"/>
      <w:r w:rsidRPr="00433D5F">
        <w:rPr>
          <w:rFonts w:ascii="Cambria" w:hAnsi="Cambria"/>
          <w:bCs/>
          <w:sz w:val="24"/>
          <w:szCs w:val="24"/>
        </w:rPr>
        <w:t>;</w:t>
      </w:r>
    </w:p>
    <w:p w14:paraId="40E2F5B2"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Bronchopulmonary</w:t>
      </w:r>
      <w:proofErr w:type="spellEnd"/>
      <w:r w:rsidRPr="00D07F21">
        <w:rPr>
          <w:rFonts w:ascii="Cambria" w:hAnsi="Cambria"/>
          <w:bCs/>
          <w:sz w:val="24"/>
          <w:szCs w:val="24"/>
        </w:rPr>
        <w:t xml:space="preserve"> </w:t>
      </w:r>
      <w:proofErr w:type="spellStart"/>
      <w:r w:rsidRPr="00D07F21">
        <w:rPr>
          <w:rFonts w:ascii="Cambria" w:hAnsi="Cambria"/>
          <w:bCs/>
          <w:sz w:val="24"/>
          <w:szCs w:val="24"/>
        </w:rPr>
        <w:t>diseases</w:t>
      </w:r>
      <w:proofErr w:type="spellEnd"/>
      <w:r>
        <w:rPr>
          <w:rFonts w:ascii="Cambria" w:hAnsi="Cambria"/>
          <w:bCs/>
          <w:sz w:val="24"/>
          <w:szCs w:val="24"/>
        </w:rPr>
        <w:t>;</w:t>
      </w:r>
    </w:p>
    <w:p w14:paraId="5DF89178"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S</w:t>
      </w:r>
      <w:proofErr w:type="spellStart"/>
      <w:r w:rsidRPr="00D07F21">
        <w:rPr>
          <w:rFonts w:ascii="Cambria" w:hAnsi="Cambria"/>
          <w:bCs/>
          <w:sz w:val="24"/>
          <w:szCs w:val="24"/>
        </w:rPr>
        <w:t>ystemic</w:t>
      </w:r>
      <w:proofErr w:type="spellEnd"/>
      <w:r w:rsidRPr="00D07F21">
        <w:rPr>
          <w:rFonts w:ascii="Cambria" w:hAnsi="Cambria"/>
          <w:bCs/>
          <w:sz w:val="24"/>
          <w:szCs w:val="24"/>
        </w:rPr>
        <w:t xml:space="preserve"> </w:t>
      </w:r>
      <w:proofErr w:type="spellStart"/>
      <w:r w:rsidRPr="00D07F21">
        <w:rPr>
          <w:rFonts w:ascii="Cambria" w:hAnsi="Cambria"/>
          <w:bCs/>
          <w:sz w:val="24"/>
          <w:szCs w:val="24"/>
        </w:rPr>
        <w:t>lupus</w:t>
      </w:r>
      <w:proofErr w:type="spellEnd"/>
      <w:r w:rsidRPr="00D07F21">
        <w:rPr>
          <w:rFonts w:ascii="Cambria" w:hAnsi="Cambria"/>
          <w:bCs/>
          <w:sz w:val="24"/>
          <w:szCs w:val="24"/>
        </w:rPr>
        <w:t xml:space="preserve"> </w:t>
      </w:r>
      <w:proofErr w:type="spellStart"/>
      <w:r w:rsidRPr="00D07F21">
        <w:rPr>
          <w:rFonts w:ascii="Cambria" w:hAnsi="Cambria"/>
          <w:bCs/>
          <w:sz w:val="24"/>
          <w:szCs w:val="24"/>
        </w:rPr>
        <w:t>erythematosus</w:t>
      </w:r>
      <w:proofErr w:type="spellEnd"/>
      <w:r>
        <w:rPr>
          <w:rFonts w:ascii="Cambria" w:hAnsi="Cambria"/>
          <w:bCs/>
          <w:sz w:val="24"/>
          <w:szCs w:val="24"/>
        </w:rPr>
        <w:t>;</w:t>
      </w:r>
    </w:p>
    <w:p w14:paraId="23F18056"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Atherosclerosis</w:t>
      </w:r>
      <w:proofErr w:type="spellEnd"/>
      <w:r>
        <w:rPr>
          <w:rFonts w:ascii="Cambria" w:hAnsi="Cambria"/>
          <w:bCs/>
          <w:sz w:val="24"/>
          <w:szCs w:val="24"/>
        </w:rPr>
        <w:t>;</w:t>
      </w:r>
    </w:p>
    <w:p w14:paraId="02D5319F"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10EFBA19" w14:textId="77777777" w:rsidR="005A21AB" w:rsidRDefault="005A21AB" w:rsidP="005A21AB">
      <w:pPr>
        <w:spacing w:after="0" w:line="240" w:lineRule="auto"/>
        <w:jc w:val="both"/>
        <w:rPr>
          <w:rFonts w:ascii="Cambria" w:hAnsi="Cambria"/>
          <w:bCs/>
          <w:sz w:val="24"/>
          <w:szCs w:val="24"/>
          <w:lang w:val="en-US"/>
        </w:rPr>
      </w:pPr>
    </w:p>
    <w:p w14:paraId="57C2FCFD" w14:textId="77777777" w:rsidR="005A21AB" w:rsidRPr="00461D9F" w:rsidRDefault="005A21AB" w:rsidP="005A21AB">
      <w:pPr>
        <w:spacing w:after="0" w:line="240" w:lineRule="auto"/>
        <w:jc w:val="both"/>
        <w:rPr>
          <w:rFonts w:ascii="Cambria" w:hAnsi="Cambria"/>
          <w:bCs/>
          <w:sz w:val="24"/>
          <w:szCs w:val="24"/>
          <w:lang w:val="en-US"/>
        </w:rPr>
      </w:pPr>
    </w:p>
    <w:p w14:paraId="451A3B99" w14:textId="77777777" w:rsidR="005A21AB" w:rsidRDefault="005A21AB" w:rsidP="005A21AB">
      <w:pPr>
        <w:rPr>
          <w:rFonts w:ascii="Cambria" w:hAnsi="Cambria"/>
          <w:sz w:val="24"/>
          <w:szCs w:val="24"/>
        </w:rPr>
      </w:pPr>
      <w:r>
        <w:rPr>
          <w:rFonts w:ascii="Cambria" w:hAnsi="Cambria"/>
          <w:sz w:val="24"/>
          <w:szCs w:val="24"/>
        </w:rPr>
        <w:br w:type="page"/>
      </w:r>
    </w:p>
    <w:p w14:paraId="02AD5AA6" w14:textId="3F889BF4" w:rsidR="003E4F35" w:rsidRPr="00AA7B47" w:rsidRDefault="003E4F35" w:rsidP="003E4F35">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AA7B47">
        <w:rPr>
          <w:rFonts w:ascii="Cambria" w:hAnsi="Cambria"/>
          <w:b/>
          <w:color w:val="FF0000"/>
          <w:sz w:val="28"/>
          <w:szCs w:val="24"/>
        </w:rPr>
        <w:t xml:space="preserve"> </w:t>
      </w:r>
      <w:r>
        <w:rPr>
          <w:rFonts w:ascii="Cambria" w:hAnsi="Cambria"/>
          <w:b/>
          <w:color w:val="FF0000"/>
          <w:sz w:val="28"/>
          <w:szCs w:val="24"/>
          <w:lang w:val="en-US"/>
        </w:rPr>
        <w:t>ID</w:t>
      </w:r>
      <w:r w:rsidRPr="00AA7B47">
        <w:rPr>
          <w:rFonts w:ascii="Cambria" w:hAnsi="Cambria"/>
          <w:b/>
          <w:color w:val="FF0000"/>
          <w:sz w:val="28"/>
          <w:szCs w:val="24"/>
        </w:rPr>
        <w:t xml:space="preserve"> </w:t>
      </w:r>
      <w:r>
        <w:rPr>
          <w:rFonts w:ascii="Cambria" w:hAnsi="Cambria"/>
          <w:b/>
          <w:color w:val="FF0000"/>
          <w:sz w:val="28"/>
          <w:szCs w:val="24"/>
        </w:rPr>
        <w:t>65</w:t>
      </w:r>
      <w:r w:rsidRPr="00AA7B47">
        <w:rPr>
          <w:rFonts w:ascii="Cambria" w:hAnsi="Cambria"/>
          <w:b/>
          <w:color w:val="FF0000"/>
          <w:sz w:val="28"/>
          <w:szCs w:val="24"/>
        </w:rPr>
        <w:t xml:space="preserve"> – 5 </w:t>
      </w:r>
      <w:r>
        <w:rPr>
          <w:rFonts w:ascii="Cambria" w:hAnsi="Cambria"/>
          <w:b/>
          <w:color w:val="FF0000"/>
          <w:sz w:val="28"/>
          <w:szCs w:val="24"/>
          <w:lang w:val="en-US"/>
        </w:rPr>
        <w:t>points</w:t>
      </w:r>
    </w:p>
    <w:p w14:paraId="4F7B46D4" w14:textId="4D079C08" w:rsidR="003E4F35" w:rsidRPr="001734CA" w:rsidRDefault="001734CA" w:rsidP="003E4F35">
      <w:pPr>
        <w:spacing w:after="0" w:line="240" w:lineRule="auto"/>
        <w:jc w:val="both"/>
        <w:rPr>
          <w:rFonts w:ascii="Cambria" w:hAnsi="Cambria"/>
          <w:bCs/>
          <w:i/>
          <w:sz w:val="24"/>
          <w:szCs w:val="24"/>
        </w:rPr>
      </w:pPr>
      <w:r w:rsidRPr="001734CA">
        <w:rPr>
          <w:rFonts w:ascii="Cambria" w:hAnsi="Cambria"/>
          <w:bCs/>
          <w:i/>
          <w:sz w:val="24"/>
          <w:szCs w:val="24"/>
          <w:lang w:val="en-US"/>
        </w:rPr>
        <w:t>Variant</w:t>
      </w:r>
      <w:r>
        <w:rPr>
          <w:rFonts w:ascii="Cambria" w:hAnsi="Cambria"/>
          <w:bCs/>
          <w:i/>
          <w:sz w:val="24"/>
          <w:szCs w:val="24"/>
        </w:rPr>
        <w:t xml:space="preserve"> 1</w:t>
      </w:r>
    </w:p>
    <w:p w14:paraId="47591985" w14:textId="37B0540E" w:rsidR="003E4F35" w:rsidRPr="007736A8" w:rsidRDefault="003E4F35" w:rsidP="003E4F35">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4034E061"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3E4F35" w:rsidRPr="009D5051" w14:paraId="667C2138" w14:textId="77777777" w:rsidTr="00D4723C">
        <w:tc>
          <w:tcPr>
            <w:tcW w:w="2405" w:type="dxa"/>
          </w:tcPr>
          <w:p w14:paraId="4790B3A4" w14:textId="77777777" w:rsidR="003E4F35" w:rsidRPr="002F0FD7" w:rsidRDefault="003E4F35" w:rsidP="00D4723C">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15488295" w14:textId="46B3B33C" w:rsidR="003E4F35" w:rsidRPr="002F0FD7" w:rsidRDefault="00D4723C" w:rsidP="00D4723C">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19C6461A" w14:textId="77777777" w:rsidR="003E4F35" w:rsidRPr="00290B83" w:rsidRDefault="003E4F35" w:rsidP="00D4723C">
            <w:pPr>
              <w:jc w:val="center"/>
              <w:rPr>
                <w:rFonts w:ascii="Cambria" w:hAnsi="Cambria"/>
                <w:b/>
                <w:bCs/>
                <w:sz w:val="24"/>
                <w:szCs w:val="24"/>
              </w:rPr>
            </w:pPr>
            <w:r>
              <w:rPr>
                <w:rFonts w:ascii="Cambria" w:hAnsi="Cambria"/>
                <w:b/>
                <w:bCs/>
                <w:sz w:val="24"/>
                <w:szCs w:val="24"/>
                <w:lang w:val="en-US"/>
              </w:rPr>
              <w:t>Sexual phenotype</w:t>
            </w:r>
          </w:p>
        </w:tc>
      </w:tr>
      <w:tr w:rsidR="003E4F35" w:rsidRPr="009D5051" w14:paraId="3C6633E3" w14:textId="77777777" w:rsidTr="00D4723C">
        <w:tc>
          <w:tcPr>
            <w:tcW w:w="2405" w:type="dxa"/>
          </w:tcPr>
          <w:p w14:paraId="43135003" w14:textId="77777777" w:rsidR="003E4F35" w:rsidRPr="00D4723C" w:rsidRDefault="003E4F35" w:rsidP="00D4723C">
            <w:pPr>
              <w:jc w:val="center"/>
              <w:rPr>
                <w:rFonts w:ascii="Cambria" w:hAnsi="Cambria"/>
                <w:sz w:val="24"/>
                <w:szCs w:val="24"/>
              </w:rPr>
            </w:pPr>
            <w:r w:rsidRPr="00D4723C">
              <w:rPr>
                <w:rFonts w:ascii="Cambria" w:hAnsi="Cambria"/>
                <w:sz w:val="24"/>
                <w:szCs w:val="24"/>
              </w:rPr>
              <w:t>XX</w:t>
            </w:r>
          </w:p>
        </w:tc>
        <w:tc>
          <w:tcPr>
            <w:tcW w:w="3544" w:type="dxa"/>
          </w:tcPr>
          <w:p w14:paraId="56F167CB"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0627B56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Female</w:t>
            </w:r>
          </w:p>
        </w:tc>
      </w:tr>
      <w:tr w:rsidR="003E4F35" w:rsidRPr="009D5051" w14:paraId="6B4D51E2" w14:textId="77777777" w:rsidTr="00D4723C">
        <w:tc>
          <w:tcPr>
            <w:tcW w:w="2405" w:type="dxa"/>
          </w:tcPr>
          <w:p w14:paraId="37E169A7" w14:textId="77777777" w:rsidR="003E4F35" w:rsidRPr="00D4723C" w:rsidRDefault="003E4F35" w:rsidP="00D4723C">
            <w:pPr>
              <w:jc w:val="center"/>
              <w:rPr>
                <w:rFonts w:ascii="Cambria" w:hAnsi="Cambria"/>
                <w:sz w:val="24"/>
                <w:szCs w:val="24"/>
              </w:rPr>
            </w:pPr>
            <w:r w:rsidRPr="00D4723C">
              <w:rPr>
                <w:rFonts w:ascii="Cambria" w:hAnsi="Cambria"/>
                <w:sz w:val="24"/>
                <w:szCs w:val="24"/>
              </w:rPr>
              <w:t>XY</w:t>
            </w:r>
          </w:p>
        </w:tc>
        <w:tc>
          <w:tcPr>
            <w:tcW w:w="3544" w:type="dxa"/>
          </w:tcPr>
          <w:p w14:paraId="5D9EEB81"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34BDAAC7"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Male</w:t>
            </w:r>
          </w:p>
        </w:tc>
      </w:tr>
      <w:tr w:rsidR="003E4F35" w:rsidRPr="009D5051" w14:paraId="1284263D" w14:textId="77777777" w:rsidTr="00D4723C">
        <w:tc>
          <w:tcPr>
            <w:tcW w:w="2405" w:type="dxa"/>
          </w:tcPr>
          <w:p w14:paraId="104B30C8" w14:textId="77777777" w:rsidR="003E4F35" w:rsidRPr="00D4723C" w:rsidRDefault="003E4F35" w:rsidP="00D4723C">
            <w:pPr>
              <w:jc w:val="center"/>
              <w:rPr>
                <w:rFonts w:ascii="Cambria" w:hAnsi="Cambria"/>
                <w:sz w:val="24"/>
                <w:szCs w:val="24"/>
              </w:rPr>
            </w:pPr>
            <w:r w:rsidRPr="00D4723C">
              <w:rPr>
                <w:rFonts w:ascii="Cambria" w:hAnsi="Cambria"/>
                <w:sz w:val="24"/>
                <w:szCs w:val="24"/>
              </w:rPr>
              <w:t>X0</w:t>
            </w:r>
          </w:p>
        </w:tc>
        <w:tc>
          <w:tcPr>
            <w:tcW w:w="3544" w:type="dxa"/>
          </w:tcPr>
          <w:p w14:paraId="2F9B2EDE"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6F61B5B0"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Male</w:t>
            </w:r>
          </w:p>
        </w:tc>
      </w:tr>
      <w:tr w:rsidR="003E4F35" w:rsidRPr="009D5051" w14:paraId="44141E20" w14:textId="77777777" w:rsidTr="00D4723C">
        <w:tc>
          <w:tcPr>
            <w:tcW w:w="2405" w:type="dxa"/>
          </w:tcPr>
          <w:p w14:paraId="72BBAB07" w14:textId="77777777" w:rsidR="003E4F35" w:rsidRPr="00D4723C" w:rsidRDefault="003E4F35" w:rsidP="00D4723C">
            <w:pPr>
              <w:jc w:val="center"/>
              <w:rPr>
                <w:rFonts w:ascii="Cambria" w:hAnsi="Cambria"/>
                <w:sz w:val="24"/>
                <w:szCs w:val="24"/>
              </w:rPr>
            </w:pPr>
            <w:r w:rsidRPr="00D4723C">
              <w:rPr>
                <w:rFonts w:ascii="Cambria" w:hAnsi="Cambria"/>
                <w:sz w:val="24"/>
                <w:szCs w:val="24"/>
              </w:rPr>
              <w:t>XXY</w:t>
            </w:r>
          </w:p>
        </w:tc>
        <w:tc>
          <w:tcPr>
            <w:tcW w:w="3544" w:type="dxa"/>
          </w:tcPr>
          <w:p w14:paraId="249D2694"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3BDDB92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Female</w:t>
            </w:r>
          </w:p>
        </w:tc>
      </w:tr>
      <w:tr w:rsidR="003E4F35" w:rsidRPr="009D5051" w14:paraId="4527390E" w14:textId="77777777" w:rsidTr="00D4723C">
        <w:tc>
          <w:tcPr>
            <w:tcW w:w="2405" w:type="dxa"/>
          </w:tcPr>
          <w:p w14:paraId="52D4841F" w14:textId="77777777" w:rsidR="003E4F35" w:rsidRPr="00D4723C" w:rsidRDefault="003E4F35" w:rsidP="00D4723C">
            <w:pPr>
              <w:jc w:val="center"/>
              <w:rPr>
                <w:rFonts w:ascii="Cambria" w:hAnsi="Cambria"/>
                <w:sz w:val="24"/>
                <w:szCs w:val="24"/>
              </w:rPr>
            </w:pPr>
            <w:r w:rsidRPr="00D4723C">
              <w:rPr>
                <w:rFonts w:ascii="Cambria" w:hAnsi="Cambria"/>
                <w:sz w:val="24"/>
                <w:szCs w:val="24"/>
              </w:rPr>
              <w:t>XXX</w:t>
            </w:r>
          </w:p>
        </w:tc>
        <w:tc>
          <w:tcPr>
            <w:tcW w:w="3544" w:type="dxa"/>
          </w:tcPr>
          <w:p w14:paraId="3DDD7294"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73815F05"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3E4F35" w:rsidRPr="009D5051" w14:paraId="5181C52F" w14:textId="77777777" w:rsidTr="00D4723C">
        <w:tc>
          <w:tcPr>
            <w:tcW w:w="2405" w:type="dxa"/>
          </w:tcPr>
          <w:p w14:paraId="0CC499D8" w14:textId="77777777" w:rsidR="003E4F35" w:rsidRPr="00D4723C" w:rsidRDefault="003E4F35" w:rsidP="00D4723C">
            <w:pPr>
              <w:jc w:val="center"/>
              <w:rPr>
                <w:rFonts w:ascii="Cambria" w:hAnsi="Cambria"/>
                <w:sz w:val="24"/>
                <w:szCs w:val="24"/>
              </w:rPr>
            </w:pPr>
            <w:r w:rsidRPr="00D4723C">
              <w:rPr>
                <w:rFonts w:ascii="Cambria" w:hAnsi="Cambria"/>
                <w:sz w:val="24"/>
                <w:szCs w:val="24"/>
              </w:rPr>
              <w:t>XXXY</w:t>
            </w:r>
          </w:p>
        </w:tc>
        <w:tc>
          <w:tcPr>
            <w:tcW w:w="3544" w:type="dxa"/>
          </w:tcPr>
          <w:p w14:paraId="6D4E9915"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7B539B82"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3E4F35" w:rsidRPr="009D5051" w14:paraId="6BCE40E0" w14:textId="77777777" w:rsidTr="00D4723C">
        <w:tc>
          <w:tcPr>
            <w:tcW w:w="2405" w:type="dxa"/>
          </w:tcPr>
          <w:p w14:paraId="7A7678C2" w14:textId="77777777" w:rsidR="003E4F35" w:rsidRPr="00D4723C" w:rsidRDefault="003E4F35" w:rsidP="00D4723C">
            <w:pPr>
              <w:jc w:val="center"/>
              <w:rPr>
                <w:rFonts w:ascii="Cambria" w:hAnsi="Cambria"/>
                <w:sz w:val="24"/>
                <w:szCs w:val="24"/>
              </w:rPr>
            </w:pPr>
            <w:r w:rsidRPr="00D4723C">
              <w:rPr>
                <w:rFonts w:ascii="Cambria" w:hAnsi="Cambria"/>
                <w:sz w:val="24"/>
                <w:szCs w:val="24"/>
              </w:rPr>
              <w:t>XX</w:t>
            </w:r>
          </w:p>
        </w:tc>
        <w:tc>
          <w:tcPr>
            <w:tcW w:w="3544" w:type="dxa"/>
          </w:tcPr>
          <w:p w14:paraId="2E039EC4"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5BEE9B7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Intersex</w:t>
            </w:r>
          </w:p>
        </w:tc>
      </w:tr>
      <w:tr w:rsidR="003E4F35" w:rsidRPr="009D5051" w14:paraId="75A52491" w14:textId="77777777" w:rsidTr="00D4723C">
        <w:tc>
          <w:tcPr>
            <w:tcW w:w="2405" w:type="dxa"/>
          </w:tcPr>
          <w:p w14:paraId="629BB0C2" w14:textId="77777777" w:rsidR="003E4F35" w:rsidRPr="00D4723C" w:rsidRDefault="003E4F35" w:rsidP="00D4723C">
            <w:pPr>
              <w:jc w:val="center"/>
              <w:rPr>
                <w:rFonts w:ascii="Cambria" w:hAnsi="Cambria"/>
                <w:sz w:val="24"/>
                <w:szCs w:val="24"/>
              </w:rPr>
            </w:pPr>
            <w:r w:rsidRPr="00D4723C">
              <w:rPr>
                <w:rFonts w:ascii="Cambria" w:hAnsi="Cambria"/>
                <w:sz w:val="24"/>
                <w:szCs w:val="24"/>
              </w:rPr>
              <w:t>X0</w:t>
            </w:r>
          </w:p>
        </w:tc>
        <w:tc>
          <w:tcPr>
            <w:tcW w:w="3544" w:type="dxa"/>
          </w:tcPr>
          <w:p w14:paraId="09D8E529"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60DC11D6"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3E4F35" w:rsidRPr="009D5051" w14:paraId="6F34C229" w14:textId="77777777" w:rsidTr="00D4723C">
        <w:tc>
          <w:tcPr>
            <w:tcW w:w="2405" w:type="dxa"/>
          </w:tcPr>
          <w:p w14:paraId="5B78C91B" w14:textId="77777777" w:rsidR="003E4F35" w:rsidRPr="00D4723C" w:rsidRDefault="003E4F35" w:rsidP="00D4723C">
            <w:pPr>
              <w:jc w:val="center"/>
              <w:rPr>
                <w:rFonts w:ascii="Cambria" w:hAnsi="Cambria"/>
                <w:sz w:val="24"/>
                <w:szCs w:val="24"/>
              </w:rPr>
            </w:pPr>
            <w:r w:rsidRPr="00D4723C">
              <w:rPr>
                <w:rFonts w:ascii="Cambria" w:hAnsi="Cambria"/>
                <w:sz w:val="24"/>
                <w:szCs w:val="24"/>
              </w:rPr>
              <w:t>XXXX</w:t>
            </w:r>
          </w:p>
        </w:tc>
        <w:tc>
          <w:tcPr>
            <w:tcW w:w="3544" w:type="dxa"/>
          </w:tcPr>
          <w:p w14:paraId="43C80985"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6C21FEB1"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56099475" w14:textId="77777777" w:rsidR="003E4F35" w:rsidRDefault="003E4F35" w:rsidP="003E4F35">
      <w:pPr>
        <w:spacing w:after="0" w:line="240" w:lineRule="auto"/>
        <w:jc w:val="both"/>
        <w:rPr>
          <w:rFonts w:ascii="Cambria" w:hAnsi="Cambria"/>
          <w:b/>
          <w:bCs/>
          <w:sz w:val="24"/>
          <w:szCs w:val="24"/>
          <w:lang w:val="en-US"/>
        </w:rPr>
      </w:pPr>
    </w:p>
    <w:p w14:paraId="48912631" w14:textId="315F8F58" w:rsidR="003E4F35" w:rsidRDefault="00D4723C"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371AC0A5" w14:textId="77777777" w:rsidR="00D4723C" w:rsidRDefault="00D4723C"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3E4F35" w:rsidRPr="009D5051" w14:paraId="6F0055F3" w14:textId="77777777" w:rsidTr="00D4723C">
        <w:tc>
          <w:tcPr>
            <w:tcW w:w="2122" w:type="dxa"/>
            <w:vAlign w:val="center"/>
          </w:tcPr>
          <w:p w14:paraId="03730FE7" w14:textId="07B7EEF4" w:rsidR="003E4F35" w:rsidRPr="00290B83" w:rsidRDefault="00D4723C" w:rsidP="00D4723C">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sidR="003E4F35">
              <w:rPr>
                <w:rFonts w:ascii="Cambria" w:hAnsi="Cambria"/>
                <w:b/>
                <w:bCs/>
                <w:sz w:val="24"/>
                <w:szCs w:val="24"/>
                <w:lang w:val="en-US"/>
              </w:rPr>
              <w:t xml:space="preserve"> </w:t>
            </w:r>
            <w:r>
              <w:rPr>
                <w:rFonts w:ascii="Cambria" w:hAnsi="Cambria"/>
                <w:b/>
                <w:bCs/>
                <w:sz w:val="24"/>
                <w:szCs w:val="24"/>
                <w:lang w:val="en-US"/>
              </w:rPr>
              <w:t>p</w:t>
            </w:r>
            <w:r w:rsidRPr="00D4723C">
              <w:rPr>
                <w:rFonts w:ascii="Cambria" w:hAnsi="Cambria"/>
                <w:b/>
                <w:bCs/>
                <w:sz w:val="24"/>
                <w:szCs w:val="24"/>
                <w:lang w:val="en-US"/>
              </w:rPr>
              <w:t>robe</w:t>
            </w:r>
            <w:r>
              <w:rPr>
                <w:rFonts w:ascii="Cambria" w:hAnsi="Cambria"/>
                <w:b/>
                <w:bCs/>
                <w:sz w:val="24"/>
                <w:szCs w:val="24"/>
                <w:lang w:val="en-US"/>
              </w:rPr>
              <w:t xml:space="preserve"> </w:t>
            </w:r>
            <w:r w:rsidR="003E4F35">
              <w:rPr>
                <w:rFonts w:ascii="Cambria" w:hAnsi="Cambria"/>
                <w:b/>
                <w:bCs/>
                <w:sz w:val="24"/>
                <w:szCs w:val="24"/>
                <w:lang w:val="en-US"/>
              </w:rPr>
              <w:t>name</w:t>
            </w:r>
          </w:p>
        </w:tc>
        <w:tc>
          <w:tcPr>
            <w:tcW w:w="4121" w:type="dxa"/>
            <w:vAlign w:val="center"/>
          </w:tcPr>
          <w:p w14:paraId="7035CC2F" w14:textId="2D7E226F" w:rsidR="003E4F35" w:rsidRPr="00290B83" w:rsidRDefault="00D4723C" w:rsidP="00D4723C">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5AE71AE9" w14:textId="77777777" w:rsidR="003E4F35" w:rsidRPr="00290B83" w:rsidRDefault="003E4F35" w:rsidP="00D4723C">
            <w:pPr>
              <w:jc w:val="center"/>
              <w:rPr>
                <w:rFonts w:ascii="Cambria" w:hAnsi="Cambria"/>
                <w:b/>
                <w:bCs/>
                <w:sz w:val="24"/>
                <w:szCs w:val="24"/>
                <w:lang w:val="en-US"/>
              </w:rPr>
            </w:pPr>
            <w:r>
              <w:rPr>
                <w:rFonts w:ascii="Cambria" w:hAnsi="Cambria"/>
                <w:b/>
                <w:bCs/>
                <w:sz w:val="24"/>
                <w:szCs w:val="24"/>
                <w:lang w:val="en-US"/>
              </w:rPr>
              <w:t>Conjugated fluorescent dye</w:t>
            </w:r>
          </w:p>
        </w:tc>
      </w:tr>
      <w:tr w:rsidR="003E4F35" w:rsidRPr="009D5051" w14:paraId="3F5DB890" w14:textId="77777777" w:rsidTr="00D4723C">
        <w:tc>
          <w:tcPr>
            <w:tcW w:w="2122" w:type="dxa"/>
          </w:tcPr>
          <w:p w14:paraId="7AEE4E66" w14:textId="77777777" w:rsidR="003E4F35" w:rsidRPr="00D4723C" w:rsidRDefault="003E4F35" w:rsidP="00D4723C">
            <w:pPr>
              <w:jc w:val="center"/>
              <w:rPr>
                <w:rFonts w:ascii="Cambria" w:hAnsi="Cambria"/>
                <w:sz w:val="24"/>
                <w:szCs w:val="24"/>
              </w:rPr>
            </w:pPr>
            <w:r w:rsidRPr="00D4723C">
              <w:rPr>
                <w:rFonts w:ascii="Cambria" w:hAnsi="Cambria"/>
                <w:sz w:val="24"/>
                <w:szCs w:val="24"/>
              </w:rPr>
              <w:t>Olig1</w:t>
            </w:r>
          </w:p>
        </w:tc>
        <w:tc>
          <w:tcPr>
            <w:tcW w:w="4121" w:type="dxa"/>
          </w:tcPr>
          <w:p w14:paraId="23429A77"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4D2C8100" w14:textId="77777777" w:rsidR="003E4F35" w:rsidRPr="00D4723C" w:rsidRDefault="003E4F35" w:rsidP="00D4723C">
            <w:pPr>
              <w:jc w:val="center"/>
              <w:rPr>
                <w:rFonts w:ascii="Cambria" w:hAnsi="Cambria"/>
                <w:sz w:val="24"/>
                <w:szCs w:val="24"/>
              </w:rPr>
            </w:pPr>
            <w:r w:rsidRPr="00D4723C">
              <w:rPr>
                <w:rFonts w:ascii="Cambria" w:hAnsi="Cambria"/>
                <w:sz w:val="24"/>
                <w:szCs w:val="24"/>
              </w:rPr>
              <w:t>Alexa488</w:t>
            </w:r>
          </w:p>
        </w:tc>
      </w:tr>
      <w:tr w:rsidR="003E4F35" w:rsidRPr="009D5051" w14:paraId="173A6EB7" w14:textId="77777777" w:rsidTr="00D4723C">
        <w:tc>
          <w:tcPr>
            <w:tcW w:w="2122" w:type="dxa"/>
          </w:tcPr>
          <w:p w14:paraId="097E44CE" w14:textId="77777777" w:rsidR="003E4F35" w:rsidRPr="00D4723C" w:rsidRDefault="003E4F35" w:rsidP="00D4723C">
            <w:pPr>
              <w:jc w:val="center"/>
              <w:rPr>
                <w:rFonts w:ascii="Cambria" w:hAnsi="Cambria"/>
                <w:sz w:val="24"/>
                <w:szCs w:val="24"/>
              </w:rPr>
            </w:pPr>
            <w:r w:rsidRPr="00D4723C">
              <w:rPr>
                <w:rFonts w:ascii="Cambria" w:hAnsi="Cambria"/>
                <w:sz w:val="24"/>
                <w:szCs w:val="24"/>
              </w:rPr>
              <w:t>Olig2</w:t>
            </w:r>
          </w:p>
        </w:tc>
        <w:tc>
          <w:tcPr>
            <w:tcW w:w="4121" w:type="dxa"/>
          </w:tcPr>
          <w:p w14:paraId="4C225A2B"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5CE9FA76" w14:textId="77777777" w:rsidR="003E4F35" w:rsidRPr="00D4723C" w:rsidRDefault="003E4F35" w:rsidP="00D4723C">
            <w:pPr>
              <w:jc w:val="center"/>
              <w:rPr>
                <w:rFonts w:ascii="Cambria" w:hAnsi="Cambria"/>
                <w:sz w:val="24"/>
                <w:szCs w:val="24"/>
              </w:rPr>
            </w:pPr>
            <w:r w:rsidRPr="00D4723C">
              <w:rPr>
                <w:rFonts w:ascii="Cambria" w:hAnsi="Cambria"/>
                <w:sz w:val="24"/>
                <w:szCs w:val="24"/>
              </w:rPr>
              <w:t>AMCA</w:t>
            </w:r>
          </w:p>
        </w:tc>
      </w:tr>
      <w:tr w:rsidR="003E4F35" w:rsidRPr="009D5051" w14:paraId="2457CEFE" w14:textId="77777777" w:rsidTr="00D4723C">
        <w:tc>
          <w:tcPr>
            <w:tcW w:w="2122" w:type="dxa"/>
          </w:tcPr>
          <w:p w14:paraId="37B620E6" w14:textId="77777777" w:rsidR="003E4F35" w:rsidRPr="00D4723C" w:rsidRDefault="003E4F35" w:rsidP="00D4723C">
            <w:pPr>
              <w:jc w:val="center"/>
              <w:rPr>
                <w:rFonts w:ascii="Cambria" w:hAnsi="Cambria"/>
                <w:sz w:val="24"/>
                <w:szCs w:val="24"/>
              </w:rPr>
            </w:pPr>
            <w:r w:rsidRPr="00D4723C">
              <w:rPr>
                <w:rFonts w:ascii="Cambria" w:hAnsi="Cambria"/>
                <w:sz w:val="24"/>
                <w:szCs w:val="24"/>
              </w:rPr>
              <w:t>Olig3</w:t>
            </w:r>
          </w:p>
        </w:tc>
        <w:tc>
          <w:tcPr>
            <w:tcW w:w="4121" w:type="dxa"/>
          </w:tcPr>
          <w:p w14:paraId="6118D6CB"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10F50F47" w14:textId="77777777" w:rsidR="003E4F35" w:rsidRPr="00D4723C" w:rsidRDefault="003E4F35" w:rsidP="00D4723C">
            <w:pPr>
              <w:jc w:val="center"/>
              <w:rPr>
                <w:rFonts w:ascii="Cambria" w:hAnsi="Cambria"/>
                <w:sz w:val="24"/>
                <w:szCs w:val="24"/>
              </w:rPr>
            </w:pPr>
            <w:r w:rsidRPr="00D4723C">
              <w:rPr>
                <w:rFonts w:ascii="Cambria" w:hAnsi="Cambria"/>
                <w:sz w:val="24"/>
                <w:szCs w:val="24"/>
              </w:rPr>
              <w:t>Cy5</w:t>
            </w:r>
          </w:p>
        </w:tc>
      </w:tr>
      <w:tr w:rsidR="003E4F35" w:rsidRPr="009D5051" w14:paraId="23173447" w14:textId="77777777" w:rsidTr="00D4723C">
        <w:tc>
          <w:tcPr>
            <w:tcW w:w="2122" w:type="dxa"/>
          </w:tcPr>
          <w:p w14:paraId="57ACA297" w14:textId="77777777" w:rsidR="003E4F35" w:rsidRPr="00D4723C" w:rsidRDefault="003E4F35" w:rsidP="00D4723C">
            <w:pPr>
              <w:jc w:val="center"/>
              <w:rPr>
                <w:rFonts w:ascii="Cambria" w:hAnsi="Cambria"/>
                <w:sz w:val="24"/>
                <w:szCs w:val="24"/>
              </w:rPr>
            </w:pPr>
            <w:r w:rsidRPr="00D4723C">
              <w:rPr>
                <w:rFonts w:ascii="Cambria" w:hAnsi="Cambria"/>
                <w:sz w:val="24"/>
                <w:szCs w:val="24"/>
              </w:rPr>
              <w:t>Olig4</w:t>
            </w:r>
          </w:p>
        </w:tc>
        <w:tc>
          <w:tcPr>
            <w:tcW w:w="4121" w:type="dxa"/>
          </w:tcPr>
          <w:p w14:paraId="14E65D2A"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6490D3B8" w14:textId="77777777" w:rsidR="003E4F35" w:rsidRPr="00D4723C" w:rsidRDefault="003E4F35" w:rsidP="00D4723C">
            <w:pPr>
              <w:jc w:val="center"/>
              <w:rPr>
                <w:rFonts w:ascii="Cambria" w:hAnsi="Cambria"/>
                <w:sz w:val="24"/>
                <w:szCs w:val="24"/>
              </w:rPr>
            </w:pPr>
            <w:r w:rsidRPr="00D4723C">
              <w:rPr>
                <w:rFonts w:ascii="Cambria" w:hAnsi="Cambria"/>
                <w:sz w:val="24"/>
                <w:szCs w:val="24"/>
              </w:rPr>
              <w:t>TRITC</w:t>
            </w:r>
          </w:p>
        </w:tc>
      </w:tr>
    </w:tbl>
    <w:p w14:paraId="4C3D59FD" w14:textId="77777777" w:rsidR="003E4F35" w:rsidRDefault="003E4F35" w:rsidP="003E4F35">
      <w:pPr>
        <w:spacing w:after="0" w:line="240" w:lineRule="auto"/>
        <w:jc w:val="both"/>
        <w:rPr>
          <w:rFonts w:ascii="Cambria" w:hAnsi="Cambria"/>
          <w:b/>
          <w:bCs/>
          <w:sz w:val="24"/>
          <w:szCs w:val="24"/>
        </w:rPr>
      </w:pPr>
    </w:p>
    <w:p w14:paraId="68B222B6" w14:textId="77777777" w:rsidR="003E4F35" w:rsidRPr="00290B83"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14EA9E39" w14:textId="77777777" w:rsidR="003E4F35" w:rsidRDefault="003E4F35" w:rsidP="003E4F35">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3E4F35" w:rsidRPr="009D5051" w14:paraId="440AA150" w14:textId="77777777" w:rsidTr="00076B09">
        <w:tc>
          <w:tcPr>
            <w:tcW w:w="1980" w:type="dxa"/>
          </w:tcPr>
          <w:p w14:paraId="07C4BF16" w14:textId="6555015D"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00E311D8"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1E36252"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2B3FA787"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3E4F35" w:rsidRPr="009D5051" w14:paraId="0D37A5A9" w14:textId="77777777" w:rsidTr="00076B09">
        <w:tc>
          <w:tcPr>
            <w:tcW w:w="1980" w:type="dxa"/>
          </w:tcPr>
          <w:p w14:paraId="66DB4789" w14:textId="77777777"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05544BEF"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0DF1B84A"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3E4F35" w:rsidRPr="009D5051" w14:paraId="0A37E40C" w14:textId="77777777" w:rsidTr="00076B09">
        <w:tc>
          <w:tcPr>
            <w:tcW w:w="1980" w:type="dxa"/>
          </w:tcPr>
          <w:p w14:paraId="2ADAEF68" w14:textId="43F0B72A"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00E311D8"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C1F264D"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420D1052"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3E4F35" w:rsidRPr="009D5051" w14:paraId="74F8FF63" w14:textId="77777777" w:rsidTr="00076B09">
        <w:tc>
          <w:tcPr>
            <w:tcW w:w="1980" w:type="dxa"/>
          </w:tcPr>
          <w:p w14:paraId="1D345410" w14:textId="77777777"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7B89AA06"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6B4C9B91"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612D6A49" w14:textId="77777777" w:rsidR="00E311D8" w:rsidRDefault="00E311D8" w:rsidP="003E4F35">
      <w:pPr>
        <w:spacing w:after="0" w:line="240" w:lineRule="auto"/>
        <w:jc w:val="both"/>
        <w:rPr>
          <w:rFonts w:ascii="Cambria" w:hAnsi="Cambria"/>
          <w:b/>
          <w:bCs/>
          <w:sz w:val="24"/>
          <w:szCs w:val="24"/>
          <w:lang w:val="en-US"/>
        </w:rPr>
      </w:pPr>
    </w:p>
    <w:p w14:paraId="0F6A6098" w14:textId="04AFA3D9" w:rsidR="003E4F35" w:rsidRPr="00DE1D58"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68DBD8F9"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E311D8" w:rsidRPr="009D5051" w14:paraId="05E02AE7" w14:textId="77777777" w:rsidTr="00E311D8">
        <w:tc>
          <w:tcPr>
            <w:tcW w:w="1838" w:type="dxa"/>
          </w:tcPr>
          <w:p w14:paraId="629D8187"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4F7EF7A7" w14:textId="1F2BA07D"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54EF92D0" w14:textId="0FE1CE15" w:rsidR="00E311D8" w:rsidRPr="00E311D8" w:rsidRDefault="00E311D8" w:rsidP="00E311D8">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E311D8" w:rsidRPr="009D5051" w14:paraId="5B681348" w14:textId="77777777" w:rsidTr="00E311D8">
        <w:tc>
          <w:tcPr>
            <w:tcW w:w="1838" w:type="dxa"/>
          </w:tcPr>
          <w:p w14:paraId="03DAA4A2" w14:textId="77777777" w:rsidR="00E311D8" w:rsidRPr="00E311D8" w:rsidRDefault="00E311D8" w:rsidP="00E311D8">
            <w:pPr>
              <w:jc w:val="center"/>
              <w:rPr>
                <w:rFonts w:ascii="Cambria" w:hAnsi="Cambria"/>
                <w:sz w:val="24"/>
                <w:szCs w:val="24"/>
              </w:rPr>
            </w:pPr>
            <w:r w:rsidRPr="00E311D8">
              <w:rPr>
                <w:rFonts w:ascii="Cambria" w:hAnsi="Cambria"/>
                <w:sz w:val="24"/>
                <w:szCs w:val="24"/>
              </w:rPr>
              <w:t>Alexa488</w:t>
            </w:r>
          </w:p>
        </w:tc>
        <w:tc>
          <w:tcPr>
            <w:tcW w:w="3119" w:type="dxa"/>
          </w:tcPr>
          <w:p w14:paraId="75EA7D9E" w14:textId="77777777" w:rsidR="00E311D8" w:rsidRPr="00E311D8" w:rsidRDefault="00E311D8" w:rsidP="00E311D8">
            <w:pPr>
              <w:jc w:val="center"/>
              <w:rPr>
                <w:rFonts w:ascii="Cambria" w:hAnsi="Cambria"/>
                <w:sz w:val="24"/>
                <w:szCs w:val="24"/>
              </w:rPr>
            </w:pPr>
            <w:r w:rsidRPr="00E311D8">
              <w:rPr>
                <w:rFonts w:ascii="Cambria" w:hAnsi="Cambria"/>
                <w:sz w:val="24"/>
                <w:szCs w:val="24"/>
              </w:rPr>
              <w:t>493</w:t>
            </w:r>
          </w:p>
        </w:tc>
        <w:tc>
          <w:tcPr>
            <w:tcW w:w="2835" w:type="dxa"/>
          </w:tcPr>
          <w:p w14:paraId="3FE1FB07" w14:textId="77777777" w:rsidR="00E311D8" w:rsidRPr="00E311D8" w:rsidRDefault="00E311D8" w:rsidP="00E311D8">
            <w:pPr>
              <w:jc w:val="center"/>
              <w:rPr>
                <w:rFonts w:ascii="Cambria" w:hAnsi="Cambria"/>
                <w:sz w:val="24"/>
                <w:szCs w:val="24"/>
              </w:rPr>
            </w:pPr>
            <w:r w:rsidRPr="00E311D8">
              <w:rPr>
                <w:rFonts w:ascii="Cambria" w:hAnsi="Cambria"/>
                <w:sz w:val="24"/>
                <w:szCs w:val="24"/>
              </w:rPr>
              <w:t>517</w:t>
            </w:r>
          </w:p>
        </w:tc>
      </w:tr>
      <w:tr w:rsidR="00E311D8" w:rsidRPr="009D5051" w14:paraId="7490A35F" w14:textId="77777777" w:rsidTr="00E311D8">
        <w:tc>
          <w:tcPr>
            <w:tcW w:w="1838" w:type="dxa"/>
          </w:tcPr>
          <w:p w14:paraId="42B8A5E5" w14:textId="77777777" w:rsidR="00E311D8" w:rsidRPr="00E311D8" w:rsidRDefault="00E311D8" w:rsidP="00E311D8">
            <w:pPr>
              <w:jc w:val="center"/>
              <w:rPr>
                <w:rFonts w:ascii="Cambria" w:hAnsi="Cambria"/>
                <w:sz w:val="24"/>
                <w:szCs w:val="24"/>
              </w:rPr>
            </w:pPr>
            <w:r w:rsidRPr="00E311D8">
              <w:rPr>
                <w:rFonts w:ascii="Cambria" w:hAnsi="Cambria"/>
                <w:sz w:val="24"/>
                <w:szCs w:val="24"/>
              </w:rPr>
              <w:t>AMCA</w:t>
            </w:r>
          </w:p>
        </w:tc>
        <w:tc>
          <w:tcPr>
            <w:tcW w:w="3119" w:type="dxa"/>
          </w:tcPr>
          <w:p w14:paraId="40C11BE1" w14:textId="77777777" w:rsidR="00E311D8" w:rsidRPr="00E311D8" w:rsidRDefault="00E311D8" w:rsidP="00E311D8">
            <w:pPr>
              <w:jc w:val="center"/>
              <w:rPr>
                <w:rFonts w:ascii="Cambria" w:hAnsi="Cambria"/>
                <w:sz w:val="24"/>
                <w:szCs w:val="24"/>
              </w:rPr>
            </w:pPr>
            <w:r w:rsidRPr="00E311D8">
              <w:rPr>
                <w:rFonts w:ascii="Cambria" w:hAnsi="Cambria"/>
                <w:sz w:val="24"/>
                <w:szCs w:val="24"/>
              </w:rPr>
              <w:t>399</w:t>
            </w:r>
          </w:p>
        </w:tc>
        <w:tc>
          <w:tcPr>
            <w:tcW w:w="2835" w:type="dxa"/>
          </w:tcPr>
          <w:p w14:paraId="4B5770D6" w14:textId="77777777" w:rsidR="00E311D8" w:rsidRPr="00E311D8" w:rsidRDefault="00E311D8" w:rsidP="00E311D8">
            <w:pPr>
              <w:jc w:val="center"/>
              <w:rPr>
                <w:rFonts w:ascii="Cambria" w:hAnsi="Cambria"/>
                <w:sz w:val="24"/>
                <w:szCs w:val="24"/>
              </w:rPr>
            </w:pPr>
            <w:r w:rsidRPr="00E311D8">
              <w:rPr>
                <w:rFonts w:ascii="Cambria" w:hAnsi="Cambria"/>
                <w:sz w:val="24"/>
                <w:szCs w:val="24"/>
              </w:rPr>
              <w:t>446</w:t>
            </w:r>
          </w:p>
        </w:tc>
      </w:tr>
      <w:tr w:rsidR="00E311D8" w:rsidRPr="009D5051" w14:paraId="3C03785F" w14:textId="77777777" w:rsidTr="00E311D8">
        <w:tc>
          <w:tcPr>
            <w:tcW w:w="1838" w:type="dxa"/>
          </w:tcPr>
          <w:p w14:paraId="6BD86759" w14:textId="77777777" w:rsidR="00E311D8" w:rsidRPr="00E311D8" w:rsidRDefault="00E311D8" w:rsidP="00E311D8">
            <w:pPr>
              <w:jc w:val="center"/>
              <w:rPr>
                <w:rFonts w:ascii="Cambria" w:hAnsi="Cambria"/>
                <w:sz w:val="24"/>
                <w:szCs w:val="24"/>
              </w:rPr>
            </w:pPr>
            <w:r w:rsidRPr="00E311D8">
              <w:rPr>
                <w:rFonts w:ascii="Cambria" w:hAnsi="Cambria"/>
                <w:sz w:val="24"/>
                <w:szCs w:val="24"/>
              </w:rPr>
              <w:t>Cy5</w:t>
            </w:r>
          </w:p>
        </w:tc>
        <w:tc>
          <w:tcPr>
            <w:tcW w:w="3119" w:type="dxa"/>
          </w:tcPr>
          <w:p w14:paraId="6801BAA4" w14:textId="77777777" w:rsidR="00E311D8" w:rsidRPr="00E311D8" w:rsidRDefault="00E311D8" w:rsidP="00E311D8">
            <w:pPr>
              <w:jc w:val="center"/>
              <w:rPr>
                <w:rFonts w:ascii="Cambria" w:hAnsi="Cambria"/>
                <w:sz w:val="24"/>
                <w:szCs w:val="24"/>
              </w:rPr>
            </w:pPr>
            <w:r w:rsidRPr="00E311D8">
              <w:rPr>
                <w:rFonts w:ascii="Cambria" w:hAnsi="Cambria"/>
                <w:sz w:val="24"/>
                <w:szCs w:val="24"/>
              </w:rPr>
              <w:t>649</w:t>
            </w:r>
          </w:p>
        </w:tc>
        <w:tc>
          <w:tcPr>
            <w:tcW w:w="2835" w:type="dxa"/>
          </w:tcPr>
          <w:p w14:paraId="2562026B" w14:textId="77777777" w:rsidR="00E311D8" w:rsidRPr="00E311D8" w:rsidRDefault="00E311D8" w:rsidP="00E311D8">
            <w:pPr>
              <w:jc w:val="center"/>
              <w:rPr>
                <w:rFonts w:ascii="Cambria" w:hAnsi="Cambria"/>
                <w:sz w:val="24"/>
                <w:szCs w:val="24"/>
              </w:rPr>
            </w:pPr>
            <w:r w:rsidRPr="00E311D8">
              <w:rPr>
                <w:rFonts w:ascii="Cambria" w:hAnsi="Cambria"/>
                <w:sz w:val="24"/>
                <w:szCs w:val="24"/>
              </w:rPr>
              <w:t>670</w:t>
            </w:r>
          </w:p>
        </w:tc>
      </w:tr>
      <w:tr w:rsidR="00E311D8" w:rsidRPr="009D5051" w14:paraId="065C7353" w14:textId="77777777" w:rsidTr="00E311D8">
        <w:tc>
          <w:tcPr>
            <w:tcW w:w="1838" w:type="dxa"/>
          </w:tcPr>
          <w:p w14:paraId="6C2DA282" w14:textId="77777777" w:rsidR="00E311D8" w:rsidRPr="00E311D8" w:rsidRDefault="00E311D8" w:rsidP="00E311D8">
            <w:pPr>
              <w:jc w:val="center"/>
              <w:rPr>
                <w:rFonts w:ascii="Cambria" w:hAnsi="Cambria"/>
                <w:sz w:val="24"/>
                <w:szCs w:val="24"/>
              </w:rPr>
            </w:pPr>
            <w:r w:rsidRPr="00E311D8">
              <w:rPr>
                <w:rFonts w:ascii="Cambria" w:hAnsi="Cambria"/>
                <w:sz w:val="24"/>
                <w:szCs w:val="24"/>
              </w:rPr>
              <w:t>TRITC</w:t>
            </w:r>
          </w:p>
        </w:tc>
        <w:tc>
          <w:tcPr>
            <w:tcW w:w="3119" w:type="dxa"/>
          </w:tcPr>
          <w:p w14:paraId="2DC058CD" w14:textId="77777777" w:rsidR="00E311D8" w:rsidRPr="00E311D8" w:rsidRDefault="00E311D8" w:rsidP="00E311D8">
            <w:pPr>
              <w:jc w:val="center"/>
              <w:rPr>
                <w:rFonts w:ascii="Cambria" w:hAnsi="Cambria"/>
                <w:sz w:val="24"/>
                <w:szCs w:val="24"/>
              </w:rPr>
            </w:pPr>
            <w:r w:rsidRPr="00E311D8">
              <w:rPr>
                <w:rFonts w:ascii="Cambria" w:hAnsi="Cambria"/>
                <w:sz w:val="24"/>
                <w:szCs w:val="24"/>
              </w:rPr>
              <w:t>550</w:t>
            </w:r>
          </w:p>
        </w:tc>
        <w:tc>
          <w:tcPr>
            <w:tcW w:w="2835" w:type="dxa"/>
          </w:tcPr>
          <w:p w14:paraId="471B88D0" w14:textId="77777777" w:rsidR="00E311D8" w:rsidRPr="00E311D8" w:rsidRDefault="00E311D8" w:rsidP="00E311D8">
            <w:pPr>
              <w:jc w:val="center"/>
              <w:rPr>
                <w:rFonts w:ascii="Cambria" w:hAnsi="Cambria"/>
                <w:sz w:val="24"/>
                <w:szCs w:val="24"/>
              </w:rPr>
            </w:pPr>
            <w:r w:rsidRPr="00E311D8">
              <w:rPr>
                <w:rFonts w:ascii="Cambria" w:hAnsi="Cambria"/>
                <w:sz w:val="24"/>
                <w:szCs w:val="24"/>
              </w:rPr>
              <w:t>580</w:t>
            </w:r>
          </w:p>
        </w:tc>
      </w:tr>
    </w:tbl>
    <w:p w14:paraId="551FA6CA" w14:textId="66E311D9" w:rsidR="003E4F35" w:rsidRDefault="003E4F35" w:rsidP="003E4F35">
      <w:pPr>
        <w:spacing w:after="0" w:line="240" w:lineRule="auto"/>
        <w:jc w:val="both"/>
        <w:rPr>
          <w:rFonts w:ascii="Cambria" w:hAnsi="Cambria"/>
          <w:b/>
          <w:bCs/>
          <w:sz w:val="24"/>
          <w:szCs w:val="24"/>
          <w:lang w:val="en-US"/>
        </w:rPr>
      </w:pPr>
    </w:p>
    <w:p w14:paraId="3030A0E1" w14:textId="5498928E" w:rsidR="00BB3A57" w:rsidRDefault="00BB3A57" w:rsidP="003E4F35">
      <w:pPr>
        <w:spacing w:after="0" w:line="240" w:lineRule="auto"/>
        <w:jc w:val="both"/>
        <w:rPr>
          <w:rFonts w:ascii="Cambria" w:hAnsi="Cambria"/>
          <w:b/>
          <w:bCs/>
          <w:sz w:val="24"/>
          <w:szCs w:val="24"/>
          <w:lang w:val="en-US"/>
        </w:rPr>
      </w:pPr>
    </w:p>
    <w:p w14:paraId="7C3B41FA" w14:textId="77777777" w:rsidR="00BB3A57" w:rsidRDefault="00BB3A57" w:rsidP="003E4F35">
      <w:pPr>
        <w:spacing w:after="0" w:line="240" w:lineRule="auto"/>
        <w:jc w:val="both"/>
        <w:rPr>
          <w:rFonts w:ascii="Cambria" w:hAnsi="Cambria"/>
          <w:b/>
          <w:bCs/>
          <w:sz w:val="24"/>
          <w:szCs w:val="24"/>
          <w:lang w:val="en-US"/>
        </w:rPr>
      </w:pPr>
    </w:p>
    <w:p w14:paraId="511D9340"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E311D8" w:rsidRPr="009D5051" w14:paraId="7CED32C5" w14:textId="77777777" w:rsidTr="00E311D8">
        <w:tc>
          <w:tcPr>
            <w:tcW w:w="2547" w:type="dxa"/>
          </w:tcPr>
          <w:p w14:paraId="0E34592B"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094D7E26"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Color</w:t>
            </w:r>
          </w:p>
        </w:tc>
      </w:tr>
      <w:tr w:rsidR="00E311D8" w:rsidRPr="009D5051" w14:paraId="66CC6806" w14:textId="77777777" w:rsidTr="00E311D8">
        <w:tc>
          <w:tcPr>
            <w:tcW w:w="2547" w:type="dxa"/>
          </w:tcPr>
          <w:p w14:paraId="32C1ADE6" w14:textId="77777777" w:rsidR="00E311D8" w:rsidRPr="00E311D8" w:rsidRDefault="00E311D8" w:rsidP="00E311D8">
            <w:pPr>
              <w:jc w:val="center"/>
              <w:rPr>
                <w:rFonts w:ascii="Cambria" w:hAnsi="Cambria"/>
                <w:sz w:val="24"/>
                <w:szCs w:val="24"/>
              </w:rPr>
            </w:pPr>
            <w:r w:rsidRPr="00E311D8">
              <w:rPr>
                <w:rFonts w:ascii="Cambria" w:hAnsi="Cambria"/>
                <w:sz w:val="24"/>
                <w:szCs w:val="24"/>
              </w:rPr>
              <w:t>620-700</w:t>
            </w:r>
          </w:p>
        </w:tc>
        <w:tc>
          <w:tcPr>
            <w:tcW w:w="1984" w:type="dxa"/>
          </w:tcPr>
          <w:p w14:paraId="4B390D9F"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Red</w:t>
            </w:r>
          </w:p>
        </w:tc>
      </w:tr>
      <w:tr w:rsidR="00E311D8" w:rsidRPr="009D5051" w14:paraId="0FEB8077" w14:textId="77777777" w:rsidTr="00E311D8">
        <w:tc>
          <w:tcPr>
            <w:tcW w:w="2547" w:type="dxa"/>
          </w:tcPr>
          <w:p w14:paraId="4ABF9129" w14:textId="77777777" w:rsidR="00E311D8" w:rsidRPr="00E311D8" w:rsidRDefault="00E311D8" w:rsidP="00E311D8">
            <w:pPr>
              <w:jc w:val="center"/>
              <w:rPr>
                <w:rFonts w:ascii="Cambria" w:hAnsi="Cambria"/>
                <w:sz w:val="24"/>
                <w:szCs w:val="24"/>
              </w:rPr>
            </w:pPr>
            <w:r w:rsidRPr="00E311D8">
              <w:rPr>
                <w:rFonts w:ascii="Cambria" w:hAnsi="Cambria"/>
                <w:sz w:val="24"/>
                <w:szCs w:val="24"/>
              </w:rPr>
              <w:t>590-620</w:t>
            </w:r>
          </w:p>
        </w:tc>
        <w:tc>
          <w:tcPr>
            <w:tcW w:w="1984" w:type="dxa"/>
          </w:tcPr>
          <w:p w14:paraId="3230A9B6"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Orange</w:t>
            </w:r>
          </w:p>
        </w:tc>
      </w:tr>
      <w:tr w:rsidR="00E311D8" w:rsidRPr="009D5051" w14:paraId="71B27037" w14:textId="77777777" w:rsidTr="00E311D8">
        <w:tc>
          <w:tcPr>
            <w:tcW w:w="2547" w:type="dxa"/>
          </w:tcPr>
          <w:p w14:paraId="58AC046F" w14:textId="77777777" w:rsidR="00E311D8" w:rsidRPr="00E311D8" w:rsidRDefault="00E311D8" w:rsidP="00E311D8">
            <w:pPr>
              <w:jc w:val="center"/>
              <w:rPr>
                <w:rFonts w:ascii="Cambria" w:hAnsi="Cambria"/>
                <w:sz w:val="24"/>
                <w:szCs w:val="24"/>
              </w:rPr>
            </w:pPr>
            <w:r w:rsidRPr="00E311D8">
              <w:rPr>
                <w:rFonts w:ascii="Cambria" w:hAnsi="Cambria"/>
                <w:sz w:val="24"/>
                <w:szCs w:val="24"/>
              </w:rPr>
              <w:t>540-690</w:t>
            </w:r>
          </w:p>
        </w:tc>
        <w:tc>
          <w:tcPr>
            <w:tcW w:w="1984" w:type="dxa"/>
          </w:tcPr>
          <w:p w14:paraId="5A3300CC"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Yellow</w:t>
            </w:r>
          </w:p>
        </w:tc>
      </w:tr>
      <w:tr w:rsidR="00E311D8" w:rsidRPr="009D5051" w14:paraId="0C48EAC7" w14:textId="77777777" w:rsidTr="00E311D8">
        <w:tc>
          <w:tcPr>
            <w:tcW w:w="2547" w:type="dxa"/>
          </w:tcPr>
          <w:p w14:paraId="6587F393" w14:textId="77777777" w:rsidR="00E311D8" w:rsidRPr="00E311D8" w:rsidRDefault="00E311D8" w:rsidP="00E311D8">
            <w:pPr>
              <w:jc w:val="center"/>
              <w:rPr>
                <w:rFonts w:ascii="Cambria" w:hAnsi="Cambria"/>
                <w:sz w:val="24"/>
                <w:szCs w:val="24"/>
              </w:rPr>
            </w:pPr>
            <w:r w:rsidRPr="00E311D8">
              <w:rPr>
                <w:rFonts w:ascii="Cambria" w:hAnsi="Cambria"/>
                <w:sz w:val="24"/>
                <w:szCs w:val="24"/>
              </w:rPr>
              <w:t>500-540</w:t>
            </w:r>
          </w:p>
        </w:tc>
        <w:tc>
          <w:tcPr>
            <w:tcW w:w="1984" w:type="dxa"/>
          </w:tcPr>
          <w:p w14:paraId="2B984983"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Green</w:t>
            </w:r>
          </w:p>
        </w:tc>
      </w:tr>
      <w:tr w:rsidR="00E311D8" w:rsidRPr="009D5051" w14:paraId="6573A326" w14:textId="77777777" w:rsidTr="00E311D8">
        <w:tc>
          <w:tcPr>
            <w:tcW w:w="2547" w:type="dxa"/>
          </w:tcPr>
          <w:p w14:paraId="64639302" w14:textId="77777777" w:rsidR="00E311D8" w:rsidRPr="00E311D8" w:rsidRDefault="00E311D8" w:rsidP="00E311D8">
            <w:pPr>
              <w:jc w:val="center"/>
              <w:rPr>
                <w:rFonts w:ascii="Cambria" w:hAnsi="Cambria"/>
                <w:sz w:val="24"/>
                <w:szCs w:val="24"/>
              </w:rPr>
            </w:pPr>
            <w:r w:rsidRPr="00E311D8">
              <w:rPr>
                <w:rFonts w:ascii="Cambria" w:hAnsi="Cambria"/>
                <w:sz w:val="24"/>
                <w:szCs w:val="24"/>
              </w:rPr>
              <w:t>470-500</w:t>
            </w:r>
          </w:p>
        </w:tc>
        <w:tc>
          <w:tcPr>
            <w:tcW w:w="1984" w:type="dxa"/>
          </w:tcPr>
          <w:p w14:paraId="5B0B8ED7" w14:textId="77777777" w:rsidR="00E311D8" w:rsidRPr="00E311D8" w:rsidRDefault="00E311D8" w:rsidP="00E311D8">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E311D8" w:rsidRPr="009D5051" w14:paraId="1E06865A" w14:textId="77777777" w:rsidTr="00E311D8">
        <w:tc>
          <w:tcPr>
            <w:tcW w:w="2547" w:type="dxa"/>
          </w:tcPr>
          <w:p w14:paraId="2046C8DD" w14:textId="77777777" w:rsidR="00E311D8" w:rsidRPr="00E311D8" w:rsidRDefault="00E311D8" w:rsidP="00E311D8">
            <w:pPr>
              <w:jc w:val="center"/>
              <w:rPr>
                <w:rFonts w:ascii="Cambria" w:hAnsi="Cambria"/>
                <w:sz w:val="24"/>
                <w:szCs w:val="24"/>
              </w:rPr>
            </w:pPr>
            <w:r w:rsidRPr="00E311D8">
              <w:rPr>
                <w:rFonts w:ascii="Cambria" w:hAnsi="Cambria"/>
                <w:sz w:val="24"/>
                <w:szCs w:val="24"/>
              </w:rPr>
              <w:t>430-470</w:t>
            </w:r>
          </w:p>
        </w:tc>
        <w:tc>
          <w:tcPr>
            <w:tcW w:w="1984" w:type="dxa"/>
          </w:tcPr>
          <w:p w14:paraId="56949AE1"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Dark Blue</w:t>
            </w:r>
          </w:p>
        </w:tc>
      </w:tr>
    </w:tbl>
    <w:p w14:paraId="27AE15B8" w14:textId="77777777" w:rsidR="003E4F35" w:rsidRDefault="003E4F35" w:rsidP="003E4F35">
      <w:pPr>
        <w:spacing w:after="0" w:line="240" w:lineRule="auto"/>
        <w:jc w:val="both"/>
        <w:rPr>
          <w:rFonts w:ascii="Cambria" w:hAnsi="Cambria"/>
          <w:bCs/>
          <w:i/>
          <w:sz w:val="24"/>
          <w:szCs w:val="24"/>
          <w:lang w:val="en-US"/>
        </w:rPr>
      </w:pPr>
    </w:p>
    <w:p w14:paraId="5C83FFBF" w14:textId="3FE29B61" w:rsidR="003E4F35" w:rsidRPr="00995ECC"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sidR="00E311D8">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 xml:space="preserve">picture (for example N=2 means 2 autosome </w:t>
      </w:r>
      <w:r w:rsidR="00E311D8">
        <w:rPr>
          <w:rFonts w:ascii="Cambria" w:hAnsi="Cambria"/>
          <w:b/>
          <w:bCs/>
          <w:sz w:val="24"/>
          <w:szCs w:val="24"/>
          <w:lang w:val="en-US"/>
        </w:rPr>
        <w:t>sets</w:t>
      </w:r>
      <w:r>
        <w:rPr>
          <w:rFonts w:ascii="Cambria" w:hAnsi="Cambria"/>
          <w:b/>
          <w:bCs/>
          <w:sz w:val="24"/>
          <w:szCs w:val="24"/>
          <w:lang w:val="en-US"/>
        </w:rPr>
        <w:t>)</w:t>
      </w:r>
      <w:r w:rsidRPr="007F086A">
        <w:rPr>
          <w:rFonts w:ascii="Cambria" w:hAnsi="Cambria"/>
          <w:b/>
          <w:bCs/>
          <w:sz w:val="24"/>
          <w:szCs w:val="24"/>
          <w:lang w:val="en-US"/>
        </w:rPr>
        <w:t>.</w:t>
      </w:r>
    </w:p>
    <w:p w14:paraId="79058E9C" w14:textId="77777777" w:rsidR="003E4F35" w:rsidRPr="00F95A24"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7D45859D"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7936ECBC" w14:textId="77777777" w:rsidTr="001734CA">
        <w:tc>
          <w:tcPr>
            <w:tcW w:w="3402" w:type="dxa"/>
            <w:tcBorders>
              <w:top w:val="nil"/>
              <w:left w:val="nil"/>
              <w:bottom w:val="nil"/>
              <w:right w:val="nil"/>
            </w:tcBorders>
            <w:shd w:val="clear" w:color="auto" w:fill="auto"/>
            <w:vAlign w:val="center"/>
          </w:tcPr>
          <w:p w14:paraId="4CE67103"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3CEDA9C2" wp14:editId="049645A1">
                  <wp:extent cx="2160000" cy="1620000"/>
                  <wp:effectExtent l="0" t="0" r="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d65-var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A5057"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13F9F647" wp14:editId="7769AB86">
                  <wp:extent cx="2160000" cy="1620000"/>
                  <wp:effectExtent l="0" t="0" r="0" b="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d65-var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38E1B0"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2BE63A8D" wp14:editId="3A610B44">
                  <wp:extent cx="2160000" cy="1620000"/>
                  <wp:effectExtent l="0" t="0" r="0" b="0"/>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d65-var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1FAD1CB8" w14:textId="77777777" w:rsidTr="001734CA">
        <w:tc>
          <w:tcPr>
            <w:tcW w:w="3402" w:type="dxa"/>
            <w:tcBorders>
              <w:top w:val="nil"/>
              <w:left w:val="nil"/>
              <w:bottom w:val="nil"/>
              <w:right w:val="nil"/>
            </w:tcBorders>
            <w:shd w:val="clear" w:color="auto" w:fill="auto"/>
            <w:vAlign w:val="center"/>
          </w:tcPr>
          <w:p w14:paraId="4B24D34B"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37F9F397" wp14:editId="0B02B110">
                  <wp:extent cx="2160000" cy="1620000"/>
                  <wp:effectExtent l="0" t="0" r="0" b="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d65-var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CACCC5"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014F780D" wp14:editId="60BD37E7">
                  <wp:extent cx="2160000" cy="1620000"/>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d65-var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1E8A51" w14:textId="77777777" w:rsidR="007135B5" w:rsidRPr="00910AAF" w:rsidRDefault="007135B5" w:rsidP="00781F83">
            <w:pPr>
              <w:spacing w:after="0" w:line="240" w:lineRule="auto"/>
              <w:ind w:left="-108"/>
              <w:jc w:val="center"/>
              <w:rPr>
                <w:rFonts w:ascii="Cambria" w:hAnsi="Cambria"/>
                <w:b/>
                <w:bCs/>
              </w:rPr>
            </w:pPr>
          </w:p>
        </w:tc>
      </w:tr>
    </w:tbl>
    <w:p w14:paraId="2AEA5C7F" w14:textId="77777777" w:rsidR="00E311D8" w:rsidRPr="00E311D8" w:rsidRDefault="00E311D8" w:rsidP="00E311D8">
      <w:pPr>
        <w:spacing w:after="0" w:line="240" w:lineRule="auto"/>
        <w:jc w:val="both"/>
        <w:rPr>
          <w:rFonts w:ascii="Cambria" w:hAnsi="Cambria"/>
          <w:b/>
          <w:bCs/>
          <w:sz w:val="24"/>
          <w:szCs w:val="24"/>
          <w:lang w:val="en-US"/>
        </w:rPr>
      </w:pPr>
    </w:p>
    <w:p w14:paraId="272519E2" w14:textId="6A519F3C" w:rsidR="003E4F35" w:rsidRPr="009155E3" w:rsidRDefault="00CD6047" w:rsidP="003E4F35">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493E6368"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w:t>
      </w:r>
      <w:r w:rsidRPr="00433D5F">
        <w:rPr>
          <w:rFonts w:ascii="Cambria" w:hAnsi="Cambria"/>
          <w:bCs/>
          <w:sz w:val="24"/>
          <w:szCs w:val="24"/>
        </w:rPr>
        <w:t>;</w:t>
      </w:r>
    </w:p>
    <w:p w14:paraId="79787767"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1D899678"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425E2A5F"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318C61DE" w14:textId="77777777" w:rsidR="00CD6047"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719355F1" w14:textId="77777777" w:rsidR="00CD6047" w:rsidRPr="003717C1"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0DB537B7" w14:textId="77777777" w:rsidR="003E4F35" w:rsidRPr="009155E3" w:rsidRDefault="003E4F35" w:rsidP="003E4F35">
      <w:pPr>
        <w:spacing w:after="0" w:line="240" w:lineRule="auto"/>
        <w:jc w:val="both"/>
        <w:rPr>
          <w:rFonts w:ascii="Cambria" w:hAnsi="Cambria"/>
          <w:bCs/>
          <w:sz w:val="24"/>
          <w:szCs w:val="24"/>
          <w:lang w:val="en-US"/>
        </w:rPr>
      </w:pPr>
    </w:p>
    <w:p w14:paraId="7C2715EF" w14:textId="5750FF78" w:rsidR="003E4F35" w:rsidRPr="009155E3" w:rsidRDefault="003E4F35" w:rsidP="003E4F35">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sidR="00E311D8">
        <w:rPr>
          <w:rFonts w:ascii="Cambria" w:hAnsi="Cambria"/>
          <w:b/>
          <w:bCs/>
          <w:sz w:val="24"/>
          <w:szCs w:val="24"/>
          <w:lang w:val="en-US"/>
        </w:rPr>
        <w:t>d</w:t>
      </w:r>
      <w:r w:rsidR="00E311D8" w:rsidRPr="00E311D8">
        <w:rPr>
          <w:rFonts w:ascii="Cambria" w:hAnsi="Cambria"/>
          <w:b/>
          <w:bCs/>
          <w:sz w:val="24"/>
          <w:szCs w:val="24"/>
          <w:lang w:val="en-US"/>
        </w:rPr>
        <w:t>rosophila phenotype by sex:</w:t>
      </w:r>
    </w:p>
    <w:p w14:paraId="02816358" w14:textId="30E26BFD"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003E4F35" w:rsidRPr="00613E40">
        <w:rPr>
          <w:rFonts w:ascii="Cambria" w:hAnsi="Cambria"/>
          <w:bCs/>
          <w:sz w:val="24"/>
          <w:szCs w:val="24"/>
        </w:rPr>
        <w:t>;</w:t>
      </w:r>
    </w:p>
    <w:p w14:paraId="38CCE1A3" w14:textId="77777777" w:rsidR="003E4F35" w:rsidRPr="00613E40" w:rsidRDefault="003E4F35"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26F90CAD" w14:textId="162C606C"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003E4F35" w:rsidRPr="00613E40">
        <w:rPr>
          <w:rFonts w:ascii="Cambria" w:hAnsi="Cambria"/>
          <w:bCs/>
          <w:sz w:val="24"/>
          <w:szCs w:val="24"/>
        </w:rPr>
        <w:t>;</w:t>
      </w:r>
    </w:p>
    <w:p w14:paraId="3B6806E4" w14:textId="14CC1079"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003E4F35" w:rsidRPr="00613E40">
        <w:rPr>
          <w:rFonts w:ascii="Cambria" w:hAnsi="Cambria"/>
          <w:bCs/>
          <w:sz w:val="24"/>
          <w:szCs w:val="24"/>
        </w:rPr>
        <w:t>;</w:t>
      </w:r>
    </w:p>
    <w:p w14:paraId="20DD1B97" w14:textId="73A0BA2F"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003E4F35" w:rsidRPr="00613E40">
        <w:rPr>
          <w:rFonts w:ascii="Cambria" w:hAnsi="Cambria"/>
          <w:bCs/>
          <w:sz w:val="24"/>
          <w:szCs w:val="24"/>
        </w:rPr>
        <w:t>;</w:t>
      </w:r>
    </w:p>
    <w:p w14:paraId="5D7843A0" w14:textId="77777777" w:rsidR="003E4F35" w:rsidRPr="00461D9F" w:rsidRDefault="003E4F35" w:rsidP="003E4F35">
      <w:pPr>
        <w:spacing w:after="0" w:line="240" w:lineRule="auto"/>
        <w:jc w:val="both"/>
        <w:rPr>
          <w:rFonts w:ascii="Cambria" w:hAnsi="Cambria"/>
          <w:bCs/>
          <w:sz w:val="24"/>
          <w:szCs w:val="24"/>
          <w:lang w:val="en-US"/>
        </w:rPr>
      </w:pPr>
    </w:p>
    <w:p w14:paraId="05B709C1" w14:textId="59FDF050" w:rsidR="00370A7E" w:rsidRDefault="00370A7E">
      <w:pPr>
        <w:rPr>
          <w:rFonts w:ascii="Cambria" w:hAnsi="Cambria"/>
          <w:bCs/>
          <w:sz w:val="24"/>
        </w:rPr>
      </w:pPr>
      <w:r>
        <w:rPr>
          <w:rFonts w:ascii="Cambria" w:hAnsi="Cambria"/>
          <w:bCs/>
          <w:sz w:val="24"/>
        </w:rPr>
        <w:br w:type="page"/>
      </w:r>
    </w:p>
    <w:p w14:paraId="04A507F7" w14:textId="77777777" w:rsidR="001734CA" w:rsidRPr="001734CA" w:rsidRDefault="001734CA" w:rsidP="001734CA">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34CA">
        <w:rPr>
          <w:rFonts w:ascii="Cambria" w:hAnsi="Cambria"/>
          <w:b/>
          <w:color w:val="FF0000"/>
          <w:sz w:val="28"/>
          <w:szCs w:val="24"/>
          <w:lang w:val="en-US"/>
        </w:rPr>
        <w:t xml:space="preserve"> </w:t>
      </w:r>
      <w:r>
        <w:rPr>
          <w:rFonts w:ascii="Cambria" w:hAnsi="Cambria"/>
          <w:b/>
          <w:color w:val="FF0000"/>
          <w:sz w:val="28"/>
          <w:szCs w:val="24"/>
          <w:lang w:val="en-US"/>
        </w:rPr>
        <w:t>ID</w:t>
      </w:r>
      <w:r w:rsidRPr="001734CA">
        <w:rPr>
          <w:rFonts w:ascii="Cambria" w:hAnsi="Cambria"/>
          <w:b/>
          <w:color w:val="FF0000"/>
          <w:sz w:val="28"/>
          <w:szCs w:val="24"/>
          <w:lang w:val="en-US"/>
        </w:rPr>
        <w:t xml:space="preserve"> 65 – 5 </w:t>
      </w:r>
      <w:r>
        <w:rPr>
          <w:rFonts w:ascii="Cambria" w:hAnsi="Cambria"/>
          <w:b/>
          <w:color w:val="FF0000"/>
          <w:sz w:val="28"/>
          <w:szCs w:val="24"/>
          <w:lang w:val="en-US"/>
        </w:rPr>
        <w:t>points</w:t>
      </w:r>
    </w:p>
    <w:p w14:paraId="4A2F3EFC" w14:textId="58B24813" w:rsidR="001734CA" w:rsidRPr="0079512B" w:rsidRDefault="0079512B" w:rsidP="001734CA">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2</w:t>
      </w:r>
    </w:p>
    <w:p w14:paraId="1190227D" w14:textId="77777777" w:rsidR="001734CA" w:rsidRPr="007736A8" w:rsidRDefault="001734CA" w:rsidP="001734CA">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6187E030"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1734CA" w:rsidRPr="009D5051" w14:paraId="454848DB" w14:textId="77777777" w:rsidTr="00651F53">
        <w:tc>
          <w:tcPr>
            <w:tcW w:w="2405" w:type="dxa"/>
          </w:tcPr>
          <w:p w14:paraId="34B075EB" w14:textId="77777777" w:rsidR="001734CA" w:rsidRPr="002F0FD7" w:rsidRDefault="001734CA" w:rsidP="00651F53">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70A88219" w14:textId="77777777" w:rsidR="001734CA" w:rsidRPr="002F0FD7" w:rsidRDefault="001734CA" w:rsidP="00651F53">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0B93EF19" w14:textId="77777777" w:rsidR="001734CA" w:rsidRPr="00290B83" w:rsidRDefault="001734CA" w:rsidP="00651F53">
            <w:pPr>
              <w:jc w:val="center"/>
              <w:rPr>
                <w:rFonts w:ascii="Cambria" w:hAnsi="Cambria"/>
                <w:b/>
                <w:bCs/>
                <w:sz w:val="24"/>
                <w:szCs w:val="24"/>
              </w:rPr>
            </w:pPr>
            <w:r>
              <w:rPr>
                <w:rFonts w:ascii="Cambria" w:hAnsi="Cambria"/>
                <w:b/>
                <w:bCs/>
                <w:sz w:val="24"/>
                <w:szCs w:val="24"/>
                <w:lang w:val="en-US"/>
              </w:rPr>
              <w:t>Sexual phenotype</w:t>
            </w:r>
          </w:p>
        </w:tc>
      </w:tr>
      <w:tr w:rsidR="001734CA" w:rsidRPr="009D5051" w14:paraId="4956B125" w14:textId="77777777" w:rsidTr="00651F53">
        <w:tc>
          <w:tcPr>
            <w:tcW w:w="2405" w:type="dxa"/>
          </w:tcPr>
          <w:p w14:paraId="011FCAEF"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3BB8F05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0E91851"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20FE61EC" w14:textId="77777777" w:rsidTr="00651F53">
        <w:tc>
          <w:tcPr>
            <w:tcW w:w="2405" w:type="dxa"/>
          </w:tcPr>
          <w:p w14:paraId="1DD6AA7E" w14:textId="77777777" w:rsidR="001734CA" w:rsidRPr="00D4723C" w:rsidRDefault="001734CA" w:rsidP="00651F53">
            <w:pPr>
              <w:jc w:val="center"/>
              <w:rPr>
                <w:rFonts w:ascii="Cambria" w:hAnsi="Cambria"/>
                <w:sz w:val="24"/>
                <w:szCs w:val="24"/>
              </w:rPr>
            </w:pPr>
            <w:r w:rsidRPr="00D4723C">
              <w:rPr>
                <w:rFonts w:ascii="Cambria" w:hAnsi="Cambria"/>
                <w:sz w:val="24"/>
                <w:szCs w:val="24"/>
              </w:rPr>
              <w:t>XY</w:t>
            </w:r>
          </w:p>
        </w:tc>
        <w:tc>
          <w:tcPr>
            <w:tcW w:w="3544" w:type="dxa"/>
          </w:tcPr>
          <w:p w14:paraId="4F57534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6422AAC6"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3B32C54F" w14:textId="77777777" w:rsidTr="00651F53">
        <w:tc>
          <w:tcPr>
            <w:tcW w:w="2405" w:type="dxa"/>
          </w:tcPr>
          <w:p w14:paraId="59FF551A"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3370B364"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059EE138"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3FA666C3" w14:textId="77777777" w:rsidTr="00651F53">
        <w:tc>
          <w:tcPr>
            <w:tcW w:w="2405" w:type="dxa"/>
          </w:tcPr>
          <w:p w14:paraId="25C848BC" w14:textId="77777777" w:rsidR="001734CA" w:rsidRPr="00D4723C" w:rsidRDefault="001734CA" w:rsidP="00651F53">
            <w:pPr>
              <w:jc w:val="center"/>
              <w:rPr>
                <w:rFonts w:ascii="Cambria" w:hAnsi="Cambria"/>
                <w:sz w:val="24"/>
                <w:szCs w:val="24"/>
              </w:rPr>
            </w:pPr>
            <w:r w:rsidRPr="00D4723C">
              <w:rPr>
                <w:rFonts w:ascii="Cambria" w:hAnsi="Cambria"/>
                <w:sz w:val="24"/>
                <w:szCs w:val="24"/>
              </w:rPr>
              <w:t>XXY</w:t>
            </w:r>
          </w:p>
        </w:tc>
        <w:tc>
          <w:tcPr>
            <w:tcW w:w="3544" w:type="dxa"/>
          </w:tcPr>
          <w:p w14:paraId="0F9B1065"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AD099BB"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447DBC16" w14:textId="77777777" w:rsidTr="00651F53">
        <w:tc>
          <w:tcPr>
            <w:tcW w:w="2405" w:type="dxa"/>
          </w:tcPr>
          <w:p w14:paraId="6DC119C8" w14:textId="77777777" w:rsidR="001734CA" w:rsidRPr="00D4723C" w:rsidRDefault="001734CA" w:rsidP="00651F53">
            <w:pPr>
              <w:jc w:val="center"/>
              <w:rPr>
                <w:rFonts w:ascii="Cambria" w:hAnsi="Cambria"/>
                <w:sz w:val="24"/>
                <w:szCs w:val="24"/>
              </w:rPr>
            </w:pPr>
            <w:r w:rsidRPr="00D4723C">
              <w:rPr>
                <w:rFonts w:ascii="Cambria" w:hAnsi="Cambria"/>
                <w:sz w:val="24"/>
                <w:szCs w:val="24"/>
              </w:rPr>
              <w:t>XXX</w:t>
            </w:r>
          </w:p>
        </w:tc>
        <w:tc>
          <w:tcPr>
            <w:tcW w:w="3544" w:type="dxa"/>
          </w:tcPr>
          <w:p w14:paraId="240710C8"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E1B9DB3"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4007EE91" w14:textId="77777777" w:rsidTr="00651F53">
        <w:tc>
          <w:tcPr>
            <w:tcW w:w="2405" w:type="dxa"/>
          </w:tcPr>
          <w:p w14:paraId="26A56C97" w14:textId="77777777" w:rsidR="001734CA" w:rsidRPr="00D4723C" w:rsidRDefault="001734CA" w:rsidP="00651F53">
            <w:pPr>
              <w:jc w:val="center"/>
              <w:rPr>
                <w:rFonts w:ascii="Cambria" w:hAnsi="Cambria"/>
                <w:sz w:val="24"/>
                <w:szCs w:val="24"/>
              </w:rPr>
            </w:pPr>
            <w:r w:rsidRPr="00D4723C">
              <w:rPr>
                <w:rFonts w:ascii="Cambria" w:hAnsi="Cambria"/>
                <w:sz w:val="24"/>
                <w:szCs w:val="24"/>
              </w:rPr>
              <w:t>XXXY</w:t>
            </w:r>
          </w:p>
        </w:tc>
        <w:tc>
          <w:tcPr>
            <w:tcW w:w="3544" w:type="dxa"/>
          </w:tcPr>
          <w:p w14:paraId="3343931B"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26F39C4"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14D9F644" w14:textId="77777777" w:rsidTr="00651F53">
        <w:tc>
          <w:tcPr>
            <w:tcW w:w="2405" w:type="dxa"/>
          </w:tcPr>
          <w:p w14:paraId="0B580CC4"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4BEE77BF"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1674AB3D"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Intersex</w:t>
            </w:r>
          </w:p>
        </w:tc>
      </w:tr>
      <w:tr w:rsidR="001734CA" w:rsidRPr="009D5051" w14:paraId="253E09EE" w14:textId="77777777" w:rsidTr="00651F53">
        <w:tc>
          <w:tcPr>
            <w:tcW w:w="2405" w:type="dxa"/>
          </w:tcPr>
          <w:p w14:paraId="08C93D89"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2B4A7867"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62F9D3C5"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1734CA" w:rsidRPr="009D5051" w14:paraId="7512EC05" w14:textId="77777777" w:rsidTr="00651F53">
        <w:tc>
          <w:tcPr>
            <w:tcW w:w="2405" w:type="dxa"/>
          </w:tcPr>
          <w:p w14:paraId="580FAF60" w14:textId="77777777" w:rsidR="001734CA" w:rsidRPr="00D4723C" w:rsidRDefault="001734CA" w:rsidP="00651F53">
            <w:pPr>
              <w:jc w:val="center"/>
              <w:rPr>
                <w:rFonts w:ascii="Cambria" w:hAnsi="Cambria"/>
                <w:sz w:val="24"/>
                <w:szCs w:val="24"/>
              </w:rPr>
            </w:pPr>
            <w:r w:rsidRPr="00D4723C">
              <w:rPr>
                <w:rFonts w:ascii="Cambria" w:hAnsi="Cambria"/>
                <w:sz w:val="24"/>
                <w:szCs w:val="24"/>
              </w:rPr>
              <w:t>XXXX</w:t>
            </w:r>
          </w:p>
        </w:tc>
        <w:tc>
          <w:tcPr>
            <w:tcW w:w="3544" w:type="dxa"/>
          </w:tcPr>
          <w:p w14:paraId="6CC7CD64"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481F5529"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71F56BC2" w14:textId="77777777" w:rsidR="001734CA" w:rsidRDefault="001734CA" w:rsidP="001734CA">
      <w:pPr>
        <w:spacing w:after="0" w:line="240" w:lineRule="auto"/>
        <w:jc w:val="both"/>
        <w:rPr>
          <w:rFonts w:ascii="Cambria" w:hAnsi="Cambria"/>
          <w:b/>
          <w:bCs/>
          <w:sz w:val="24"/>
          <w:szCs w:val="24"/>
          <w:lang w:val="en-US"/>
        </w:rPr>
      </w:pPr>
    </w:p>
    <w:p w14:paraId="6F33D9B3" w14:textId="77777777" w:rsidR="001734CA"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33339B58"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1734CA" w:rsidRPr="009D5051" w14:paraId="724C0099" w14:textId="77777777" w:rsidTr="00651F53">
        <w:tc>
          <w:tcPr>
            <w:tcW w:w="2122" w:type="dxa"/>
            <w:vAlign w:val="center"/>
          </w:tcPr>
          <w:p w14:paraId="5DDB476C"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Pr>
                <w:rFonts w:ascii="Cambria" w:hAnsi="Cambria"/>
                <w:b/>
                <w:bCs/>
                <w:sz w:val="24"/>
                <w:szCs w:val="24"/>
                <w:lang w:val="en-US"/>
              </w:rPr>
              <w:t xml:space="preserve"> p</w:t>
            </w:r>
            <w:r w:rsidRPr="00D4723C">
              <w:rPr>
                <w:rFonts w:ascii="Cambria" w:hAnsi="Cambria"/>
                <w:b/>
                <w:bCs/>
                <w:sz w:val="24"/>
                <w:szCs w:val="24"/>
                <w:lang w:val="en-US"/>
              </w:rPr>
              <w:t>robe</w:t>
            </w:r>
            <w:r>
              <w:rPr>
                <w:rFonts w:ascii="Cambria" w:hAnsi="Cambria"/>
                <w:b/>
                <w:bCs/>
                <w:sz w:val="24"/>
                <w:szCs w:val="24"/>
                <w:lang w:val="en-US"/>
              </w:rPr>
              <w:t xml:space="preserve"> name</w:t>
            </w:r>
          </w:p>
        </w:tc>
        <w:tc>
          <w:tcPr>
            <w:tcW w:w="4121" w:type="dxa"/>
            <w:vAlign w:val="center"/>
          </w:tcPr>
          <w:p w14:paraId="404FECE0" w14:textId="77777777" w:rsidR="001734CA" w:rsidRPr="00290B83" w:rsidRDefault="001734CA" w:rsidP="00651F53">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553F23C4"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Conjugated fluorescent dye</w:t>
            </w:r>
          </w:p>
        </w:tc>
      </w:tr>
      <w:tr w:rsidR="001734CA" w:rsidRPr="009D5051" w14:paraId="33E80B1E" w14:textId="77777777" w:rsidTr="00651F53">
        <w:tc>
          <w:tcPr>
            <w:tcW w:w="2122" w:type="dxa"/>
          </w:tcPr>
          <w:p w14:paraId="68BFEB1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Olig1</w:t>
            </w:r>
          </w:p>
        </w:tc>
        <w:tc>
          <w:tcPr>
            <w:tcW w:w="4121" w:type="dxa"/>
          </w:tcPr>
          <w:p w14:paraId="25AA8E6D"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1B26A080" w14:textId="77777777" w:rsidR="001734CA" w:rsidRPr="00D4723C" w:rsidRDefault="001734CA" w:rsidP="00651F53">
            <w:pPr>
              <w:jc w:val="center"/>
              <w:rPr>
                <w:rFonts w:ascii="Cambria" w:hAnsi="Cambria"/>
                <w:sz w:val="24"/>
                <w:szCs w:val="24"/>
              </w:rPr>
            </w:pPr>
            <w:r w:rsidRPr="00D4723C">
              <w:rPr>
                <w:rFonts w:ascii="Cambria" w:hAnsi="Cambria"/>
                <w:sz w:val="24"/>
                <w:szCs w:val="24"/>
              </w:rPr>
              <w:t>Alexa488</w:t>
            </w:r>
          </w:p>
        </w:tc>
      </w:tr>
      <w:tr w:rsidR="001734CA" w:rsidRPr="009D5051" w14:paraId="2E7024D1" w14:textId="77777777" w:rsidTr="00651F53">
        <w:tc>
          <w:tcPr>
            <w:tcW w:w="2122" w:type="dxa"/>
          </w:tcPr>
          <w:p w14:paraId="67FF55B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Olig2</w:t>
            </w:r>
          </w:p>
        </w:tc>
        <w:tc>
          <w:tcPr>
            <w:tcW w:w="4121" w:type="dxa"/>
          </w:tcPr>
          <w:p w14:paraId="498822D3"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06ACCE39" w14:textId="77777777" w:rsidR="001734CA" w:rsidRPr="00D4723C" w:rsidRDefault="001734CA" w:rsidP="00651F53">
            <w:pPr>
              <w:jc w:val="center"/>
              <w:rPr>
                <w:rFonts w:ascii="Cambria" w:hAnsi="Cambria"/>
                <w:sz w:val="24"/>
                <w:szCs w:val="24"/>
              </w:rPr>
            </w:pPr>
            <w:r w:rsidRPr="00D4723C">
              <w:rPr>
                <w:rFonts w:ascii="Cambria" w:hAnsi="Cambria"/>
                <w:sz w:val="24"/>
                <w:szCs w:val="24"/>
              </w:rPr>
              <w:t>AMCA</w:t>
            </w:r>
          </w:p>
        </w:tc>
      </w:tr>
      <w:tr w:rsidR="001734CA" w:rsidRPr="009D5051" w14:paraId="66CE75FC" w14:textId="77777777" w:rsidTr="00651F53">
        <w:tc>
          <w:tcPr>
            <w:tcW w:w="2122" w:type="dxa"/>
          </w:tcPr>
          <w:p w14:paraId="1F41440A" w14:textId="77777777" w:rsidR="001734CA" w:rsidRPr="00D4723C" w:rsidRDefault="001734CA" w:rsidP="00651F53">
            <w:pPr>
              <w:jc w:val="center"/>
              <w:rPr>
                <w:rFonts w:ascii="Cambria" w:hAnsi="Cambria"/>
                <w:sz w:val="24"/>
                <w:szCs w:val="24"/>
              </w:rPr>
            </w:pPr>
            <w:r w:rsidRPr="00D4723C">
              <w:rPr>
                <w:rFonts w:ascii="Cambria" w:hAnsi="Cambria"/>
                <w:sz w:val="24"/>
                <w:szCs w:val="24"/>
              </w:rPr>
              <w:t>Olig3</w:t>
            </w:r>
          </w:p>
        </w:tc>
        <w:tc>
          <w:tcPr>
            <w:tcW w:w="4121" w:type="dxa"/>
          </w:tcPr>
          <w:p w14:paraId="25DBEC8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010CE589" w14:textId="77777777" w:rsidR="001734CA" w:rsidRPr="00D4723C" w:rsidRDefault="001734CA" w:rsidP="00651F53">
            <w:pPr>
              <w:jc w:val="center"/>
              <w:rPr>
                <w:rFonts w:ascii="Cambria" w:hAnsi="Cambria"/>
                <w:sz w:val="24"/>
                <w:szCs w:val="24"/>
              </w:rPr>
            </w:pPr>
            <w:r w:rsidRPr="00D4723C">
              <w:rPr>
                <w:rFonts w:ascii="Cambria" w:hAnsi="Cambria"/>
                <w:sz w:val="24"/>
                <w:szCs w:val="24"/>
              </w:rPr>
              <w:t>Cy5</w:t>
            </w:r>
          </w:p>
        </w:tc>
      </w:tr>
      <w:tr w:rsidR="001734CA" w:rsidRPr="009D5051" w14:paraId="718AAE72" w14:textId="77777777" w:rsidTr="00651F53">
        <w:tc>
          <w:tcPr>
            <w:tcW w:w="2122" w:type="dxa"/>
          </w:tcPr>
          <w:p w14:paraId="19912DC0" w14:textId="77777777" w:rsidR="001734CA" w:rsidRPr="00D4723C" w:rsidRDefault="001734CA" w:rsidP="00651F53">
            <w:pPr>
              <w:jc w:val="center"/>
              <w:rPr>
                <w:rFonts w:ascii="Cambria" w:hAnsi="Cambria"/>
                <w:sz w:val="24"/>
                <w:szCs w:val="24"/>
              </w:rPr>
            </w:pPr>
            <w:r w:rsidRPr="00D4723C">
              <w:rPr>
                <w:rFonts w:ascii="Cambria" w:hAnsi="Cambria"/>
                <w:sz w:val="24"/>
                <w:szCs w:val="24"/>
              </w:rPr>
              <w:t>Olig4</w:t>
            </w:r>
          </w:p>
        </w:tc>
        <w:tc>
          <w:tcPr>
            <w:tcW w:w="4121" w:type="dxa"/>
          </w:tcPr>
          <w:p w14:paraId="7194DE96"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772C1766" w14:textId="77777777" w:rsidR="001734CA" w:rsidRPr="00D4723C" w:rsidRDefault="001734CA" w:rsidP="00651F53">
            <w:pPr>
              <w:jc w:val="center"/>
              <w:rPr>
                <w:rFonts w:ascii="Cambria" w:hAnsi="Cambria"/>
                <w:sz w:val="24"/>
                <w:szCs w:val="24"/>
              </w:rPr>
            </w:pPr>
            <w:r w:rsidRPr="00D4723C">
              <w:rPr>
                <w:rFonts w:ascii="Cambria" w:hAnsi="Cambria"/>
                <w:sz w:val="24"/>
                <w:szCs w:val="24"/>
              </w:rPr>
              <w:t>TRITC</w:t>
            </w:r>
          </w:p>
        </w:tc>
      </w:tr>
    </w:tbl>
    <w:p w14:paraId="70533822" w14:textId="77777777" w:rsidR="001734CA" w:rsidRDefault="001734CA" w:rsidP="001734CA">
      <w:pPr>
        <w:spacing w:after="0" w:line="240" w:lineRule="auto"/>
        <w:jc w:val="both"/>
        <w:rPr>
          <w:rFonts w:ascii="Cambria" w:hAnsi="Cambria"/>
          <w:b/>
          <w:bCs/>
          <w:sz w:val="24"/>
          <w:szCs w:val="24"/>
        </w:rPr>
      </w:pPr>
    </w:p>
    <w:p w14:paraId="439D5FC5" w14:textId="77777777" w:rsidR="001734CA" w:rsidRPr="00290B83"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076FE64E" w14:textId="77777777" w:rsidR="001734CA" w:rsidRDefault="001734CA" w:rsidP="001734CA">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1734CA" w:rsidRPr="009D5051" w14:paraId="50729CA9" w14:textId="77777777" w:rsidTr="00651F53">
        <w:tc>
          <w:tcPr>
            <w:tcW w:w="1980" w:type="dxa"/>
          </w:tcPr>
          <w:p w14:paraId="6AE2FABA"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0B99AD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0B76324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1734CA" w:rsidRPr="009D5051" w14:paraId="0BDCD83A" w14:textId="77777777" w:rsidTr="00651F53">
        <w:tc>
          <w:tcPr>
            <w:tcW w:w="1980" w:type="dxa"/>
          </w:tcPr>
          <w:p w14:paraId="57F0F04F"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513FFCA3"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1ECBCF4F"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1734CA" w:rsidRPr="009D5051" w14:paraId="6C978FA4" w14:textId="77777777" w:rsidTr="00651F53">
        <w:tc>
          <w:tcPr>
            <w:tcW w:w="1980" w:type="dxa"/>
          </w:tcPr>
          <w:p w14:paraId="325FEA56"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4ADA0BD"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33FC2EAE"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1734CA" w:rsidRPr="009D5051" w14:paraId="24672CA2" w14:textId="77777777" w:rsidTr="00651F53">
        <w:tc>
          <w:tcPr>
            <w:tcW w:w="1980" w:type="dxa"/>
          </w:tcPr>
          <w:p w14:paraId="0D6E7CE5"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62BA097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160A4E36"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2528137A" w14:textId="77777777" w:rsidR="001734CA" w:rsidRDefault="001734CA" w:rsidP="001734CA">
      <w:pPr>
        <w:spacing w:after="0" w:line="240" w:lineRule="auto"/>
        <w:jc w:val="both"/>
        <w:rPr>
          <w:rFonts w:ascii="Cambria" w:hAnsi="Cambria"/>
          <w:b/>
          <w:bCs/>
          <w:sz w:val="24"/>
          <w:szCs w:val="24"/>
          <w:lang w:val="en-US"/>
        </w:rPr>
      </w:pPr>
    </w:p>
    <w:p w14:paraId="0D7FF3E2" w14:textId="77777777" w:rsidR="001734CA" w:rsidRPr="00DE1D58"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00BBE04D"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1734CA" w:rsidRPr="009D5051" w14:paraId="36C21EBF" w14:textId="77777777" w:rsidTr="00651F53">
        <w:tc>
          <w:tcPr>
            <w:tcW w:w="1838" w:type="dxa"/>
          </w:tcPr>
          <w:p w14:paraId="42988A1E"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70F777D0"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60BC66D7" w14:textId="77777777" w:rsidR="001734CA" w:rsidRPr="00E311D8"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1734CA" w:rsidRPr="009D5051" w14:paraId="2CDD4B5E" w14:textId="77777777" w:rsidTr="00651F53">
        <w:tc>
          <w:tcPr>
            <w:tcW w:w="1838" w:type="dxa"/>
          </w:tcPr>
          <w:p w14:paraId="50225AA8" w14:textId="77777777" w:rsidR="001734CA" w:rsidRPr="00E311D8" w:rsidRDefault="001734CA" w:rsidP="00651F53">
            <w:pPr>
              <w:jc w:val="center"/>
              <w:rPr>
                <w:rFonts w:ascii="Cambria" w:hAnsi="Cambria"/>
                <w:sz w:val="24"/>
                <w:szCs w:val="24"/>
              </w:rPr>
            </w:pPr>
            <w:r w:rsidRPr="00E311D8">
              <w:rPr>
                <w:rFonts w:ascii="Cambria" w:hAnsi="Cambria"/>
                <w:sz w:val="24"/>
                <w:szCs w:val="24"/>
              </w:rPr>
              <w:t>Alexa488</w:t>
            </w:r>
          </w:p>
        </w:tc>
        <w:tc>
          <w:tcPr>
            <w:tcW w:w="3119" w:type="dxa"/>
          </w:tcPr>
          <w:p w14:paraId="50FCADA1" w14:textId="77777777" w:rsidR="001734CA" w:rsidRPr="00E311D8" w:rsidRDefault="001734CA" w:rsidP="00651F53">
            <w:pPr>
              <w:jc w:val="center"/>
              <w:rPr>
                <w:rFonts w:ascii="Cambria" w:hAnsi="Cambria"/>
                <w:sz w:val="24"/>
                <w:szCs w:val="24"/>
              </w:rPr>
            </w:pPr>
            <w:r w:rsidRPr="00E311D8">
              <w:rPr>
                <w:rFonts w:ascii="Cambria" w:hAnsi="Cambria"/>
                <w:sz w:val="24"/>
                <w:szCs w:val="24"/>
              </w:rPr>
              <w:t>493</w:t>
            </w:r>
          </w:p>
        </w:tc>
        <w:tc>
          <w:tcPr>
            <w:tcW w:w="2835" w:type="dxa"/>
          </w:tcPr>
          <w:p w14:paraId="089DE816" w14:textId="77777777" w:rsidR="001734CA" w:rsidRPr="00E311D8" w:rsidRDefault="001734CA" w:rsidP="00651F53">
            <w:pPr>
              <w:jc w:val="center"/>
              <w:rPr>
                <w:rFonts w:ascii="Cambria" w:hAnsi="Cambria"/>
                <w:sz w:val="24"/>
                <w:szCs w:val="24"/>
              </w:rPr>
            </w:pPr>
            <w:r w:rsidRPr="00E311D8">
              <w:rPr>
                <w:rFonts w:ascii="Cambria" w:hAnsi="Cambria"/>
                <w:sz w:val="24"/>
                <w:szCs w:val="24"/>
              </w:rPr>
              <w:t>517</w:t>
            </w:r>
          </w:p>
        </w:tc>
      </w:tr>
      <w:tr w:rsidR="001734CA" w:rsidRPr="009D5051" w14:paraId="0C68AEDC" w14:textId="77777777" w:rsidTr="00651F53">
        <w:tc>
          <w:tcPr>
            <w:tcW w:w="1838" w:type="dxa"/>
          </w:tcPr>
          <w:p w14:paraId="40A1118A" w14:textId="77777777" w:rsidR="001734CA" w:rsidRPr="00E311D8" w:rsidRDefault="001734CA" w:rsidP="00651F53">
            <w:pPr>
              <w:jc w:val="center"/>
              <w:rPr>
                <w:rFonts w:ascii="Cambria" w:hAnsi="Cambria"/>
                <w:sz w:val="24"/>
                <w:szCs w:val="24"/>
              </w:rPr>
            </w:pPr>
            <w:r w:rsidRPr="00E311D8">
              <w:rPr>
                <w:rFonts w:ascii="Cambria" w:hAnsi="Cambria"/>
                <w:sz w:val="24"/>
                <w:szCs w:val="24"/>
              </w:rPr>
              <w:t>AMCA</w:t>
            </w:r>
          </w:p>
        </w:tc>
        <w:tc>
          <w:tcPr>
            <w:tcW w:w="3119" w:type="dxa"/>
          </w:tcPr>
          <w:p w14:paraId="7E2AC467" w14:textId="77777777" w:rsidR="001734CA" w:rsidRPr="00E311D8" w:rsidRDefault="001734CA" w:rsidP="00651F53">
            <w:pPr>
              <w:jc w:val="center"/>
              <w:rPr>
                <w:rFonts w:ascii="Cambria" w:hAnsi="Cambria"/>
                <w:sz w:val="24"/>
                <w:szCs w:val="24"/>
              </w:rPr>
            </w:pPr>
            <w:r w:rsidRPr="00E311D8">
              <w:rPr>
                <w:rFonts w:ascii="Cambria" w:hAnsi="Cambria"/>
                <w:sz w:val="24"/>
                <w:szCs w:val="24"/>
              </w:rPr>
              <w:t>399</w:t>
            </w:r>
          </w:p>
        </w:tc>
        <w:tc>
          <w:tcPr>
            <w:tcW w:w="2835" w:type="dxa"/>
          </w:tcPr>
          <w:p w14:paraId="49BDAB7D" w14:textId="77777777" w:rsidR="001734CA" w:rsidRPr="00E311D8" w:rsidRDefault="001734CA" w:rsidP="00651F53">
            <w:pPr>
              <w:jc w:val="center"/>
              <w:rPr>
                <w:rFonts w:ascii="Cambria" w:hAnsi="Cambria"/>
                <w:sz w:val="24"/>
                <w:szCs w:val="24"/>
              </w:rPr>
            </w:pPr>
            <w:r w:rsidRPr="00E311D8">
              <w:rPr>
                <w:rFonts w:ascii="Cambria" w:hAnsi="Cambria"/>
                <w:sz w:val="24"/>
                <w:szCs w:val="24"/>
              </w:rPr>
              <w:t>446</w:t>
            </w:r>
          </w:p>
        </w:tc>
      </w:tr>
      <w:tr w:rsidR="001734CA" w:rsidRPr="009D5051" w14:paraId="2D18A462" w14:textId="77777777" w:rsidTr="00651F53">
        <w:tc>
          <w:tcPr>
            <w:tcW w:w="1838" w:type="dxa"/>
          </w:tcPr>
          <w:p w14:paraId="2708D63C" w14:textId="77777777" w:rsidR="001734CA" w:rsidRPr="00E311D8" w:rsidRDefault="001734CA" w:rsidP="00651F53">
            <w:pPr>
              <w:jc w:val="center"/>
              <w:rPr>
                <w:rFonts w:ascii="Cambria" w:hAnsi="Cambria"/>
                <w:sz w:val="24"/>
                <w:szCs w:val="24"/>
              </w:rPr>
            </w:pPr>
            <w:r w:rsidRPr="00E311D8">
              <w:rPr>
                <w:rFonts w:ascii="Cambria" w:hAnsi="Cambria"/>
                <w:sz w:val="24"/>
                <w:szCs w:val="24"/>
              </w:rPr>
              <w:t>Cy5</w:t>
            </w:r>
          </w:p>
        </w:tc>
        <w:tc>
          <w:tcPr>
            <w:tcW w:w="3119" w:type="dxa"/>
          </w:tcPr>
          <w:p w14:paraId="190F8B00" w14:textId="77777777" w:rsidR="001734CA" w:rsidRPr="00E311D8" w:rsidRDefault="001734CA" w:rsidP="00651F53">
            <w:pPr>
              <w:jc w:val="center"/>
              <w:rPr>
                <w:rFonts w:ascii="Cambria" w:hAnsi="Cambria"/>
                <w:sz w:val="24"/>
                <w:szCs w:val="24"/>
              </w:rPr>
            </w:pPr>
            <w:r w:rsidRPr="00E311D8">
              <w:rPr>
                <w:rFonts w:ascii="Cambria" w:hAnsi="Cambria"/>
                <w:sz w:val="24"/>
                <w:szCs w:val="24"/>
              </w:rPr>
              <w:t>649</w:t>
            </w:r>
          </w:p>
        </w:tc>
        <w:tc>
          <w:tcPr>
            <w:tcW w:w="2835" w:type="dxa"/>
          </w:tcPr>
          <w:p w14:paraId="04543241" w14:textId="77777777" w:rsidR="001734CA" w:rsidRPr="00E311D8" w:rsidRDefault="001734CA" w:rsidP="00651F53">
            <w:pPr>
              <w:jc w:val="center"/>
              <w:rPr>
                <w:rFonts w:ascii="Cambria" w:hAnsi="Cambria"/>
                <w:sz w:val="24"/>
                <w:szCs w:val="24"/>
              </w:rPr>
            </w:pPr>
            <w:r w:rsidRPr="00E311D8">
              <w:rPr>
                <w:rFonts w:ascii="Cambria" w:hAnsi="Cambria"/>
                <w:sz w:val="24"/>
                <w:szCs w:val="24"/>
              </w:rPr>
              <w:t>670</w:t>
            </w:r>
          </w:p>
        </w:tc>
      </w:tr>
      <w:tr w:rsidR="001734CA" w:rsidRPr="009D5051" w14:paraId="24197F3C" w14:textId="77777777" w:rsidTr="00651F53">
        <w:tc>
          <w:tcPr>
            <w:tcW w:w="1838" w:type="dxa"/>
          </w:tcPr>
          <w:p w14:paraId="256702FE" w14:textId="77777777" w:rsidR="001734CA" w:rsidRPr="00E311D8" w:rsidRDefault="001734CA" w:rsidP="00651F53">
            <w:pPr>
              <w:jc w:val="center"/>
              <w:rPr>
                <w:rFonts w:ascii="Cambria" w:hAnsi="Cambria"/>
                <w:sz w:val="24"/>
                <w:szCs w:val="24"/>
              </w:rPr>
            </w:pPr>
            <w:r w:rsidRPr="00E311D8">
              <w:rPr>
                <w:rFonts w:ascii="Cambria" w:hAnsi="Cambria"/>
                <w:sz w:val="24"/>
                <w:szCs w:val="24"/>
              </w:rPr>
              <w:t>TRITC</w:t>
            </w:r>
          </w:p>
        </w:tc>
        <w:tc>
          <w:tcPr>
            <w:tcW w:w="3119" w:type="dxa"/>
          </w:tcPr>
          <w:p w14:paraId="7BEA975F" w14:textId="77777777" w:rsidR="001734CA" w:rsidRPr="00E311D8" w:rsidRDefault="001734CA" w:rsidP="00651F53">
            <w:pPr>
              <w:jc w:val="center"/>
              <w:rPr>
                <w:rFonts w:ascii="Cambria" w:hAnsi="Cambria"/>
                <w:sz w:val="24"/>
                <w:szCs w:val="24"/>
              </w:rPr>
            </w:pPr>
            <w:r w:rsidRPr="00E311D8">
              <w:rPr>
                <w:rFonts w:ascii="Cambria" w:hAnsi="Cambria"/>
                <w:sz w:val="24"/>
                <w:szCs w:val="24"/>
              </w:rPr>
              <w:t>550</w:t>
            </w:r>
          </w:p>
        </w:tc>
        <w:tc>
          <w:tcPr>
            <w:tcW w:w="2835" w:type="dxa"/>
          </w:tcPr>
          <w:p w14:paraId="71BE1431" w14:textId="77777777" w:rsidR="001734CA" w:rsidRPr="00E311D8" w:rsidRDefault="001734CA" w:rsidP="00651F53">
            <w:pPr>
              <w:jc w:val="center"/>
              <w:rPr>
                <w:rFonts w:ascii="Cambria" w:hAnsi="Cambria"/>
                <w:sz w:val="24"/>
                <w:szCs w:val="24"/>
              </w:rPr>
            </w:pPr>
            <w:r w:rsidRPr="00E311D8">
              <w:rPr>
                <w:rFonts w:ascii="Cambria" w:hAnsi="Cambria"/>
                <w:sz w:val="24"/>
                <w:szCs w:val="24"/>
              </w:rPr>
              <w:t>580</w:t>
            </w:r>
          </w:p>
        </w:tc>
      </w:tr>
    </w:tbl>
    <w:p w14:paraId="0132D5C6" w14:textId="77777777" w:rsidR="001734CA" w:rsidRDefault="001734CA" w:rsidP="001734CA">
      <w:pPr>
        <w:spacing w:after="0" w:line="240" w:lineRule="auto"/>
        <w:jc w:val="both"/>
        <w:rPr>
          <w:rFonts w:ascii="Cambria" w:hAnsi="Cambria"/>
          <w:b/>
          <w:bCs/>
          <w:sz w:val="24"/>
          <w:szCs w:val="24"/>
          <w:lang w:val="en-US"/>
        </w:rPr>
      </w:pPr>
    </w:p>
    <w:p w14:paraId="163FD085" w14:textId="77777777" w:rsidR="001734CA" w:rsidRDefault="001734CA" w:rsidP="001734CA">
      <w:pPr>
        <w:spacing w:after="0" w:line="240" w:lineRule="auto"/>
        <w:jc w:val="both"/>
        <w:rPr>
          <w:rFonts w:ascii="Cambria" w:hAnsi="Cambria"/>
          <w:b/>
          <w:bCs/>
          <w:sz w:val="24"/>
          <w:szCs w:val="24"/>
          <w:lang w:val="en-US"/>
        </w:rPr>
      </w:pPr>
    </w:p>
    <w:p w14:paraId="292F2BA7" w14:textId="77777777" w:rsidR="001734CA" w:rsidRDefault="001734CA" w:rsidP="001734CA">
      <w:pPr>
        <w:spacing w:after="0" w:line="240" w:lineRule="auto"/>
        <w:jc w:val="both"/>
        <w:rPr>
          <w:rFonts w:ascii="Cambria" w:hAnsi="Cambria"/>
          <w:b/>
          <w:bCs/>
          <w:sz w:val="24"/>
          <w:szCs w:val="24"/>
          <w:lang w:val="en-US"/>
        </w:rPr>
      </w:pPr>
    </w:p>
    <w:p w14:paraId="11AA6087"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1734CA" w:rsidRPr="009D5051" w14:paraId="7E81BD41" w14:textId="77777777" w:rsidTr="00651F53">
        <w:tc>
          <w:tcPr>
            <w:tcW w:w="2547" w:type="dxa"/>
          </w:tcPr>
          <w:p w14:paraId="5045D560"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22179A28"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Color</w:t>
            </w:r>
          </w:p>
        </w:tc>
      </w:tr>
      <w:tr w:rsidR="001734CA" w:rsidRPr="009D5051" w14:paraId="33F573D8" w14:textId="77777777" w:rsidTr="00651F53">
        <w:tc>
          <w:tcPr>
            <w:tcW w:w="2547" w:type="dxa"/>
          </w:tcPr>
          <w:p w14:paraId="524666D1" w14:textId="77777777" w:rsidR="001734CA" w:rsidRPr="00E311D8" w:rsidRDefault="001734CA" w:rsidP="00651F53">
            <w:pPr>
              <w:jc w:val="center"/>
              <w:rPr>
                <w:rFonts w:ascii="Cambria" w:hAnsi="Cambria"/>
                <w:sz w:val="24"/>
                <w:szCs w:val="24"/>
              </w:rPr>
            </w:pPr>
            <w:r w:rsidRPr="00E311D8">
              <w:rPr>
                <w:rFonts w:ascii="Cambria" w:hAnsi="Cambria"/>
                <w:sz w:val="24"/>
                <w:szCs w:val="24"/>
              </w:rPr>
              <w:t>620-700</w:t>
            </w:r>
          </w:p>
        </w:tc>
        <w:tc>
          <w:tcPr>
            <w:tcW w:w="1984" w:type="dxa"/>
          </w:tcPr>
          <w:p w14:paraId="71E331AB"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Red</w:t>
            </w:r>
          </w:p>
        </w:tc>
      </w:tr>
      <w:tr w:rsidR="001734CA" w:rsidRPr="009D5051" w14:paraId="12464BA5" w14:textId="77777777" w:rsidTr="00651F53">
        <w:tc>
          <w:tcPr>
            <w:tcW w:w="2547" w:type="dxa"/>
          </w:tcPr>
          <w:p w14:paraId="6A69EFB8" w14:textId="77777777" w:rsidR="001734CA" w:rsidRPr="00E311D8" w:rsidRDefault="001734CA" w:rsidP="00651F53">
            <w:pPr>
              <w:jc w:val="center"/>
              <w:rPr>
                <w:rFonts w:ascii="Cambria" w:hAnsi="Cambria"/>
                <w:sz w:val="24"/>
                <w:szCs w:val="24"/>
              </w:rPr>
            </w:pPr>
            <w:r w:rsidRPr="00E311D8">
              <w:rPr>
                <w:rFonts w:ascii="Cambria" w:hAnsi="Cambria"/>
                <w:sz w:val="24"/>
                <w:szCs w:val="24"/>
              </w:rPr>
              <w:t>590-620</w:t>
            </w:r>
          </w:p>
        </w:tc>
        <w:tc>
          <w:tcPr>
            <w:tcW w:w="1984" w:type="dxa"/>
          </w:tcPr>
          <w:p w14:paraId="7D1E6644"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Orange</w:t>
            </w:r>
          </w:p>
        </w:tc>
      </w:tr>
      <w:tr w:rsidR="001734CA" w:rsidRPr="009D5051" w14:paraId="6ADD627D" w14:textId="77777777" w:rsidTr="00651F53">
        <w:tc>
          <w:tcPr>
            <w:tcW w:w="2547" w:type="dxa"/>
          </w:tcPr>
          <w:p w14:paraId="2DD0C60B" w14:textId="77777777" w:rsidR="001734CA" w:rsidRPr="00E311D8" w:rsidRDefault="001734CA" w:rsidP="00651F53">
            <w:pPr>
              <w:jc w:val="center"/>
              <w:rPr>
                <w:rFonts w:ascii="Cambria" w:hAnsi="Cambria"/>
                <w:sz w:val="24"/>
                <w:szCs w:val="24"/>
              </w:rPr>
            </w:pPr>
            <w:r w:rsidRPr="00E311D8">
              <w:rPr>
                <w:rFonts w:ascii="Cambria" w:hAnsi="Cambria"/>
                <w:sz w:val="24"/>
                <w:szCs w:val="24"/>
              </w:rPr>
              <w:t>540-690</w:t>
            </w:r>
          </w:p>
        </w:tc>
        <w:tc>
          <w:tcPr>
            <w:tcW w:w="1984" w:type="dxa"/>
          </w:tcPr>
          <w:p w14:paraId="3D4A6A50"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Yellow</w:t>
            </w:r>
          </w:p>
        </w:tc>
      </w:tr>
      <w:tr w:rsidR="001734CA" w:rsidRPr="009D5051" w14:paraId="1A8749CF" w14:textId="77777777" w:rsidTr="00651F53">
        <w:tc>
          <w:tcPr>
            <w:tcW w:w="2547" w:type="dxa"/>
          </w:tcPr>
          <w:p w14:paraId="4A185709" w14:textId="77777777" w:rsidR="001734CA" w:rsidRPr="00E311D8" w:rsidRDefault="001734CA" w:rsidP="00651F53">
            <w:pPr>
              <w:jc w:val="center"/>
              <w:rPr>
                <w:rFonts w:ascii="Cambria" w:hAnsi="Cambria"/>
                <w:sz w:val="24"/>
                <w:szCs w:val="24"/>
              </w:rPr>
            </w:pPr>
            <w:r w:rsidRPr="00E311D8">
              <w:rPr>
                <w:rFonts w:ascii="Cambria" w:hAnsi="Cambria"/>
                <w:sz w:val="24"/>
                <w:szCs w:val="24"/>
              </w:rPr>
              <w:t>500-540</w:t>
            </w:r>
          </w:p>
        </w:tc>
        <w:tc>
          <w:tcPr>
            <w:tcW w:w="1984" w:type="dxa"/>
          </w:tcPr>
          <w:p w14:paraId="22CFD767"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Green</w:t>
            </w:r>
          </w:p>
        </w:tc>
      </w:tr>
      <w:tr w:rsidR="001734CA" w:rsidRPr="009D5051" w14:paraId="4F512950" w14:textId="77777777" w:rsidTr="00651F53">
        <w:tc>
          <w:tcPr>
            <w:tcW w:w="2547" w:type="dxa"/>
          </w:tcPr>
          <w:p w14:paraId="5327574D" w14:textId="77777777" w:rsidR="001734CA" w:rsidRPr="00E311D8" w:rsidRDefault="001734CA" w:rsidP="00651F53">
            <w:pPr>
              <w:jc w:val="center"/>
              <w:rPr>
                <w:rFonts w:ascii="Cambria" w:hAnsi="Cambria"/>
                <w:sz w:val="24"/>
                <w:szCs w:val="24"/>
              </w:rPr>
            </w:pPr>
            <w:r w:rsidRPr="00E311D8">
              <w:rPr>
                <w:rFonts w:ascii="Cambria" w:hAnsi="Cambria"/>
                <w:sz w:val="24"/>
                <w:szCs w:val="24"/>
              </w:rPr>
              <w:t>470-500</w:t>
            </w:r>
          </w:p>
        </w:tc>
        <w:tc>
          <w:tcPr>
            <w:tcW w:w="1984" w:type="dxa"/>
          </w:tcPr>
          <w:p w14:paraId="274CFB4B" w14:textId="77777777" w:rsidR="001734CA" w:rsidRPr="00E311D8" w:rsidRDefault="001734CA" w:rsidP="00651F53">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1734CA" w:rsidRPr="009D5051" w14:paraId="3B2E7C3E" w14:textId="77777777" w:rsidTr="00651F53">
        <w:tc>
          <w:tcPr>
            <w:tcW w:w="2547" w:type="dxa"/>
          </w:tcPr>
          <w:p w14:paraId="77AABD52" w14:textId="77777777" w:rsidR="001734CA" w:rsidRPr="00E311D8" w:rsidRDefault="001734CA" w:rsidP="00651F53">
            <w:pPr>
              <w:jc w:val="center"/>
              <w:rPr>
                <w:rFonts w:ascii="Cambria" w:hAnsi="Cambria"/>
                <w:sz w:val="24"/>
                <w:szCs w:val="24"/>
              </w:rPr>
            </w:pPr>
            <w:r w:rsidRPr="00E311D8">
              <w:rPr>
                <w:rFonts w:ascii="Cambria" w:hAnsi="Cambria"/>
                <w:sz w:val="24"/>
                <w:szCs w:val="24"/>
              </w:rPr>
              <w:t>430-470</w:t>
            </w:r>
          </w:p>
        </w:tc>
        <w:tc>
          <w:tcPr>
            <w:tcW w:w="1984" w:type="dxa"/>
          </w:tcPr>
          <w:p w14:paraId="6C2DFC21"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Dark Blue</w:t>
            </w:r>
          </w:p>
        </w:tc>
      </w:tr>
    </w:tbl>
    <w:p w14:paraId="016132EA" w14:textId="77777777" w:rsidR="001734CA" w:rsidRDefault="001734CA" w:rsidP="001734CA">
      <w:pPr>
        <w:spacing w:after="0" w:line="240" w:lineRule="auto"/>
        <w:jc w:val="both"/>
        <w:rPr>
          <w:rFonts w:ascii="Cambria" w:hAnsi="Cambria"/>
          <w:bCs/>
          <w:i/>
          <w:sz w:val="24"/>
          <w:szCs w:val="24"/>
          <w:lang w:val="en-US"/>
        </w:rPr>
      </w:pPr>
    </w:p>
    <w:p w14:paraId="08EAED10" w14:textId="77777777" w:rsidR="001734CA" w:rsidRPr="00995ECC"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picture (for example N=2 means 2 autosome sets)</w:t>
      </w:r>
      <w:r w:rsidRPr="007F086A">
        <w:rPr>
          <w:rFonts w:ascii="Cambria" w:hAnsi="Cambria"/>
          <w:b/>
          <w:bCs/>
          <w:sz w:val="24"/>
          <w:szCs w:val="24"/>
          <w:lang w:val="en-US"/>
        </w:rPr>
        <w:t>.</w:t>
      </w:r>
    </w:p>
    <w:p w14:paraId="37953F2E" w14:textId="77777777" w:rsidR="001734CA" w:rsidRPr="00F95A24"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73A587CF" w14:textId="77777777" w:rsidR="001734CA" w:rsidRPr="003B5014" w:rsidRDefault="001734CA" w:rsidP="001734CA">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13320083" w14:textId="77777777" w:rsidTr="0079512B">
        <w:tc>
          <w:tcPr>
            <w:tcW w:w="3402" w:type="dxa"/>
            <w:tcBorders>
              <w:top w:val="nil"/>
              <w:left w:val="nil"/>
              <w:bottom w:val="nil"/>
              <w:right w:val="nil"/>
            </w:tcBorders>
            <w:shd w:val="clear" w:color="auto" w:fill="auto"/>
            <w:vAlign w:val="center"/>
          </w:tcPr>
          <w:p w14:paraId="48FCC60E" w14:textId="77777777" w:rsidR="001734CA" w:rsidRPr="00910AAF" w:rsidRDefault="001734CA" w:rsidP="00651F53">
            <w:pPr>
              <w:spacing w:after="0" w:line="240" w:lineRule="auto"/>
              <w:ind w:left="-108"/>
              <w:jc w:val="center"/>
              <w:rPr>
                <w:rFonts w:ascii="Cambria" w:hAnsi="Cambria"/>
                <w:bCs/>
              </w:rPr>
            </w:pPr>
            <w:r>
              <w:rPr>
                <w:rFonts w:ascii="Cambria" w:hAnsi="Cambria"/>
                <w:bCs/>
                <w:noProof/>
              </w:rPr>
              <w:drawing>
                <wp:inline distT="0" distB="0" distL="0" distR="0" wp14:anchorId="66D21069" wp14:editId="23CC8036">
                  <wp:extent cx="2160000" cy="1620000"/>
                  <wp:effectExtent l="0" t="0" r="0" b="0"/>
                  <wp:docPr id="1743" name="Рисунок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d65-var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446EA25"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775F58F4" wp14:editId="1FE47178">
                  <wp:extent cx="2160000" cy="1620000"/>
                  <wp:effectExtent l="0" t="0" r="0" b="0"/>
                  <wp:docPr id="1744" name="Рисунок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d65-var2-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9145DD"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9E1C091" wp14:editId="04A54875">
                  <wp:extent cx="2160000" cy="1620000"/>
                  <wp:effectExtent l="0" t="0" r="0" b="0"/>
                  <wp:docPr id="1745"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d65-var2-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2798F0C7" w14:textId="77777777" w:rsidTr="0079512B">
        <w:tc>
          <w:tcPr>
            <w:tcW w:w="3402" w:type="dxa"/>
            <w:tcBorders>
              <w:top w:val="nil"/>
              <w:left w:val="nil"/>
              <w:bottom w:val="nil"/>
              <w:right w:val="nil"/>
            </w:tcBorders>
            <w:shd w:val="clear" w:color="auto" w:fill="auto"/>
            <w:vAlign w:val="center"/>
          </w:tcPr>
          <w:p w14:paraId="004A512C"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53D95272" wp14:editId="533CC41E">
                  <wp:extent cx="2160000" cy="1620000"/>
                  <wp:effectExtent l="0" t="0" r="0" b="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d65-var2-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E18C593"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5D3C9188" wp14:editId="77A7F80D">
                  <wp:extent cx="2160000" cy="1620000"/>
                  <wp:effectExtent l="0" t="0" r="0" b="0"/>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d65-var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061E8" w14:textId="77777777" w:rsidR="001734CA" w:rsidRPr="00910AAF" w:rsidRDefault="001734CA" w:rsidP="00651F53">
            <w:pPr>
              <w:spacing w:after="0" w:line="240" w:lineRule="auto"/>
              <w:ind w:left="-108"/>
              <w:jc w:val="center"/>
              <w:rPr>
                <w:rFonts w:ascii="Cambria" w:hAnsi="Cambria"/>
                <w:b/>
                <w:bCs/>
              </w:rPr>
            </w:pPr>
          </w:p>
        </w:tc>
      </w:tr>
    </w:tbl>
    <w:p w14:paraId="47BEDB58" w14:textId="77777777" w:rsidR="001734CA" w:rsidRPr="00E311D8" w:rsidRDefault="001734CA" w:rsidP="001734CA">
      <w:pPr>
        <w:spacing w:after="0" w:line="240" w:lineRule="auto"/>
        <w:jc w:val="both"/>
        <w:rPr>
          <w:rFonts w:ascii="Cambria" w:hAnsi="Cambria"/>
          <w:b/>
          <w:bCs/>
          <w:sz w:val="24"/>
          <w:szCs w:val="24"/>
          <w:lang w:val="en-US"/>
        </w:rPr>
      </w:pPr>
    </w:p>
    <w:p w14:paraId="7FF1A71E" w14:textId="77777777" w:rsidR="001734CA" w:rsidRPr="009155E3" w:rsidRDefault="001734CA" w:rsidP="001734CA">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74A5162B" w14:textId="77777777" w:rsidR="001734CA" w:rsidRPr="0079512B" w:rsidRDefault="001734CA" w:rsidP="000C35A2">
      <w:pPr>
        <w:numPr>
          <w:ilvl w:val="0"/>
          <w:numId w:val="45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79512B">
        <w:rPr>
          <w:rFonts w:ascii="Cambria" w:hAnsi="Cambria"/>
          <w:bCs/>
          <w:sz w:val="24"/>
          <w:szCs w:val="24"/>
          <w:lang w:val="en-US"/>
        </w:rPr>
        <w:t>;</w:t>
      </w:r>
    </w:p>
    <w:p w14:paraId="7C505B97"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31D6A651"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12B75203"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1DD1F5BD" w14:textId="77777777" w:rsidR="001734CA"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1ACD136D" w14:textId="77777777" w:rsidR="001734CA" w:rsidRPr="003717C1"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486F062D" w14:textId="77777777" w:rsidR="001734CA" w:rsidRPr="009155E3" w:rsidRDefault="001734CA" w:rsidP="001734CA">
      <w:pPr>
        <w:spacing w:after="0" w:line="240" w:lineRule="auto"/>
        <w:jc w:val="both"/>
        <w:rPr>
          <w:rFonts w:ascii="Cambria" w:hAnsi="Cambria"/>
          <w:bCs/>
          <w:sz w:val="24"/>
          <w:szCs w:val="24"/>
          <w:lang w:val="en-US"/>
        </w:rPr>
      </w:pPr>
    </w:p>
    <w:p w14:paraId="664CD46C" w14:textId="77777777" w:rsidR="001734CA" w:rsidRPr="009155E3" w:rsidRDefault="001734CA" w:rsidP="001734CA">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d</w:t>
      </w:r>
      <w:r w:rsidRPr="00E311D8">
        <w:rPr>
          <w:rFonts w:ascii="Cambria" w:hAnsi="Cambria"/>
          <w:b/>
          <w:bCs/>
          <w:sz w:val="24"/>
          <w:szCs w:val="24"/>
          <w:lang w:val="en-US"/>
        </w:rPr>
        <w:t>rosophila phenotype by sex:</w:t>
      </w:r>
    </w:p>
    <w:p w14:paraId="2C7E188A"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Pr="00613E40">
        <w:rPr>
          <w:rFonts w:ascii="Cambria" w:hAnsi="Cambria"/>
          <w:bCs/>
          <w:sz w:val="24"/>
          <w:szCs w:val="24"/>
        </w:rPr>
        <w:t>;</w:t>
      </w:r>
    </w:p>
    <w:p w14:paraId="7C802FC9"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5CB62110"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Pr="00613E40">
        <w:rPr>
          <w:rFonts w:ascii="Cambria" w:hAnsi="Cambria"/>
          <w:bCs/>
          <w:sz w:val="24"/>
          <w:szCs w:val="24"/>
        </w:rPr>
        <w:t>;</w:t>
      </w:r>
    </w:p>
    <w:p w14:paraId="521F4425"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Pr="00613E40">
        <w:rPr>
          <w:rFonts w:ascii="Cambria" w:hAnsi="Cambria"/>
          <w:bCs/>
          <w:sz w:val="24"/>
          <w:szCs w:val="24"/>
        </w:rPr>
        <w:t>;</w:t>
      </w:r>
    </w:p>
    <w:p w14:paraId="14861769"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Pr="00613E40">
        <w:rPr>
          <w:rFonts w:ascii="Cambria" w:hAnsi="Cambria"/>
          <w:bCs/>
          <w:sz w:val="24"/>
          <w:szCs w:val="24"/>
        </w:rPr>
        <w:t>;</w:t>
      </w:r>
    </w:p>
    <w:p w14:paraId="773CD40F" w14:textId="77777777" w:rsidR="001734CA" w:rsidRPr="00461D9F" w:rsidRDefault="001734CA" w:rsidP="001734CA">
      <w:pPr>
        <w:spacing w:after="0" w:line="240" w:lineRule="auto"/>
        <w:jc w:val="both"/>
        <w:rPr>
          <w:rFonts w:ascii="Cambria" w:hAnsi="Cambria"/>
          <w:bCs/>
          <w:sz w:val="24"/>
          <w:szCs w:val="24"/>
          <w:lang w:val="en-US"/>
        </w:rPr>
      </w:pPr>
    </w:p>
    <w:p w14:paraId="5778BB81" w14:textId="77777777" w:rsidR="001734CA" w:rsidRDefault="001734CA" w:rsidP="001734CA">
      <w:pPr>
        <w:rPr>
          <w:rFonts w:ascii="Cambria" w:hAnsi="Cambria"/>
          <w:bCs/>
          <w:sz w:val="24"/>
        </w:rPr>
      </w:pPr>
      <w:r>
        <w:rPr>
          <w:rFonts w:ascii="Cambria" w:hAnsi="Cambria"/>
          <w:bCs/>
          <w:sz w:val="24"/>
        </w:rPr>
        <w:br w:type="page"/>
      </w:r>
    </w:p>
    <w:p w14:paraId="644D8E8E" w14:textId="77777777" w:rsidR="001734CA" w:rsidRPr="00BD3755" w:rsidRDefault="001734CA" w:rsidP="001734CA">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BD3755">
        <w:rPr>
          <w:rFonts w:ascii="Cambria" w:hAnsi="Cambria"/>
          <w:b/>
          <w:color w:val="FF0000"/>
          <w:sz w:val="28"/>
          <w:szCs w:val="24"/>
          <w:lang w:val="en-US"/>
        </w:rPr>
        <w:t xml:space="preserve"> </w:t>
      </w:r>
      <w:r>
        <w:rPr>
          <w:rFonts w:ascii="Cambria" w:hAnsi="Cambria"/>
          <w:b/>
          <w:color w:val="FF0000"/>
          <w:sz w:val="28"/>
          <w:szCs w:val="24"/>
          <w:lang w:val="en-US"/>
        </w:rPr>
        <w:t>ID</w:t>
      </w:r>
      <w:r w:rsidRPr="00BD3755">
        <w:rPr>
          <w:rFonts w:ascii="Cambria" w:hAnsi="Cambria"/>
          <w:b/>
          <w:color w:val="FF0000"/>
          <w:sz w:val="28"/>
          <w:szCs w:val="24"/>
          <w:lang w:val="en-US"/>
        </w:rPr>
        <w:t xml:space="preserve"> 65 – 5 </w:t>
      </w:r>
      <w:r>
        <w:rPr>
          <w:rFonts w:ascii="Cambria" w:hAnsi="Cambria"/>
          <w:b/>
          <w:color w:val="FF0000"/>
          <w:sz w:val="28"/>
          <w:szCs w:val="24"/>
          <w:lang w:val="en-US"/>
        </w:rPr>
        <w:t>points</w:t>
      </w:r>
    </w:p>
    <w:p w14:paraId="0E62D5B3" w14:textId="6E307469" w:rsidR="001734CA" w:rsidRPr="00BD3755" w:rsidRDefault="0079512B" w:rsidP="001734CA">
      <w:pPr>
        <w:spacing w:after="0" w:line="240" w:lineRule="auto"/>
        <w:jc w:val="both"/>
        <w:rPr>
          <w:rFonts w:ascii="Cambria" w:hAnsi="Cambria"/>
          <w:bCs/>
          <w:i/>
          <w:sz w:val="24"/>
          <w:szCs w:val="24"/>
          <w:lang w:val="en-US"/>
        </w:rPr>
      </w:pPr>
      <w:r w:rsidRPr="0079512B">
        <w:rPr>
          <w:rFonts w:ascii="Cambria" w:hAnsi="Cambria"/>
          <w:bCs/>
          <w:i/>
          <w:sz w:val="24"/>
          <w:szCs w:val="24"/>
          <w:lang w:val="en-US"/>
        </w:rPr>
        <w:t>Variant</w:t>
      </w:r>
      <w:r w:rsidRPr="00BD3755">
        <w:rPr>
          <w:rFonts w:ascii="Cambria" w:hAnsi="Cambria"/>
          <w:bCs/>
          <w:i/>
          <w:sz w:val="24"/>
          <w:szCs w:val="24"/>
          <w:lang w:val="en-US"/>
        </w:rPr>
        <w:t xml:space="preserve"> 3</w:t>
      </w:r>
    </w:p>
    <w:p w14:paraId="00ACEE07" w14:textId="77777777" w:rsidR="001734CA" w:rsidRPr="007736A8" w:rsidRDefault="001734CA" w:rsidP="001734CA">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0534264A"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1734CA" w:rsidRPr="009D5051" w14:paraId="4534BDD9" w14:textId="77777777" w:rsidTr="00651F53">
        <w:tc>
          <w:tcPr>
            <w:tcW w:w="2405" w:type="dxa"/>
          </w:tcPr>
          <w:p w14:paraId="3CAD8AA6" w14:textId="77777777" w:rsidR="001734CA" w:rsidRPr="002F0FD7" w:rsidRDefault="001734CA" w:rsidP="00651F53">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68ACD641" w14:textId="77777777" w:rsidR="001734CA" w:rsidRPr="002F0FD7" w:rsidRDefault="001734CA" w:rsidP="00651F53">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49A4754C" w14:textId="77777777" w:rsidR="001734CA" w:rsidRPr="00290B83" w:rsidRDefault="001734CA" w:rsidP="00651F53">
            <w:pPr>
              <w:jc w:val="center"/>
              <w:rPr>
                <w:rFonts w:ascii="Cambria" w:hAnsi="Cambria"/>
                <w:b/>
                <w:bCs/>
                <w:sz w:val="24"/>
                <w:szCs w:val="24"/>
              </w:rPr>
            </w:pPr>
            <w:r>
              <w:rPr>
                <w:rFonts w:ascii="Cambria" w:hAnsi="Cambria"/>
                <w:b/>
                <w:bCs/>
                <w:sz w:val="24"/>
                <w:szCs w:val="24"/>
                <w:lang w:val="en-US"/>
              </w:rPr>
              <w:t>Sexual phenotype</w:t>
            </w:r>
          </w:p>
        </w:tc>
      </w:tr>
      <w:tr w:rsidR="001734CA" w:rsidRPr="009D5051" w14:paraId="73DD54A2" w14:textId="77777777" w:rsidTr="00651F53">
        <w:tc>
          <w:tcPr>
            <w:tcW w:w="2405" w:type="dxa"/>
          </w:tcPr>
          <w:p w14:paraId="1364147D"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0172AD0C"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27654A3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4660B070" w14:textId="77777777" w:rsidTr="00651F53">
        <w:tc>
          <w:tcPr>
            <w:tcW w:w="2405" w:type="dxa"/>
          </w:tcPr>
          <w:p w14:paraId="0D04ADB9" w14:textId="77777777" w:rsidR="001734CA" w:rsidRPr="00D4723C" w:rsidRDefault="001734CA" w:rsidP="00651F53">
            <w:pPr>
              <w:jc w:val="center"/>
              <w:rPr>
                <w:rFonts w:ascii="Cambria" w:hAnsi="Cambria"/>
                <w:sz w:val="24"/>
                <w:szCs w:val="24"/>
              </w:rPr>
            </w:pPr>
            <w:r w:rsidRPr="00D4723C">
              <w:rPr>
                <w:rFonts w:ascii="Cambria" w:hAnsi="Cambria"/>
                <w:sz w:val="24"/>
                <w:szCs w:val="24"/>
              </w:rPr>
              <w:t>XY</w:t>
            </w:r>
          </w:p>
        </w:tc>
        <w:tc>
          <w:tcPr>
            <w:tcW w:w="3544" w:type="dxa"/>
          </w:tcPr>
          <w:p w14:paraId="07894C6E"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945D09C"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5E0F943C" w14:textId="77777777" w:rsidTr="00651F53">
        <w:tc>
          <w:tcPr>
            <w:tcW w:w="2405" w:type="dxa"/>
          </w:tcPr>
          <w:p w14:paraId="065D8245"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4C5B52C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66838198"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020B472C" w14:textId="77777777" w:rsidTr="00651F53">
        <w:tc>
          <w:tcPr>
            <w:tcW w:w="2405" w:type="dxa"/>
          </w:tcPr>
          <w:p w14:paraId="16B6B0D8" w14:textId="77777777" w:rsidR="001734CA" w:rsidRPr="00D4723C" w:rsidRDefault="001734CA" w:rsidP="00651F53">
            <w:pPr>
              <w:jc w:val="center"/>
              <w:rPr>
                <w:rFonts w:ascii="Cambria" w:hAnsi="Cambria"/>
                <w:sz w:val="24"/>
                <w:szCs w:val="24"/>
              </w:rPr>
            </w:pPr>
            <w:r w:rsidRPr="00D4723C">
              <w:rPr>
                <w:rFonts w:ascii="Cambria" w:hAnsi="Cambria"/>
                <w:sz w:val="24"/>
                <w:szCs w:val="24"/>
              </w:rPr>
              <w:t>XXY</w:t>
            </w:r>
          </w:p>
        </w:tc>
        <w:tc>
          <w:tcPr>
            <w:tcW w:w="3544" w:type="dxa"/>
          </w:tcPr>
          <w:p w14:paraId="79AB0949"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19025E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7B388456" w14:textId="77777777" w:rsidTr="00651F53">
        <w:tc>
          <w:tcPr>
            <w:tcW w:w="2405" w:type="dxa"/>
          </w:tcPr>
          <w:p w14:paraId="05B60934" w14:textId="77777777" w:rsidR="001734CA" w:rsidRPr="00D4723C" w:rsidRDefault="001734CA" w:rsidP="00651F53">
            <w:pPr>
              <w:jc w:val="center"/>
              <w:rPr>
                <w:rFonts w:ascii="Cambria" w:hAnsi="Cambria"/>
                <w:sz w:val="24"/>
                <w:szCs w:val="24"/>
              </w:rPr>
            </w:pPr>
            <w:r w:rsidRPr="00D4723C">
              <w:rPr>
                <w:rFonts w:ascii="Cambria" w:hAnsi="Cambria"/>
                <w:sz w:val="24"/>
                <w:szCs w:val="24"/>
              </w:rPr>
              <w:t>XXX</w:t>
            </w:r>
          </w:p>
        </w:tc>
        <w:tc>
          <w:tcPr>
            <w:tcW w:w="3544" w:type="dxa"/>
          </w:tcPr>
          <w:p w14:paraId="338BB56F"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11BC2DDF"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7F84A379" w14:textId="77777777" w:rsidTr="00651F53">
        <w:tc>
          <w:tcPr>
            <w:tcW w:w="2405" w:type="dxa"/>
          </w:tcPr>
          <w:p w14:paraId="4239C1E7" w14:textId="77777777" w:rsidR="001734CA" w:rsidRPr="00D4723C" w:rsidRDefault="001734CA" w:rsidP="00651F53">
            <w:pPr>
              <w:jc w:val="center"/>
              <w:rPr>
                <w:rFonts w:ascii="Cambria" w:hAnsi="Cambria"/>
                <w:sz w:val="24"/>
                <w:szCs w:val="24"/>
              </w:rPr>
            </w:pPr>
            <w:r w:rsidRPr="00D4723C">
              <w:rPr>
                <w:rFonts w:ascii="Cambria" w:hAnsi="Cambria"/>
                <w:sz w:val="24"/>
                <w:szCs w:val="24"/>
              </w:rPr>
              <w:t>XXXY</w:t>
            </w:r>
          </w:p>
        </w:tc>
        <w:tc>
          <w:tcPr>
            <w:tcW w:w="3544" w:type="dxa"/>
          </w:tcPr>
          <w:p w14:paraId="3CD0974E"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294963C1"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2B27883A" w14:textId="77777777" w:rsidTr="00651F53">
        <w:tc>
          <w:tcPr>
            <w:tcW w:w="2405" w:type="dxa"/>
          </w:tcPr>
          <w:p w14:paraId="1E805A49"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3D1469C7"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532AC72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Intersex</w:t>
            </w:r>
          </w:p>
        </w:tc>
      </w:tr>
      <w:tr w:rsidR="001734CA" w:rsidRPr="009D5051" w14:paraId="778FC6EC" w14:textId="77777777" w:rsidTr="00651F53">
        <w:tc>
          <w:tcPr>
            <w:tcW w:w="2405" w:type="dxa"/>
          </w:tcPr>
          <w:p w14:paraId="26A1D71D"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29C6364C"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341DD561"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1734CA" w:rsidRPr="009D5051" w14:paraId="7CF7670B" w14:textId="77777777" w:rsidTr="00651F53">
        <w:tc>
          <w:tcPr>
            <w:tcW w:w="2405" w:type="dxa"/>
          </w:tcPr>
          <w:p w14:paraId="61CF4005" w14:textId="77777777" w:rsidR="001734CA" w:rsidRPr="00D4723C" w:rsidRDefault="001734CA" w:rsidP="00651F53">
            <w:pPr>
              <w:jc w:val="center"/>
              <w:rPr>
                <w:rFonts w:ascii="Cambria" w:hAnsi="Cambria"/>
                <w:sz w:val="24"/>
                <w:szCs w:val="24"/>
              </w:rPr>
            </w:pPr>
            <w:r w:rsidRPr="00D4723C">
              <w:rPr>
                <w:rFonts w:ascii="Cambria" w:hAnsi="Cambria"/>
                <w:sz w:val="24"/>
                <w:szCs w:val="24"/>
              </w:rPr>
              <w:t>XXXX</w:t>
            </w:r>
          </w:p>
        </w:tc>
        <w:tc>
          <w:tcPr>
            <w:tcW w:w="3544" w:type="dxa"/>
          </w:tcPr>
          <w:p w14:paraId="66D7FC6C"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06FB97B3"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3A3919F7" w14:textId="77777777" w:rsidR="001734CA" w:rsidRDefault="001734CA" w:rsidP="001734CA">
      <w:pPr>
        <w:spacing w:after="0" w:line="240" w:lineRule="auto"/>
        <w:jc w:val="both"/>
        <w:rPr>
          <w:rFonts w:ascii="Cambria" w:hAnsi="Cambria"/>
          <w:b/>
          <w:bCs/>
          <w:sz w:val="24"/>
          <w:szCs w:val="24"/>
          <w:lang w:val="en-US"/>
        </w:rPr>
      </w:pPr>
    </w:p>
    <w:p w14:paraId="3BA5F412" w14:textId="77777777" w:rsidR="001734CA"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68911A1F"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1734CA" w:rsidRPr="009D5051" w14:paraId="0D59F84D" w14:textId="77777777" w:rsidTr="00651F53">
        <w:tc>
          <w:tcPr>
            <w:tcW w:w="2122" w:type="dxa"/>
            <w:vAlign w:val="center"/>
          </w:tcPr>
          <w:p w14:paraId="21A41152"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Pr>
                <w:rFonts w:ascii="Cambria" w:hAnsi="Cambria"/>
                <w:b/>
                <w:bCs/>
                <w:sz w:val="24"/>
                <w:szCs w:val="24"/>
                <w:lang w:val="en-US"/>
              </w:rPr>
              <w:t xml:space="preserve"> p</w:t>
            </w:r>
            <w:r w:rsidRPr="00D4723C">
              <w:rPr>
                <w:rFonts w:ascii="Cambria" w:hAnsi="Cambria"/>
                <w:b/>
                <w:bCs/>
                <w:sz w:val="24"/>
                <w:szCs w:val="24"/>
                <w:lang w:val="en-US"/>
              </w:rPr>
              <w:t>robe</w:t>
            </w:r>
            <w:r>
              <w:rPr>
                <w:rFonts w:ascii="Cambria" w:hAnsi="Cambria"/>
                <w:b/>
                <w:bCs/>
                <w:sz w:val="24"/>
                <w:szCs w:val="24"/>
                <w:lang w:val="en-US"/>
              </w:rPr>
              <w:t xml:space="preserve"> name</w:t>
            </w:r>
          </w:p>
        </w:tc>
        <w:tc>
          <w:tcPr>
            <w:tcW w:w="4121" w:type="dxa"/>
            <w:vAlign w:val="center"/>
          </w:tcPr>
          <w:p w14:paraId="2E394C82" w14:textId="77777777" w:rsidR="001734CA" w:rsidRPr="00290B83" w:rsidRDefault="001734CA" w:rsidP="00651F53">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6738E945"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Conjugated fluorescent dye</w:t>
            </w:r>
          </w:p>
        </w:tc>
      </w:tr>
      <w:tr w:rsidR="001734CA" w:rsidRPr="009D5051" w14:paraId="7F1E6F8B" w14:textId="77777777" w:rsidTr="00651F53">
        <w:tc>
          <w:tcPr>
            <w:tcW w:w="2122" w:type="dxa"/>
          </w:tcPr>
          <w:p w14:paraId="4F975B98" w14:textId="77777777" w:rsidR="001734CA" w:rsidRPr="00D4723C" w:rsidRDefault="001734CA" w:rsidP="00651F53">
            <w:pPr>
              <w:jc w:val="center"/>
              <w:rPr>
                <w:rFonts w:ascii="Cambria" w:hAnsi="Cambria"/>
                <w:sz w:val="24"/>
                <w:szCs w:val="24"/>
              </w:rPr>
            </w:pPr>
            <w:r w:rsidRPr="00D4723C">
              <w:rPr>
                <w:rFonts w:ascii="Cambria" w:hAnsi="Cambria"/>
                <w:sz w:val="24"/>
                <w:szCs w:val="24"/>
              </w:rPr>
              <w:t>Olig1</w:t>
            </w:r>
          </w:p>
        </w:tc>
        <w:tc>
          <w:tcPr>
            <w:tcW w:w="4121" w:type="dxa"/>
          </w:tcPr>
          <w:p w14:paraId="7CA1A3D7"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60177633" w14:textId="77777777" w:rsidR="001734CA" w:rsidRPr="00D4723C" w:rsidRDefault="001734CA" w:rsidP="00651F53">
            <w:pPr>
              <w:jc w:val="center"/>
              <w:rPr>
                <w:rFonts w:ascii="Cambria" w:hAnsi="Cambria"/>
                <w:sz w:val="24"/>
                <w:szCs w:val="24"/>
              </w:rPr>
            </w:pPr>
            <w:r w:rsidRPr="00D4723C">
              <w:rPr>
                <w:rFonts w:ascii="Cambria" w:hAnsi="Cambria"/>
                <w:sz w:val="24"/>
                <w:szCs w:val="24"/>
              </w:rPr>
              <w:t>Alexa488</w:t>
            </w:r>
          </w:p>
        </w:tc>
      </w:tr>
      <w:tr w:rsidR="001734CA" w:rsidRPr="009D5051" w14:paraId="276BBBB0" w14:textId="77777777" w:rsidTr="00651F53">
        <w:tc>
          <w:tcPr>
            <w:tcW w:w="2122" w:type="dxa"/>
          </w:tcPr>
          <w:p w14:paraId="4DAA32B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Olig2</w:t>
            </w:r>
          </w:p>
        </w:tc>
        <w:tc>
          <w:tcPr>
            <w:tcW w:w="4121" w:type="dxa"/>
          </w:tcPr>
          <w:p w14:paraId="15685CD7"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5FBE6D16" w14:textId="77777777" w:rsidR="001734CA" w:rsidRPr="00D4723C" w:rsidRDefault="001734CA" w:rsidP="00651F53">
            <w:pPr>
              <w:jc w:val="center"/>
              <w:rPr>
                <w:rFonts w:ascii="Cambria" w:hAnsi="Cambria"/>
                <w:sz w:val="24"/>
                <w:szCs w:val="24"/>
              </w:rPr>
            </w:pPr>
            <w:r w:rsidRPr="00D4723C">
              <w:rPr>
                <w:rFonts w:ascii="Cambria" w:hAnsi="Cambria"/>
                <w:sz w:val="24"/>
                <w:szCs w:val="24"/>
              </w:rPr>
              <w:t>AMCA</w:t>
            </w:r>
          </w:p>
        </w:tc>
      </w:tr>
      <w:tr w:rsidR="001734CA" w:rsidRPr="009D5051" w14:paraId="4FD257F7" w14:textId="77777777" w:rsidTr="00651F53">
        <w:tc>
          <w:tcPr>
            <w:tcW w:w="2122" w:type="dxa"/>
          </w:tcPr>
          <w:p w14:paraId="6B0C087B" w14:textId="77777777" w:rsidR="001734CA" w:rsidRPr="00D4723C" w:rsidRDefault="001734CA" w:rsidP="00651F53">
            <w:pPr>
              <w:jc w:val="center"/>
              <w:rPr>
                <w:rFonts w:ascii="Cambria" w:hAnsi="Cambria"/>
                <w:sz w:val="24"/>
                <w:szCs w:val="24"/>
              </w:rPr>
            </w:pPr>
            <w:r w:rsidRPr="00D4723C">
              <w:rPr>
                <w:rFonts w:ascii="Cambria" w:hAnsi="Cambria"/>
                <w:sz w:val="24"/>
                <w:szCs w:val="24"/>
              </w:rPr>
              <w:t>Olig3</w:t>
            </w:r>
          </w:p>
        </w:tc>
        <w:tc>
          <w:tcPr>
            <w:tcW w:w="4121" w:type="dxa"/>
          </w:tcPr>
          <w:p w14:paraId="47AE43B4"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03683553" w14:textId="77777777" w:rsidR="001734CA" w:rsidRPr="00D4723C" w:rsidRDefault="001734CA" w:rsidP="00651F53">
            <w:pPr>
              <w:jc w:val="center"/>
              <w:rPr>
                <w:rFonts w:ascii="Cambria" w:hAnsi="Cambria"/>
                <w:sz w:val="24"/>
                <w:szCs w:val="24"/>
              </w:rPr>
            </w:pPr>
            <w:r w:rsidRPr="00D4723C">
              <w:rPr>
                <w:rFonts w:ascii="Cambria" w:hAnsi="Cambria"/>
                <w:sz w:val="24"/>
                <w:szCs w:val="24"/>
              </w:rPr>
              <w:t>Cy5</w:t>
            </w:r>
          </w:p>
        </w:tc>
      </w:tr>
      <w:tr w:rsidR="001734CA" w:rsidRPr="009D5051" w14:paraId="0E070FC8" w14:textId="77777777" w:rsidTr="00651F53">
        <w:tc>
          <w:tcPr>
            <w:tcW w:w="2122" w:type="dxa"/>
          </w:tcPr>
          <w:p w14:paraId="53857C04" w14:textId="77777777" w:rsidR="001734CA" w:rsidRPr="00D4723C" w:rsidRDefault="001734CA" w:rsidP="00651F53">
            <w:pPr>
              <w:jc w:val="center"/>
              <w:rPr>
                <w:rFonts w:ascii="Cambria" w:hAnsi="Cambria"/>
                <w:sz w:val="24"/>
                <w:szCs w:val="24"/>
              </w:rPr>
            </w:pPr>
            <w:r w:rsidRPr="00D4723C">
              <w:rPr>
                <w:rFonts w:ascii="Cambria" w:hAnsi="Cambria"/>
                <w:sz w:val="24"/>
                <w:szCs w:val="24"/>
              </w:rPr>
              <w:t>Olig4</w:t>
            </w:r>
          </w:p>
        </w:tc>
        <w:tc>
          <w:tcPr>
            <w:tcW w:w="4121" w:type="dxa"/>
          </w:tcPr>
          <w:p w14:paraId="42F384C3"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1339087B" w14:textId="77777777" w:rsidR="001734CA" w:rsidRPr="00D4723C" w:rsidRDefault="001734CA" w:rsidP="00651F53">
            <w:pPr>
              <w:jc w:val="center"/>
              <w:rPr>
                <w:rFonts w:ascii="Cambria" w:hAnsi="Cambria"/>
                <w:sz w:val="24"/>
                <w:szCs w:val="24"/>
              </w:rPr>
            </w:pPr>
            <w:r w:rsidRPr="00D4723C">
              <w:rPr>
                <w:rFonts w:ascii="Cambria" w:hAnsi="Cambria"/>
                <w:sz w:val="24"/>
                <w:szCs w:val="24"/>
              </w:rPr>
              <w:t>TRITC</w:t>
            </w:r>
          </w:p>
        </w:tc>
      </w:tr>
    </w:tbl>
    <w:p w14:paraId="3FF52EDE" w14:textId="77777777" w:rsidR="001734CA" w:rsidRDefault="001734CA" w:rsidP="001734CA">
      <w:pPr>
        <w:spacing w:after="0" w:line="240" w:lineRule="auto"/>
        <w:jc w:val="both"/>
        <w:rPr>
          <w:rFonts w:ascii="Cambria" w:hAnsi="Cambria"/>
          <w:b/>
          <w:bCs/>
          <w:sz w:val="24"/>
          <w:szCs w:val="24"/>
        </w:rPr>
      </w:pPr>
    </w:p>
    <w:p w14:paraId="3C13D1DE" w14:textId="77777777" w:rsidR="001734CA" w:rsidRPr="00290B83"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5F66F59B" w14:textId="77777777" w:rsidR="001734CA" w:rsidRDefault="001734CA" w:rsidP="001734CA">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1734CA" w:rsidRPr="009D5051" w14:paraId="4FBE5300" w14:textId="77777777" w:rsidTr="00651F53">
        <w:tc>
          <w:tcPr>
            <w:tcW w:w="1980" w:type="dxa"/>
          </w:tcPr>
          <w:p w14:paraId="0BE931D9"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0C2A12F3"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4525A1D5"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1734CA" w:rsidRPr="009D5051" w14:paraId="37095913" w14:textId="77777777" w:rsidTr="00651F53">
        <w:tc>
          <w:tcPr>
            <w:tcW w:w="1980" w:type="dxa"/>
          </w:tcPr>
          <w:p w14:paraId="5383130C"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667E8A5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1F8E741E"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1734CA" w:rsidRPr="009D5051" w14:paraId="3B559C3A" w14:textId="77777777" w:rsidTr="00651F53">
        <w:tc>
          <w:tcPr>
            <w:tcW w:w="1980" w:type="dxa"/>
          </w:tcPr>
          <w:p w14:paraId="7CAAEDE3"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44752250"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5CB232D9"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1734CA" w:rsidRPr="009D5051" w14:paraId="48A1AA6D" w14:textId="77777777" w:rsidTr="00651F53">
        <w:tc>
          <w:tcPr>
            <w:tcW w:w="1980" w:type="dxa"/>
          </w:tcPr>
          <w:p w14:paraId="5E573E67"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5401CD62"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64310BE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7D1402D1" w14:textId="77777777" w:rsidR="001734CA" w:rsidRDefault="001734CA" w:rsidP="001734CA">
      <w:pPr>
        <w:spacing w:after="0" w:line="240" w:lineRule="auto"/>
        <w:jc w:val="both"/>
        <w:rPr>
          <w:rFonts w:ascii="Cambria" w:hAnsi="Cambria"/>
          <w:b/>
          <w:bCs/>
          <w:sz w:val="24"/>
          <w:szCs w:val="24"/>
          <w:lang w:val="en-US"/>
        </w:rPr>
      </w:pPr>
    </w:p>
    <w:p w14:paraId="03BD095C" w14:textId="77777777" w:rsidR="001734CA" w:rsidRPr="00DE1D58"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061CC499"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1734CA" w:rsidRPr="009D5051" w14:paraId="5E306EC1" w14:textId="77777777" w:rsidTr="00651F53">
        <w:tc>
          <w:tcPr>
            <w:tcW w:w="1838" w:type="dxa"/>
          </w:tcPr>
          <w:p w14:paraId="18AEE193"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08107C87"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7B85FC63" w14:textId="77777777" w:rsidR="001734CA" w:rsidRPr="00E311D8"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1734CA" w:rsidRPr="009D5051" w14:paraId="3D0D7E00" w14:textId="77777777" w:rsidTr="00651F53">
        <w:tc>
          <w:tcPr>
            <w:tcW w:w="1838" w:type="dxa"/>
          </w:tcPr>
          <w:p w14:paraId="0315C7A5" w14:textId="77777777" w:rsidR="001734CA" w:rsidRPr="00E311D8" w:rsidRDefault="001734CA" w:rsidP="00651F53">
            <w:pPr>
              <w:jc w:val="center"/>
              <w:rPr>
                <w:rFonts w:ascii="Cambria" w:hAnsi="Cambria"/>
                <w:sz w:val="24"/>
                <w:szCs w:val="24"/>
              </w:rPr>
            </w:pPr>
            <w:r w:rsidRPr="00E311D8">
              <w:rPr>
                <w:rFonts w:ascii="Cambria" w:hAnsi="Cambria"/>
                <w:sz w:val="24"/>
                <w:szCs w:val="24"/>
              </w:rPr>
              <w:t>Alexa488</w:t>
            </w:r>
          </w:p>
        </w:tc>
        <w:tc>
          <w:tcPr>
            <w:tcW w:w="3119" w:type="dxa"/>
          </w:tcPr>
          <w:p w14:paraId="7598BD22" w14:textId="77777777" w:rsidR="001734CA" w:rsidRPr="00E311D8" w:rsidRDefault="001734CA" w:rsidP="00651F53">
            <w:pPr>
              <w:jc w:val="center"/>
              <w:rPr>
                <w:rFonts w:ascii="Cambria" w:hAnsi="Cambria"/>
                <w:sz w:val="24"/>
                <w:szCs w:val="24"/>
              </w:rPr>
            </w:pPr>
            <w:r w:rsidRPr="00E311D8">
              <w:rPr>
                <w:rFonts w:ascii="Cambria" w:hAnsi="Cambria"/>
                <w:sz w:val="24"/>
                <w:szCs w:val="24"/>
              </w:rPr>
              <w:t>493</w:t>
            </w:r>
          </w:p>
        </w:tc>
        <w:tc>
          <w:tcPr>
            <w:tcW w:w="2835" w:type="dxa"/>
          </w:tcPr>
          <w:p w14:paraId="7F9CCA65" w14:textId="77777777" w:rsidR="001734CA" w:rsidRPr="00E311D8" w:rsidRDefault="001734CA" w:rsidP="00651F53">
            <w:pPr>
              <w:jc w:val="center"/>
              <w:rPr>
                <w:rFonts w:ascii="Cambria" w:hAnsi="Cambria"/>
                <w:sz w:val="24"/>
                <w:szCs w:val="24"/>
              </w:rPr>
            </w:pPr>
            <w:r w:rsidRPr="00E311D8">
              <w:rPr>
                <w:rFonts w:ascii="Cambria" w:hAnsi="Cambria"/>
                <w:sz w:val="24"/>
                <w:szCs w:val="24"/>
              </w:rPr>
              <w:t>517</w:t>
            </w:r>
          </w:p>
        </w:tc>
      </w:tr>
      <w:tr w:rsidR="001734CA" w:rsidRPr="009D5051" w14:paraId="1174DAEA" w14:textId="77777777" w:rsidTr="00651F53">
        <w:tc>
          <w:tcPr>
            <w:tcW w:w="1838" w:type="dxa"/>
          </w:tcPr>
          <w:p w14:paraId="49A7A2D6" w14:textId="77777777" w:rsidR="001734CA" w:rsidRPr="00E311D8" w:rsidRDefault="001734CA" w:rsidP="00651F53">
            <w:pPr>
              <w:jc w:val="center"/>
              <w:rPr>
                <w:rFonts w:ascii="Cambria" w:hAnsi="Cambria"/>
                <w:sz w:val="24"/>
                <w:szCs w:val="24"/>
              </w:rPr>
            </w:pPr>
            <w:r w:rsidRPr="00E311D8">
              <w:rPr>
                <w:rFonts w:ascii="Cambria" w:hAnsi="Cambria"/>
                <w:sz w:val="24"/>
                <w:szCs w:val="24"/>
              </w:rPr>
              <w:t>AMCA</w:t>
            </w:r>
          </w:p>
        </w:tc>
        <w:tc>
          <w:tcPr>
            <w:tcW w:w="3119" w:type="dxa"/>
          </w:tcPr>
          <w:p w14:paraId="3F1EC79B" w14:textId="77777777" w:rsidR="001734CA" w:rsidRPr="00E311D8" w:rsidRDefault="001734CA" w:rsidP="00651F53">
            <w:pPr>
              <w:jc w:val="center"/>
              <w:rPr>
                <w:rFonts w:ascii="Cambria" w:hAnsi="Cambria"/>
                <w:sz w:val="24"/>
                <w:szCs w:val="24"/>
              </w:rPr>
            </w:pPr>
            <w:r w:rsidRPr="00E311D8">
              <w:rPr>
                <w:rFonts w:ascii="Cambria" w:hAnsi="Cambria"/>
                <w:sz w:val="24"/>
                <w:szCs w:val="24"/>
              </w:rPr>
              <w:t>399</w:t>
            </w:r>
          </w:p>
        </w:tc>
        <w:tc>
          <w:tcPr>
            <w:tcW w:w="2835" w:type="dxa"/>
          </w:tcPr>
          <w:p w14:paraId="1ADC5350" w14:textId="77777777" w:rsidR="001734CA" w:rsidRPr="00E311D8" w:rsidRDefault="001734CA" w:rsidP="00651F53">
            <w:pPr>
              <w:jc w:val="center"/>
              <w:rPr>
                <w:rFonts w:ascii="Cambria" w:hAnsi="Cambria"/>
                <w:sz w:val="24"/>
                <w:szCs w:val="24"/>
              </w:rPr>
            </w:pPr>
            <w:r w:rsidRPr="00E311D8">
              <w:rPr>
                <w:rFonts w:ascii="Cambria" w:hAnsi="Cambria"/>
                <w:sz w:val="24"/>
                <w:szCs w:val="24"/>
              </w:rPr>
              <w:t>446</w:t>
            </w:r>
          </w:p>
        </w:tc>
      </w:tr>
      <w:tr w:rsidR="001734CA" w:rsidRPr="009D5051" w14:paraId="33F6A7F8" w14:textId="77777777" w:rsidTr="00651F53">
        <w:tc>
          <w:tcPr>
            <w:tcW w:w="1838" w:type="dxa"/>
          </w:tcPr>
          <w:p w14:paraId="4AFEF4FC" w14:textId="77777777" w:rsidR="001734CA" w:rsidRPr="00E311D8" w:rsidRDefault="001734CA" w:rsidP="00651F53">
            <w:pPr>
              <w:jc w:val="center"/>
              <w:rPr>
                <w:rFonts w:ascii="Cambria" w:hAnsi="Cambria"/>
                <w:sz w:val="24"/>
                <w:szCs w:val="24"/>
              </w:rPr>
            </w:pPr>
            <w:r w:rsidRPr="00E311D8">
              <w:rPr>
                <w:rFonts w:ascii="Cambria" w:hAnsi="Cambria"/>
                <w:sz w:val="24"/>
                <w:szCs w:val="24"/>
              </w:rPr>
              <w:t>Cy5</w:t>
            </w:r>
          </w:p>
        </w:tc>
        <w:tc>
          <w:tcPr>
            <w:tcW w:w="3119" w:type="dxa"/>
          </w:tcPr>
          <w:p w14:paraId="3209474E" w14:textId="77777777" w:rsidR="001734CA" w:rsidRPr="00E311D8" w:rsidRDefault="001734CA" w:rsidP="00651F53">
            <w:pPr>
              <w:jc w:val="center"/>
              <w:rPr>
                <w:rFonts w:ascii="Cambria" w:hAnsi="Cambria"/>
                <w:sz w:val="24"/>
                <w:szCs w:val="24"/>
              </w:rPr>
            </w:pPr>
            <w:r w:rsidRPr="00E311D8">
              <w:rPr>
                <w:rFonts w:ascii="Cambria" w:hAnsi="Cambria"/>
                <w:sz w:val="24"/>
                <w:szCs w:val="24"/>
              </w:rPr>
              <w:t>649</w:t>
            </w:r>
          </w:p>
        </w:tc>
        <w:tc>
          <w:tcPr>
            <w:tcW w:w="2835" w:type="dxa"/>
          </w:tcPr>
          <w:p w14:paraId="29015A6C" w14:textId="77777777" w:rsidR="001734CA" w:rsidRPr="00E311D8" w:rsidRDefault="001734CA" w:rsidP="00651F53">
            <w:pPr>
              <w:jc w:val="center"/>
              <w:rPr>
                <w:rFonts w:ascii="Cambria" w:hAnsi="Cambria"/>
                <w:sz w:val="24"/>
                <w:szCs w:val="24"/>
              </w:rPr>
            </w:pPr>
            <w:r w:rsidRPr="00E311D8">
              <w:rPr>
                <w:rFonts w:ascii="Cambria" w:hAnsi="Cambria"/>
                <w:sz w:val="24"/>
                <w:szCs w:val="24"/>
              </w:rPr>
              <w:t>670</w:t>
            </w:r>
          </w:p>
        </w:tc>
      </w:tr>
      <w:tr w:rsidR="001734CA" w:rsidRPr="009D5051" w14:paraId="6BB1271D" w14:textId="77777777" w:rsidTr="00651F53">
        <w:tc>
          <w:tcPr>
            <w:tcW w:w="1838" w:type="dxa"/>
          </w:tcPr>
          <w:p w14:paraId="18969A8E" w14:textId="77777777" w:rsidR="001734CA" w:rsidRPr="00E311D8" w:rsidRDefault="001734CA" w:rsidP="00651F53">
            <w:pPr>
              <w:jc w:val="center"/>
              <w:rPr>
                <w:rFonts w:ascii="Cambria" w:hAnsi="Cambria"/>
                <w:sz w:val="24"/>
                <w:szCs w:val="24"/>
              </w:rPr>
            </w:pPr>
            <w:r w:rsidRPr="00E311D8">
              <w:rPr>
                <w:rFonts w:ascii="Cambria" w:hAnsi="Cambria"/>
                <w:sz w:val="24"/>
                <w:szCs w:val="24"/>
              </w:rPr>
              <w:t>TRITC</w:t>
            </w:r>
          </w:p>
        </w:tc>
        <w:tc>
          <w:tcPr>
            <w:tcW w:w="3119" w:type="dxa"/>
          </w:tcPr>
          <w:p w14:paraId="64B3FBAC" w14:textId="77777777" w:rsidR="001734CA" w:rsidRPr="00E311D8" w:rsidRDefault="001734CA" w:rsidP="00651F53">
            <w:pPr>
              <w:jc w:val="center"/>
              <w:rPr>
                <w:rFonts w:ascii="Cambria" w:hAnsi="Cambria"/>
                <w:sz w:val="24"/>
                <w:szCs w:val="24"/>
              </w:rPr>
            </w:pPr>
            <w:r w:rsidRPr="00E311D8">
              <w:rPr>
                <w:rFonts w:ascii="Cambria" w:hAnsi="Cambria"/>
                <w:sz w:val="24"/>
                <w:szCs w:val="24"/>
              </w:rPr>
              <w:t>550</w:t>
            </w:r>
          </w:p>
        </w:tc>
        <w:tc>
          <w:tcPr>
            <w:tcW w:w="2835" w:type="dxa"/>
          </w:tcPr>
          <w:p w14:paraId="67CAD744" w14:textId="77777777" w:rsidR="001734CA" w:rsidRPr="00E311D8" w:rsidRDefault="001734CA" w:rsidP="00651F53">
            <w:pPr>
              <w:jc w:val="center"/>
              <w:rPr>
                <w:rFonts w:ascii="Cambria" w:hAnsi="Cambria"/>
                <w:sz w:val="24"/>
                <w:szCs w:val="24"/>
              </w:rPr>
            </w:pPr>
            <w:r w:rsidRPr="00E311D8">
              <w:rPr>
                <w:rFonts w:ascii="Cambria" w:hAnsi="Cambria"/>
                <w:sz w:val="24"/>
                <w:szCs w:val="24"/>
              </w:rPr>
              <w:t>580</w:t>
            </w:r>
          </w:p>
        </w:tc>
      </w:tr>
    </w:tbl>
    <w:p w14:paraId="06367475" w14:textId="77777777" w:rsidR="001734CA" w:rsidRDefault="001734CA" w:rsidP="001734CA">
      <w:pPr>
        <w:spacing w:after="0" w:line="240" w:lineRule="auto"/>
        <w:jc w:val="both"/>
        <w:rPr>
          <w:rFonts w:ascii="Cambria" w:hAnsi="Cambria"/>
          <w:b/>
          <w:bCs/>
          <w:sz w:val="24"/>
          <w:szCs w:val="24"/>
          <w:lang w:val="en-US"/>
        </w:rPr>
      </w:pPr>
    </w:p>
    <w:p w14:paraId="721E55C9" w14:textId="77777777" w:rsidR="001734CA" w:rsidRDefault="001734CA" w:rsidP="001734CA">
      <w:pPr>
        <w:spacing w:after="0" w:line="240" w:lineRule="auto"/>
        <w:jc w:val="both"/>
        <w:rPr>
          <w:rFonts w:ascii="Cambria" w:hAnsi="Cambria"/>
          <w:b/>
          <w:bCs/>
          <w:sz w:val="24"/>
          <w:szCs w:val="24"/>
          <w:lang w:val="en-US"/>
        </w:rPr>
      </w:pPr>
    </w:p>
    <w:p w14:paraId="10CE0372" w14:textId="77777777" w:rsidR="001734CA" w:rsidRDefault="001734CA" w:rsidP="001734CA">
      <w:pPr>
        <w:spacing w:after="0" w:line="240" w:lineRule="auto"/>
        <w:jc w:val="both"/>
        <w:rPr>
          <w:rFonts w:ascii="Cambria" w:hAnsi="Cambria"/>
          <w:b/>
          <w:bCs/>
          <w:sz w:val="24"/>
          <w:szCs w:val="24"/>
          <w:lang w:val="en-US"/>
        </w:rPr>
      </w:pPr>
    </w:p>
    <w:p w14:paraId="4A66F6F8"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1734CA" w:rsidRPr="009D5051" w14:paraId="59D63994" w14:textId="77777777" w:rsidTr="00651F53">
        <w:tc>
          <w:tcPr>
            <w:tcW w:w="2547" w:type="dxa"/>
          </w:tcPr>
          <w:p w14:paraId="6B1D57AA"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5FB91136"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Color</w:t>
            </w:r>
          </w:p>
        </w:tc>
      </w:tr>
      <w:tr w:rsidR="001734CA" w:rsidRPr="009D5051" w14:paraId="1F7FA54A" w14:textId="77777777" w:rsidTr="00651F53">
        <w:tc>
          <w:tcPr>
            <w:tcW w:w="2547" w:type="dxa"/>
          </w:tcPr>
          <w:p w14:paraId="0A6BD15D" w14:textId="77777777" w:rsidR="001734CA" w:rsidRPr="00E311D8" w:rsidRDefault="001734CA" w:rsidP="00651F53">
            <w:pPr>
              <w:jc w:val="center"/>
              <w:rPr>
                <w:rFonts w:ascii="Cambria" w:hAnsi="Cambria"/>
                <w:sz w:val="24"/>
                <w:szCs w:val="24"/>
              </w:rPr>
            </w:pPr>
            <w:r w:rsidRPr="00E311D8">
              <w:rPr>
                <w:rFonts w:ascii="Cambria" w:hAnsi="Cambria"/>
                <w:sz w:val="24"/>
                <w:szCs w:val="24"/>
              </w:rPr>
              <w:t>620-700</w:t>
            </w:r>
          </w:p>
        </w:tc>
        <w:tc>
          <w:tcPr>
            <w:tcW w:w="1984" w:type="dxa"/>
          </w:tcPr>
          <w:p w14:paraId="654B9428"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Red</w:t>
            </w:r>
          </w:p>
        </w:tc>
      </w:tr>
      <w:tr w:rsidR="001734CA" w:rsidRPr="009D5051" w14:paraId="049BC997" w14:textId="77777777" w:rsidTr="00651F53">
        <w:tc>
          <w:tcPr>
            <w:tcW w:w="2547" w:type="dxa"/>
          </w:tcPr>
          <w:p w14:paraId="7EF4CACA" w14:textId="77777777" w:rsidR="001734CA" w:rsidRPr="00E311D8" w:rsidRDefault="001734CA" w:rsidP="00651F53">
            <w:pPr>
              <w:jc w:val="center"/>
              <w:rPr>
                <w:rFonts w:ascii="Cambria" w:hAnsi="Cambria"/>
                <w:sz w:val="24"/>
                <w:szCs w:val="24"/>
              </w:rPr>
            </w:pPr>
            <w:r w:rsidRPr="00E311D8">
              <w:rPr>
                <w:rFonts w:ascii="Cambria" w:hAnsi="Cambria"/>
                <w:sz w:val="24"/>
                <w:szCs w:val="24"/>
              </w:rPr>
              <w:t>590-620</w:t>
            </w:r>
          </w:p>
        </w:tc>
        <w:tc>
          <w:tcPr>
            <w:tcW w:w="1984" w:type="dxa"/>
          </w:tcPr>
          <w:p w14:paraId="1014AF75"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Orange</w:t>
            </w:r>
          </w:p>
        </w:tc>
      </w:tr>
      <w:tr w:rsidR="001734CA" w:rsidRPr="009D5051" w14:paraId="1656CFE8" w14:textId="77777777" w:rsidTr="00651F53">
        <w:tc>
          <w:tcPr>
            <w:tcW w:w="2547" w:type="dxa"/>
          </w:tcPr>
          <w:p w14:paraId="67914E2A" w14:textId="77777777" w:rsidR="001734CA" w:rsidRPr="00E311D8" w:rsidRDefault="001734CA" w:rsidP="00651F53">
            <w:pPr>
              <w:jc w:val="center"/>
              <w:rPr>
                <w:rFonts w:ascii="Cambria" w:hAnsi="Cambria"/>
                <w:sz w:val="24"/>
                <w:szCs w:val="24"/>
              </w:rPr>
            </w:pPr>
            <w:r w:rsidRPr="00E311D8">
              <w:rPr>
                <w:rFonts w:ascii="Cambria" w:hAnsi="Cambria"/>
                <w:sz w:val="24"/>
                <w:szCs w:val="24"/>
              </w:rPr>
              <w:t>540-690</w:t>
            </w:r>
          </w:p>
        </w:tc>
        <w:tc>
          <w:tcPr>
            <w:tcW w:w="1984" w:type="dxa"/>
          </w:tcPr>
          <w:p w14:paraId="4C7096D2"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Yellow</w:t>
            </w:r>
          </w:p>
        </w:tc>
      </w:tr>
      <w:tr w:rsidR="001734CA" w:rsidRPr="009D5051" w14:paraId="25C723A3" w14:textId="77777777" w:rsidTr="00651F53">
        <w:tc>
          <w:tcPr>
            <w:tcW w:w="2547" w:type="dxa"/>
          </w:tcPr>
          <w:p w14:paraId="1B72B40D" w14:textId="77777777" w:rsidR="001734CA" w:rsidRPr="00E311D8" w:rsidRDefault="001734CA" w:rsidP="00651F53">
            <w:pPr>
              <w:jc w:val="center"/>
              <w:rPr>
                <w:rFonts w:ascii="Cambria" w:hAnsi="Cambria"/>
                <w:sz w:val="24"/>
                <w:szCs w:val="24"/>
              </w:rPr>
            </w:pPr>
            <w:r w:rsidRPr="00E311D8">
              <w:rPr>
                <w:rFonts w:ascii="Cambria" w:hAnsi="Cambria"/>
                <w:sz w:val="24"/>
                <w:szCs w:val="24"/>
              </w:rPr>
              <w:t>500-540</w:t>
            </w:r>
          </w:p>
        </w:tc>
        <w:tc>
          <w:tcPr>
            <w:tcW w:w="1984" w:type="dxa"/>
          </w:tcPr>
          <w:p w14:paraId="1A72161D"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Green</w:t>
            </w:r>
          </w:p>
        </w:tc>
      </w:tr>
      <w:tr w:rsidR="001734CA" w:rsidRPr="009D5051" w14:paraId="5F4EEB01" w14:textId="77777777" w:rsidTr="00651F53">
        <w:tc>
          <w:tcPr>
            <w:tcW w:w="2547" w:type="dxa"/>
          </w:tcPr>
          <w:p w14:paraId="63AEFA88" w14:textId="77777777" w:rsidR="001734CA" w:rsidRPr="00E311D8" w:rsidRDefault="001734CA" w:rsidP="00651F53">
            <w:pPr>
              <w:jc w:val="center"/>
              <w:rPr>
                <w:rFonts w:ascii="Cambria" w:hAnsi="Cambria"/>
                <w:sz w:val="24"/>
                <w:szCs w:val="24"/>
              </w:rPr>
            </w:pPr>
            <w:r w:rsidRPr="00E311D8">
              <w:rPr>
                <w:rFonts w:ascii="Cambria" w:hAnsi="Cambria"/>
                <w:sz w:val="24"/>
                <w:szCs w:val="24"/>
              </w:rPr>
              <w:t>470-500</w:t>
            </w:r>
          </w:p>
        </w:tc>
        <w:tc>
          <w:tcPr>
            <w:tcW w:w="1984" w:type="dxa"/>
          </w:tcPr>
          <w:p w14:paraId="4ACE16D6" w14:textId="77777777" w:rsidR="001734CA" w:rsidRPr="00E311D8" w:rsidRDefault="001734CA" w:rsidP="00651F53">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1734CA" w:rsidRPr="009D5051" w14:paraId="19AD275E" w14:textId="77777777" w:rsidTr="00651F53">
        <w:tc>
          <w:tcPr>
            <w:tcW w:w="2547" w:type="dxa"/>
          </w:tcPr>
          <w:p w14:paraId="719A6857" w14:textId="77777777" w:rsidR="001734CA" w:rsidRPr="00E311D8" w:rsidRDefault="001734CA" w:rsidP="00651F53">
            <w:pPr>
              <w:jc w:val="center"/>
              <w:rPr>
                <w:rFonts w:ascii="Cambria" w:hAnsi="Cambria"/>
                <w:sz w:val="24"/>
                <w:szCs w:val="24"/>
              </w:rPr>
            </w:pPr>
            <w:r w:rsidRPr="00E311D8">
              <w:rPr>
                <w:rFonts w:ascii="Cambria" w:hAnsi="Cambria"/>
                <w:sz w:val="24"/>
                <w:szCs w:val="24"/>
              </w:rPr>
              <w:t>430-470</w:t>
            </w:r>
          </w:p>
        </w:tc>
        <w:tc>
          <w:tcPr>
            <w:tcW w:w="1984" w:type="dxa"/>
          </w:tcPr>
          <w:p w14:paraId="4BA1CFC9"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Dark Blue</w:t>
            </w:r>
          </w:p>
        </w:tc>
      </w:tr>
    </w:tbl>
    <w:p w14:paraId="22CBF05B" w14:textId="77777777" w:rsidR="001734CA" w:rsidRDefault="001734CA" w:rsidP="001734CA">
      <w:pPr>
        <w:spacing w:after="0" w:line="240" w:lineRule="auto"/>
        <w:jc w:val="both"/>
        <w:rPr>
          <w:rFonts w:ascii="Cambria" w:hAnsi="Cambria"/>
          <w:bCs/>
          <w:i/>
          <w:sz w:val="24"/>
          <w:szCs w:val="24"/>
          <w:lang w:val="en-US"/>
        </w:rPr>
      </w:pPr>
    </w:p>
    <w:p w14:paraId="04D0972C" w14:textId="77777777" w:rsidR="001734CA" w:rsidRPr="00995ECC"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picture (for example N=2 means 2 autosome sets)</w:t>
      </w:r>
      <w:r w:rsidRPr="007F086A">
        <w:rPr>
          <w:rFonts w:ascii="Cambria" w:hAnsi="Cambria"/>
          <w:b/>
          <w:bCs/>
          <w:sz w:val="24"/>
          <w:szCs w:val="24"/>
          <w:lang w:val="en-US"/>
        </w:rPr>
        <w:t>.</w:t>
      </w:r>
    </w:p>
    <w:p w14:paraId="51442ABB" w14:textId="77777777" w:rsidR="001734CA" w:rsidRPr="00F95A24"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3F28272B" w14:textId="77777777" w:rsidR="001734CA" w:rsidRPr="003B5014" w:rsidRDefault="001734CA" w:rsidP="001734CA">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569E4D24" w14:textId="77777777" w:rsidTr="0079512B">
        <w:tc>
          <w:tcPr>
            <w:tcW w:w="3402" w:type="dxa"/>
            <w:tcBorders>
              <w:top w:val="nil"/>
              <w:left w:val="nil"/>
              <w:bottom w:val="nil"/>
              <w:right w:val="nil"/>
            </w:tcBorders>
            <w:shd w:val="clear" w:color="auto" w:fill="auto"/>
            <w:vAlign w:val="center"/>
          </w:tcPr>
          <w:p w14:paraId="24A96CA7" w14:textId="77777777" w:rsidR="001734CA" w:rsidRPr="00910AAF" w:rsidRDefault="001734CA" w:rsidP="00651F53">
            <w:pPr>
              <w:spacing w:after="0" w:line="240" w:lineRule="auto"/>
              <w:ind w:left="-108"/>
              <w:jc w:val="center"/>
              <w:rPr>
                <w:rFonts w:ascii="Cambria" w:hAnsi="Cambria"/>
                <w:bCs/>
              </w:rPr>
            </w:pPr>
            <w:r>
              <w:rPr>
                <w:rFonts w:ascii="Cambria" w:hAnsi="Cambria"/>
                <w:bCs/>
                <w:noProof/>
              </w:rPr>
              <w:drawing>
                <wp:inline distT="0" distB="0" distL="0" distR="0" wp14:anchorId="0F8640C0" wp14:editId="2C6EBC4D">
                  <wp:extent cx="2160000" cy="1620000"/>
                  <wp:effectExtent l="0" t="0" r="0"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d65-var3-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B9F5FF"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2F3A9271" wp14:editId="7510C2ED">
                  <wp:extent cx="2160000" cy="1620000"/>
                  <wp:effectExtent l="0" t="0" r="0" b="0"/>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d65-var3-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1EFB60"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F13020C" wp14:editId="37425B41">
                  <wp:extent cx="2160000" cy="1620000"/>
                  <wp:effectExtent l="0" t="0" r="0" b="0"/>
                  <wp:docPr id="1765"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d65-var3-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3D7A9E0F" w14:textId="77777777" w:rsidTr="0079512B">
        <w:tc>
          <w:tcPr>
            <w:tcW w:w="3402" w:type="dxa"/>
            <w:tcBorders>
              <w:top w:val="nil"/>
              <w:left w:val="nil"/>
              <w:bottom w:val="nil"/>
              <w:right w:val="nil"/>
            </w:tcBorders>
            <w:shd w:val="clear" w:color="auto" w:fill="auto"/>
            <w:vAlign w:val="center"/>
          </w:tcPr>
          <w:p w14:paraId="120251EC"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07B39EBD" wp14:editId="10DD6F23">
                  <wp:extent cx="2160000" cy="1620000"/>
                  <wp:effectExtent l="0" t="0" r="0" b="0"/>
                  <wp:docPr id="1766" name="Рисунок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d65-var3-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0D8E2B"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9FD4737" wp14:editId="24A1D6FC">
                  <wp:extent cx="2160000" cy="1620000"/>
                  <wp:effectExtent l="0" t="0" r="0" b="0"/>
                  <wp:docPr id="1767" name="Рисунок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d65-var3-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13F3BE" w14:textId="77777777" w:rsidR="001734CA" w:rsidRPr="00910AAF" w:rsidRDefault="001734CA" w:rsidP="00651F53">
            <w:pPr>
              <w:spacing w:after="0" w:line="240" w:lineRule="auto"/>
              <w:ind w:left="-108"/>
              <w:jc w:val="center"/>
              <w:rPr>
                <w:rFonts w:ascii="Cambria" w:hAnsi="Cambria"/>
                <w:b/>
                <w:bCs/>
              </w:rPr>
            </w:pPr>
          </w:p>
        </w:tc>
      </w:tr>
    </w:tbl>
    <w:p w14:paraId="5AF9AE45" w14:textId="77777777" w:rsidR="001734CA" w:rsidRPr="00E311D8" w:rsidRDefault="001734CA" w:rsidP="001734CA">
      <w:pPr>
        <w:spacing w:after="0" w:line="240" w:lineRule="auto"/>
        <w:jc w:val="both"/>
        <w:rPr>
          <w:rFonts w:ascii="Cambria" w:hAnsi="Cambria"/>
          <w:b/>
          <w:bCs/>
          <w:sz w:val="24"/>
          <w:szCs w:val="24"/>
          <w:lang w:val="en-US"/>
        </w:rPr>
      </w:pPr>
    </w:p>
    <w:p w14:paraId="379F7046" w14:textId="77777777" w:rsidR="001734CA" w:rsidRPr="009155E3" w:rsidRDefault="001734CA" w:rsidP="001734CA">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7AA2F3C9" w14:textId="77777777" w:rsidR="001734CA" w:rsidRPr="0079512B" w:rsidRDefault="001734CA" w:rsidP="000C35A2">
      <w:pPr>
        <w:numPr>
          <w:ilvl w:val="0"/>
          <w:numId w:val="46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79512B">
        <w:rPr>
          <w:rFonts w:ascii="Cambria" w:hAnsi="Cambria"/>
          <w:bCs/>
          <w:sz w:val="24"/>
          <w:szCs w:val="24"/>
          <w:lang w:val="en-US"/>
        </w:rPr>
        <w:t>;</w:t>
      </w:r>
    </w:p>
    <w:p w14:paraId="586F555D"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422AA7A1"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796D92F7"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7BAC18DE" w14:textId="77777777" w:rsidR="001734CA"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144308B1" w14:textId="77777777" w:rsidR="001734CA" w:rsidRPr="003717C1"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6AB13482" w14:textId="77777777" w:rsidR="001734CA" w:rsidRPr="009155E3" w:rsidRDefault="001734CA" w:rsidP="001734CA">
      <w:pPr>
        <w:spacing w:after="0" w:line="240" w:lineRule="auto"/>
        <w:jc w:val="both"/>
        <w:rPr>
          <w:rFonts w:ascii="Cambria" w:hAnsi="Cambria"/>
          <w:bCs/>
          <w:sz w:val="24"/>
          <w:szCs w:val="24"/>
          <w:lang w:val="en-US"/>
        </w:rPr>
      </w:pPr>
    </w:p>
    <w:p w14:paraId="2B3840A3" w14:textId="77777777" w:rsidR="001734CA" w:rsidRPr="009155E3" w:rsidRDefault="001734CA" w:rsidP="001734CA">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d</w:t>
      </w:r>
      <w:r w:rsidRPr="00E311D8">
        <w:rPr>
          <w:rFonts w:ascii="Cambria" w:hAnsi="Cambria"/>
          <w:b/>
          <w:bCs/>
          <w:sz w:val="24"/>
          <w:szCs w:val="24"/>
          <w:lang w:val="en-US"/>
        </w:rPr>
        <w:t>rosophila phenotype by sex:</w:t>
      </w:r>
    </w:p>
    <w:p w14:paraId="281465CA"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Pr="00613E40">
        <w:rPr>
          <w:rFonts w:ascii="Cambria" w:hAnsi="Cambria"/>
          <w:bCs/>
          <w:sz w:val="24"/>
          <w:szCs w:val="24"/>
        </w:rPr>
        <w:t>;</w:t>
      </w:r>
    </w:p>
    <w:p w14:paraId="3191AF2E"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3CFA4569"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Pr="00613E40">
        <w:rPr>
          <w:rFonts w:ascii="Cambria" w:hAnsi="Cambria"/>
          <w:bCs/>
          <w:sz w:val="24"/>
          <w:szCs w:val="24"/>
        </w:rPr>
        <w:t>;</w:t>
      </w:r>
    </w:p>
    <w:p w14:paraId="6845B4D8"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Pr="00613E40">
        <w:rPr>
          <w:rFonts w:ascii="Cambria" w:hAnsi="Cambria"/>
          <w:bCs/>
          <w:sz w:val="24"/>
          <w:szCs w:val="24"/>
        </w:rPr>
        <w:t>;</w:t>
      </w:r>
    </w:p>
    <w:p w14:paraId="5537AB4B"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Pr="00613E40">
        <w:rPr>
          <w:rFonts w:ascii="Cambria" w:hAnsi="Cambria"/>
          <w:bCs/>
          <w:sz w:val="24"/>
          <w:szCs w:val="24"/>
        </w:rPr>
        <w:t>;</w:t>
      </w:r>
    </w:p>
    <w:p w14:paraId="53B33A81" w14:textId="77777777" w:rsidR="001734CA" w:rsidRPr="00461D9F" w:rsidRDefault="001734CA" w:rsidP="001734CA">
      <w:pPr>
        <w:spacing w:after="0" w:line="240" w:lineRule="auto"/>
        <w:jc w:val="both"/>
        <w:rPr>
          <w:rFonts w:ascii="Cambria" w:hAnsi="Cambria"/>
          <w:bCs/>
          <w:sz w:val="24"/>
          <w:szCs w:val="24"/>
          <w:lang w:val="en-US"/>
        </w:rPr>
      </w:pPr>
    </w:p>
    <w:p w14:paraId="382F4139" w14:textId="77777777" w:rsidR="001734CA" w:rsidRDefault="001734CA" w:rsidP="001734CA">
      <w:pPr>
        <w:rPr>
          <w:rFonts w:ascii="Cambria" w:hAnsi="Cambria"/>
          <w:bCs/>
          <w:sz w:val="24"/>
        </w:rPr>
      </w:pPr>
      <w:r>
        <w:rPr>
          <w:rFonts w:ascii="Cambria" w:hAnsi="Cambria"/>
          <w:bCs/>
          <w:sz w:val="24"/>
        </w:rPr>
        <w:br w:type="page"/>
      </w:r>
    </w:p>
    <w:p w14:paraId="5D87FB9C" w14:textId="6C1BC43B" w:rsidR="00006674" w:rsidRPr="00BB3BC5" w:rsidRDefault="00006674" w:rsidP="00006674">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66</w:t>
      </w:r>
      <w:r w:rsidRPr="00BB3BC5">
        <w:rPr>
          <w:rFonts w:ascii="Cambria" w:hAnsi="Cambria"/>
          <w:b/>
          <w:color w:val="FF0000"/>
          <w:sz w:val="28"/>
          <w:szCs w:val="24"/>
          <w:lang w:val="en-US"/>
        </w:rPr>
        <w:t xml:space="preserve"> – 5 </w:t>
      </w:r>
      <w:r>
        <w:rPr>
          <w:rFonts w:ascii="Cambria" w:hAnsi="Cambria"/>
          <w:b/>
          <w:color w:val="FF0000"/>
          <w:sz w:val="28"/>
          <w:szCs w:val="24"/>
          <w:lang w:val="en-US"/>
        </w:rPr>
        <w:t>points</w:t>
      </w:r>
    </w:p>
    <w:p w14:paraId="44CC7C8B" w14:textId="36830F19" w:rsidR="00006674" w:rsidRPr="0079512B" w:rsidRDefault="0079512B" w:rsidP="00006674">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1</w:t>
      </w:r>
    </w:p>
    <w:p w14:paraId="73D2B769" w14:textId="23EBE9FA" w:rsidR="00006674" w:rsidRDefault="00006674" w:rsidP="00006674">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sidR="006436B2">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2C7BD60B" w14:textId="77777777" w:rsidR="00013B18" w:rsidRPr="00BB3BC5" w:rsidRDefault="00013B18" w:rsidP="0000667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13B18" w:rsidRPr="00433D5F" w14:paraId="7E2929B3" w14:textId="77777777" w:rsidTr="00781F83">
        <w:tc>
          <w:tcPr>
            <w:tcW w:w="3402" w:type="dxa"/>
            <w:tcBorders>
              <w:top w:val="nil"/>
              <w:left w:val="nil"/>
              <w:bottom w:val="nil"/>
              <w:right w:val="nil"/>
            </w:tcBorders>
            <w:shd w:val="clear" w:color="auto" w:fill="auto"/>
            <w:vAlign w:val="center"/>
          </w:tcPr>
          <w:p w14:paraId="042765EC" w14:textId="77777777" w:rsidR="00013B18" w:rsidRPr="00910AAF" w:rsidRDefault="00013B18" w:rsidP="00781F83">
            <w:pPr>
              <w:spacing w:after="0" w:line="240" w:lineRule="auto"/>
              <w:ind w:left="-108"/>
              <w:jc w:val="center"/>
              <w:rPr>
                <w:rFonts w:ascii="Cambria" w:hAnsi="Cambria"/>
                <w:bCs/>
              </w:rPr>
            </w:pPr>
            <w:r>
              <w:rPr>
                <w:rFonts w:ascii="Cambria" w:hAnsi="Cambria"/>
                <w:bCs/>
                <w:noProof/>
              </w:rPr>
              <w:drawing>
                <wp:inline distT="0" distB="0" distL="0" distR="0" wp14:anchorId="16EE34E6" wp14:editId="4B701446">
                  <wp:extent cx="2160000" cy="1620000"/>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d66-var1-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7DB9BD"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25C6AE87" wp14:editId="52223680">
                  <wp:extent cx="2160000" cy="1620000"/>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d66-var1-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4B91E7"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0591B4F4" wp14:editId="41D7B00F">
                  <wp:extent cx="2160000" cy="1620000"/>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d66-var1-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013B18" w:rsidRPr="00433D5F" w14:paraId="0C6CE570" w14:textId="77777777" w:rsidTr="00781F83">
        <w:tc>
          <w:tcPr>
            <w:tcW w:w="3402" w:type="dxa"/>
            <w:tcBorders>
              <w:top w:val="nil"/>
              <w:left w:val="nil"/>
              <w:bottom w:val="nil"/>
              <w:right w:val="nil"/>
            </w:tcBorders>
            <w:shd w:val="clear" w:color="auto" w:fill="auto"/>
            <w:vAlign w:val="center"/>
          </w:tcPr>
          <w:p w14:paraId="0C31AF9E"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0A8A0ADE" wp14:editId="6CCF8AD6">
                  <wp:extent cx="2160000" cy="162000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d66-var1-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AEFFA"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710E29AD" wp14:editId="4761CE74">
                  <wp:extent cx="2160000" cy="1620000"/>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d66-var1-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530C6" w14:textId="77777777" w:rsidR="00013B18" w:rsidRPr="00910AAF" w:rsidRDefault="00013B18" w:rsidP="00781F83">
            <w:pPr>
              <w:spacing w:after="0" w:line="240" w:lineRule="auto"/>
              <w:ind w:left="-108"/>
              <w:jc w:val="center"/>
              <w:rPr>
                <w:rFonts w:ascii="Cambria" w:hAnsi="Cambria"/>
                <w:b/>
                <w:bCs/>
              </w:rPr>
            </w:pPr>
          </w:p>
        </w:tc>
      </w:tr>
    </w:tbl>
    <w:p w14:paraId="5D5CB3CD" w14:textId="77777777" w:rsidR="00006674" w:rsidRPr="00774ED8" w:rsidRDefault="00006674" w:rsidP="00006674">
      <w:pPr>
        <w:spacing w:after="0" w:line="240" w:lineRule="auto"/>
        <w:jc w:val="both"/>
        <w:rPr>
          <w:rFonts w:ascii="Cambria" w:hAnsi="Cambria"/>
          <w:b/>
          <w:bCs/>
          <w:sz w:val="24"/>
          <w:szCs w:val="24"/>
          <w:lang w:val="en-US"/>
        </w:rPr>
      </w:pPr>
    </w:p>
    <w:p w14:paraId="486AAC58" w14:textId="77777777" w:rsidR="00006674" w:rsidRPr="00BB3BC5" w:rsidRDefault="00006674" w:rsidP="00006674">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3F6282E3"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41440CEA" w14:textId="7D46B329"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6AB04DAA"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08A058BD" w14:textId="6114FD4F"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0A79064F"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5FF3A84A" w14:textId="77777777" w:rsidR="00006674" w:rsidRPr="009155E3" w:rsidRDefault="00006674" w:rsidP="00006674">
      <w:pPr>
        <w:tabs>
          <w:tab w:val="left" w:pos="426"/>
        </w:tabs>
        <w:spacing w:after="0" w:line="240" w:lineRule="auto"/>
        <w:jc w:val="both"/>
        <w:rPr>
          <w:rFonts w:ascii="Cambria" w:hAnsi="Cambria"/>
          <w:bCs/>
          <w:sz w:val="24"/>
          <w:szCs w:val="24"/>
          <w:lang w:val="en-US"/>
        </w:rPr>
      </w:pPr>
    </w:p>
    <w:p w14:paraId="218C0370" w14:textId="77777777" w:rsidR="00006674" w:rsidRPr="009155E3" w:rsidRDefault="00006674" w:rsidP="00006674">
      <w:pPr>
        <w:spacing w:after="0" w:line="240" w:lineRule="auto"/>
        <w:jc w:val="both"/>
        <w:rPr>
          <w:rFonts w:ascii="Cambria" w:hAnsi="Cambria"/>
          <w:bCs/>
          <w:sz w:val="24"/>
          <w:szCs w:val="24"/>
          <w:lang w:val="en-US"/>
        </w:rPr>
      </w:pPr>
    </w:p>
    <w:p w14:paraId="136CB063" w14:textId="11657811" w:rsidR="00006674" w:rsidRPr="009155E3" w:rsidRDefault="00006674" w:rsidP="00006674">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w:t>
      </w:r>
      <w:r w:rsidR="006436B2">
        <w:rPr>
          <w:rFonts w:ascii="Cambria" w:hAnsi="Cambria"/>
          <w:b/>
          <w:bCs/>
          <w:sz w:val="24"/>
          <w:szCs w:val="24"/>
          <w:lang w:val="en-US"/>
        </w:rPr>
        <w:t xml:space="preserve">but </w:t>
      </w:r>
      <w:r>
        <w:rPr>
          <w:rFonts w:ascii="Cambria" w:hAnsi="Cambria"/>
          <w:b/>
          <w:bCs/>
          <w:sz w:val="24"/>
          <w:szCs w:val="24"/>
          <w:lang w:val="en-US"/>
        </w:rPr>
        <w:t>not a specific picture)</w:t>
      </w:r>
      <w:r w:rsidRPr="009155E3">
        <w:rPr>
          <w:rFonts w:ascii="Cambria" w:hAnsi="Cambria"/>
          <w:b/>
          <w:bCs/>
          <w:sz w:val="24"/>
          <w:szCs w:val="24"/>
          <w:lang w:val="en-US"/>
        </w:rPr>
        <w:t>:</w:t>
      </w:r>
    </w:p>
    <w:p w14:paraId="4BB7917E"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sidR="001B062F">
        <w:rPr>
          <w:rFonts w:ascii="Cambria" w:hAnsi="Cambria"/>
          <w:bCs/>
          <w:i/>
          <w:sz w:val="24"/>
          <w:szCs w:val="24"/>
          <w:lang w:val="en-US"/>
        </w:rPr>
        <w:t xml:space="preserve"> </w:t>
      </w:r>
      <w:r w:rsidR="001B062F" w:rsidRPr="001B062F">
        <w:rPr>
          <w:rFonts w:ascii="Cambria" w:hAnsi="Cambria"/>
          <w:bCs/>
          <w:sz w:val="24"/>
          <w:szCs w:val="24"/>
          <w:lang w:val="en-US"/>
        </w:rPr>
        <w:t>(grasshoppers, locusts and crickets etc.)</w:t>
      </w:r>
      <w:r w:rsidRPr="001B062F">
        <w:rPr>
          <w:rFonts w:ascii="Cambria" w:hAnsi="Cambria"/>
          <w:bCs/>
          <w:sz w:val="24"/>
          <w:szCs w:val="24"/>
          <w:lang w:val="en-US"/>
        </w:rPr>
        <w:t xml:space="preserve"> </w:t>
      </w:r>
      <w:r w:rsidRPr="00AD0DC6">
        <w:rPr>
          <w:rFonts w:ascii="Cambria" w:hAnsi="Cambria"/>
          <w:bCs/>
          <w:sz w:val="24"/>
          <w:szCs w:val="24"/>
          <w:lang w:val="en-US"/>
        </w:rPr>
        <w:t>and</w:t>
      </w:r>
      <w:r w:rsidR="001B062F" w:rsidRPr="001B062F">
        <w:rPr>
          <w:rFonts w:ascii="Cambria" w:hAnsi="Cambria"/>
          <w:bCs/>
          <w:sz w:val="24"/>
          <w:szCs w:val="24"/>
          <w:lang w:val="en-US"/>
        </w:rPr>
        <w:t xml:space="preserve"> </w:t>
      </w:r>
      <w:r w:rsidR="001B062F">
        <w:rPr>
          <w:rFonts w:ascii="Cambria" w:hAnsi="Cambria"/>
          <w:bCs/>
          <w:sz w:val="24"/>
          <w:szCs w:val="24"/>
          <w:lang w:val="en-US"/>
        </w:rPr>
        <w:t>b</w:t>
      </w:r>
      <w:r w:rsidR="001B062F" w:rsidRPr="001B062F">
        <w:rPr>
          <w:rFonts w:ascii="Cambria" w:hAnsi="Cambria"/>
          <w:bCs/>
          <w:sz w:val="24"/>
          <w:szCs w:val="24"/>
          <w:lang w:val="en-US"/>
        </w:rPr>
        <w:t>eetles</w:t>
      </w:r>
      <w:r w:rsidRPr="00AD0DC6">
        <w:rPr>
          <w:rFonts w:ascii="Cambria" w:hAnsi="Cambria"/>
          <w:bCs/>
          <w:sz w:val="24"/>
          <w:szCs w:val="24"/>
          <w:lang w:val="en-US"/>
        </w:rPr>
        <w:t xml:space="preserve"> </w:t>
      </w:r>
      <w:r w:rsidR="001B062F">
        <w:rPr>
          <w:rFonts w:ascii="Cambria" w:hAnsi="Cambria"/>
          <w:bCs/>
          <w:sz w:val="24"/>
          <w:szCs w:val="24"/>
          <w:lang w:val="en-US"/>
        </w:rPr>
        <w:t>(</w:t>
      </w:r>
      <w:r w:rsidRPr="001B062F">
        <w:rPr>
          <w:rFonts w:ascii="Cambria" w:hAnsi="Cambria"/>
          <w:bCs/>
          <w:i/>
          <w:sz w:val="24"/>
          <w:szCs w:val="24"/>
          <w:lang w:val="en-US"/>
        </w:rPr>
        <w:t>Coleoptera</w:t>
      </w:r>
      <w:r w:rsidR="001B062F">
        <w:rPr>
          <w:rFonts w:ascii="Cambria" w:hAnsi="Cambria"/>
          <w:bCs/>
          <w:i/>
          <w:sz w:val="24"/>
          <w:szCs w:val="24"/>
          <w:lang w:val="en-US"/>
        </w:rPr>
        <w:t>)</w:t>
      </w:r>
      <w:r w:rsidRPr="00AD0DC6">
        <w:rPr>
          <w:rFonts w:ascii="Cambria" w:hAnsi="Cambria"/>
          <w:bCs/>
          <w:sz w:val="24"/>
          <w:szCs w:val="24"/>
          <w:lang w:val="en-US"/>
        </w:rPr>
        <w:t xml:space="preserve"> in relation to all insects;</w:t>
      </w:r>
    </w:p>
    <w:p w14:paraId="5C556C35"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54251A80"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2E7673E6"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1148F867"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1E9ED6FE" w14:textId="25627E30" w:rsidR="00006674" w:rsidRDefault="00006674" w:rsidP="00006674">
      <w:pPr>
        <w:spacing w:after="0" w:line="240" w:lineRule="auto"/>
        <w:jc w:val="both"/>
        <w:rPr>
          <w:rFonts w:ascii="Cambria" w:hAnsi="Cambria"/>
          <w:bCs/>
          <w:sz w:val="24"/>
          <w:szCs w:val="24"/>
          <w:lang w:val="en-US"/>
        </w:rPr>
      </w:pPr>
    </w:p>
    <w:p w14:paraId="4E8FAE82" w14:textId="79269E78" w:rsidR="0079512B" w:rsidRDefault="0079512B" w:rsidP="00006674">
      <w:pPr>
        <w:spacing w:after="0" w:line="240" w:lineRule="auto"/>
        <w:jc w:val="both"/>
        <w:rPr>
          <w:rFonts w:ascii="Cambria" w:hAnsi="Cambria"/>
          <w:bCs/>
          <w:sz w:val="24"/>
          <w:szCs w:val="24"/>
          <w:lang w:val="en-US"/>
        </w:rPr>
      </w:pPr>
    </w:p>
    <w:p w14:paraId="2DA57EF6" w14:textId="77777777" w:rsidR="0079512B" w:rsidRPr="00BB3BC5" w:rsidRDefault="00712B0C" w:rsidP="0079512B">
      <w:pPr>
        <w:spacing w:after="0" w:line="240" w:lineRule="auto"/>
        <w:jc w:val="both"/>
        <w:rPr>
          <w:rFonts w:ascii="Cambria" w:hAnsi="Cambria"/>
          <w:b/>
          <w:color w:val="FF0000"/>
          <w:sz w:val="28"/>
          <w:szCs w:val="24"/>
          <w:lang w:val="en-US"/>
        </w:rPr>
      </w:pPr>
      <w:r w:rsidRPr="00C25933">
        <w:rPr>
          <w:rFonts w:asciiTheme="minorHAnsi" w:hAnsiTheme="minorHAnsi" w:cstheme="minorHAnsi"/>
          <w:lang w:val="en-US"/>
        </w:rPr>
        <w:br w:type="page"/>
      </w:r>
      <w:r w:rsidR="0079512B">
        <w:rPr>
          <w:rFonts w:ascii="Cambria" w:hAnsi="Cambria"/>
          <w:b/>
          <w:color w:val="FF0000"/>
          <w:sz w:val="28"/>
          <w:szCs w:val="24"/>
          <w:lang w:val="en-US"/>
        </w:rPr>
        <w:lastRenderedPageBreak/>
        <w:t>Task</w:t>
      </w:r>
      <w:r w:rsidR="0079512B" w:rsidRPr="00E354A7">
        <w:rPr>
          <w:rFonts w:ascii="Cambria" w:hAnsi="Cambria"/>
          <w:b/>
          <w:color w:val="FF0000"/>
          <w:sz w:val="28"/>
          <w:szCs w:val="24"/>
          <w:lang w:val="en-US"/>
        </w:rPr>
        <w:t xml:space="preserve"> </w:t>
      </w:r>
      <w:r w:rsidR="0079512B">
        <w:rPr>
          <w:rFonts w:ascii="Cambria" w:hAnsi="Cambria"/>
          <w:b/>
          <w:color w:val="FF0000"/>
          <w:sz w:val="28"/>
          <w:szCs w:val="24"/>
          <w:lang w:val="en-US"/>
        </w:rPr>
        <w:t xml:space="preserve">ID </w:t>
      </w:r>
      <w:r w:rsidR="0079512B" w:rsidRPr="001767B4">
        <w:rPr>
          <w:rFonts w:ascii="Cambria" w:hAnsi="Cambria"/>
          <w:b/>
          <w:color w:val="FF0000"/>
          <w:sz w:val="28"/>
          <w:szCs w:val="24"/>
          <w:lang w:val="en-US"/>
        </w:rPr>
        <w:t>66</w:t>
      </w:r>
      <w:r w:rsidR="0079512B" w:rsidRPr="00BB3BC5">
        <w:rPr>
          <w:rFonts w:ascii="Cambria" w:hAnsi="Cambria"/>
          <w:b/>
          <w:color w:val="FF0000"/>
          <w:sz w:val="28"/>
          <w:szCs w:val="24"/>
          <w:lang w:val="en-US"/>
        </w:rPr>
        <w:t xml:space="preserve"> – 5 </w:t>
      </w:r>
      <w:r w:rsidR="0079512B">
        <w:rPr>
          <w:rFonts w:ascii="Cambria" w:hAnsi="Cambria"/>
          <w:b/>
          <w:color w:val="FF0000"/>
          <w:sz w:val="28"/>
          <w:szCs w:val="24"/>
          <w:lang w:val="en-US"/>
        </w:rPr>
        <w:t>points</w:t>
      </w:r>
    </w:p>
    <w:p w14:paraId="410478DC" w14:textId="48B349EC" w:rsidR="0079512B" w:rsidRPr="001767B4" w:rsidRDefault="0079512B" w:rsidP="0079512B">
      <w:pPr>
        <w:spacing w:after="0" w:line="240" w:lineRule="auto"/>
        <w:jc w:val="both"/>
        <w:rPr>
          <w:rFonts w:ascii="Cambria" w:hAnsi="Cambria"/>
          <w:bCs/>
          <w:i/>
          <w:sz w:val="24"/>
          <w:szCs w:val="24"/>
          <w:lang w:val="en-US"/>
        </w:rPr>
      </w:pPr>
      <w:r w:rsidRPr="0079512B">
        <w:rPr>
          <w:rFonts w:ascii="Cambria" w:hAnsi="Cambria"/>
          <w:bCs/>
          <w:i/>
          <w:sz w:val="24"/>
          <w:szCs w:val="24"/>
          <w:lang w:val="en-US"/>
        </w:rPr>
        <w:t>Variant</w:t>
      </w:r>
      <w:r w:rsidRPr="001767B4">
        <w:rPr>
          <w:rFonts w:ascii="Cambria" w:hAnsi="Cambria"/>
          <w:bCs/>
          <w:i/>
          <w:sz w:val="24"/>
          <w:szCs w:val="24"/>
          <w:lang w:val="en-US"/>
        </w:rPr>
        <w:t xml:space="preserve"> 2</w:t>
      </w:r>
    </w:p>
    <w:p w14:paraId="639D736D" w14:textId="77777777" w:rsidR="0079512B" w:rsidRDefault="0079512B" w:rsidP="0079512B">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2A61FED5" w14:textId="77777777" w:rsidR="0079512B" w:rsidRPr="00BB3BC5" w:rsidRDefault="0079512B" w:rsidP="007951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33615FC3" w14:textId="77777777" w:rsidTr="0079512B">
        <w:tc>
          <w:tcPr>
            <w:tcW w:w="3402" w:type="dxa"/>
            <w:tcBorders>
              <w:top w:val="nil"/>
              <w:left w:val="nil"/>
              <w:bottom w:val="nil"/>
              <w:right w:val="nil"/>
            </w:tcBorders>
            <w:shd w:val="clear" w:color="auto" w:fill="auto"/>
            <w:vAlign w:val="center"/>
          </w:tcPr>
          <w:p w14:paraId="10B3B2B7" w14:textId="77777777" w:rsidR="0079512B" w:rsidRPr="00910AAF" w:rsidRDefault="0079512B" w:rsidP="00651F53">
            <w:pPr>
              <w:spacing w:after="0" w:line="240" w:lineRule="auto"/>
              <w:ind w:left="-108"/>
              <w:jc w:val="center"/>
              <w:rPr>
                <w:rFonts w:ascii="Cambria" w:hAnsi="Cambria"/>
                <w:bCs/>
              </w:rPr>
            </w:pPr>
            <w:r>
              <w:rPr>
                <w:rFonts w:ascii="Cambria" w:hAnsi="Cambria"/>
                <w:bCs/>
                <w:noProof/>
              </w:rPr>
              <w:drawing>
                <wp:inline distT="0" distB="0" distL="0" distR="0" wp14:anchorId="635A1622" wp14:editId="1210039A">
                  <wp:extent cx="2160000" cy="1620000"/>
                  <wp:effectExtent l="0" t="0" r="0" b="0"/>
                  <wp:docPr id="1803" name="Рисунок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d66-var2-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DBDB6A"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0B66D7FB" wp14:editId="03787208">
                  <wp:extent cx="2160000" cy="1620000"/>
                  <wp:effectExtent l="0" t="0" r="0" b="0"/>
                  <wp:docPr id="1804" name="Рисунок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d66-var2-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7D4F8C"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EBB5913" wp14:editId="34550246">
                  <wp:extent cx="2160000" cy="1620000"/>
                  <wp:effectExtent l="0" t="0" r="0" b="0"/>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d66-var2-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1B8CB52A" w14:textId="77777777" w:rsidTr="0079512B">
        <w:tc>
          <w:tcPr>
            <w:tcW w:w="3402" w:type="dxa"/>
            <w:tcBorders>
              <w:top w:val="nil"/>
              <w:left w:val="nil"/>
              <w:bottom w:val="nil"/>
              <w:right w:val="nil"/>
            </w:tcBorders>
            <w:shd w:val="clear" w:color="auto" w:fill="auto"/>
            <w:vAlign w:val="center"/>
          </w:tcPr>
          <w:p w14:paraId="39A394A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C44FF23" wp14:editId="3DFCB509">
                  <wp:extent cx="2160000" cy="1620000"/>
                  <wp:effectExtent l="0" t="0" r="0" b="0"/>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d66-var2-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389C7B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22B9F383" wp14:editId="52BFA8E1">
                  <wp:extent cx="2160000" cy="1620000"/>
                  <wp:effectExtent l="0" t="0" r="0" b="0"/>
                  <wp:docPr id="1807" name="Рисунок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d66-var2-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BEBE05" w14:textId="77777777" w:rsidR="0079512B" w:rsidRPr="00910AAF" w:rsidRDefault="0079512B" w:rsidP="00651F53">
            <w:pPr>
              <w:spacing w:after="0" w:line="240" w:lineRule="auto"/>
              <w:ind w:left="-108"/>
              <w:jc w:val="center"/>
              <w:rPr>
                <w:rFonts w:ascii="Cambria" w:hAnsi="Cambria"/>
                <w:b/>
                <w:bCs/>
              </w:rPr>
            </w:pPr>
          </w:p>
        </w:tc>
      </w:tr>
    </w:tbl>
    <w:p w14:paraId="7EADEF2B" w14:textId="77777777" w:rsidR="0079512B" w:rsidRPr="00774ED8" w:rsidRDefault="0079512B" w:rsidP="0079512B">
      <w:pPr>
        <w:spacing w:after="0" w:line="240" w:lineRule="auto"/>
        <w:jc w:val="both"/>
        <w:rPr>
          <w:rFonts w:ascii="Cambria" w:hAnsi="Cambria"/>
          <w:b/>
          <w:bCs/>
          <w:sz w:val="24"/>
          <w:szCs w:val="24"/>
          <w:lang w:val="en-US"/>
        </w:rPr>
      </w:pPr>
    </w:p>
    <w:p w14:paraId="71BD3DED" w14:textId="77777777" w:rsidR="0079512B" w:rsidRPr="00BB3BC5" w:rsidRDefault="0079512B" w:rsidP="0079512B">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03FDB04D"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36612F8C"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4969E2D4"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7E2FB81A"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07B6BC87"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086B3CEC" w14:textId="77777777" w:rsidR="0079512B" w:rsidRPr="009155E3" w:rsidRDefault="0079512B" w:rsidP="0079512B">
      <w:pPr>
        <w:tabs>
          <w:tab w:val="left" w:pos="426"/>
        </w:tabs>
        <w:spacing w:after="0" w:line="240" w:lineRule="auto"/>
        <w:jc w:val="both"/>
        <w:rPr>
          <w:rFonts w:ascii="Cambria" w:hAnsi="Cambria"/>
          <w:bCs/>
          <w:sz w:val="24"/>
          <w:szCs w:val="24"/>
          <w:lang w:val="en-US"/>
        </w:rPr>
      </w:pPr>
    </w:p>
    <w:p w14:paraId="2741ECCD" w14:textId="77777777" w:rsidR="0079512B" w:rsidRPr="009155E3" w:rsidRDefault="0079512B" w:rsidP="0079512B">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(but not a specific picture)</w:t>
      </w:r>
      <w:r w:rsidRPr="009155E3">
        <w:rPr>
          <w:rFonts w:ascii="Cambria" w:hAnsi="Cambria"/>
          <w:b/>
          <w:bCs/>
          <w:sz w:val="24"/>
          <w:szCs w:val="24"/>
          <w:lang w:val="en-US"/>
        </w:rPr>
        <w:t>:</w:t>
      </w:r>
    </w:p>
    <w:p w14:paraId="27264EB0"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Pr>
          <w:rFonts w:ascii="Cambria" w:hAnsi="Cambria"/>
          <w:bCs/>
          <w:i/>
          <w:sz w:val="24"/>
          <w:szCs w:val="24"/>
          <w:lang w:val="en-US"/>
        </w:rPr>
        <w:t xml:space="preserve"> </w:t>
      </w:r>
      <w:r w:rsidRPr="001B062F">
        <w:rPr>
          <w:rFonts w:ascii="Cambria" w:hAnsi="Cambria"/>
          <w:bCs/>
          <w:sz w:val="24"/>
          <w:szCs w:val="24"/>
          <w:lang w:val="en-US"/>
        </w:rPr>
        <w:t xml:space="preserve">(grasshoppers, locusts and crickets etc.) </w:t>
      </w:r>
      <w:r w:rsidRPr="00AD0DC6">
        <w:rPr>
          <w:rFonts w:ascii="Cambria" w:hAnsi="Cambria"/>
          <w:bCs/>
          <w:sz w:val="24"/>
          <w:szCs w:val="24"/>
          <w:lang w:val="en-US"/>
        </w:rPr>
        <w:t>and</w:t>
      </w:r>
      <w:r w:rsidRPr="001B062F">
        <w:rPr>
          <w:rFonts w:ascii="Cambria" w:hAnsi="Cambria"/>
          <w:bCs/>
          <w:sz w:val="24"/>
          <w:szCs w:val="24"/>
          <w:lang w:val="en-US"/>
        </w:rPr>
        <w:t xml:space="preserve"> </w:t>
      </w:r>
      <w:r>
        <w:rPr>
          <w:rFonts w:ascii="Cambria" w:hAnsi="Cambria"/>
          <w:bCs/>
          <w:sz w:val="24"/>
          <w:szCs w:val="24"/>
          <w:lang w:val="en-US"/>
        </w:rPr>
        <w:t>b</w:t>
      </w:r>
      <w:r w:rsidRPr="001B062F">
        <w:rPr>
          <w:rFonts w:ascii="Cambria" w:hAnsi="Cambria"/>
          <w:bCs/>
          <w:sz w:val="24"/>
          <w:szCs w:val="24"/>
          <w:lang w:val="en-US"/>
        </w:rPr>
        <w:t>eetles</w:t>
      </w:r>
      <w:r w:rsidRPr="00AD0DC6">
        <w:rPr>
          <w:rFonts w:ascii="Cambria" w:hAnsi="Cambria"/>
          <w:bCs/>
          <w:sz w:val="24"/>
          <w:szCs w:val="24"/>
          <w:lang w:val="en-US"/>
        </w:rPr>
        <w:t xml:space="preserve"> </w:t>
      </w:r>
      <w:r>
        <w:rPr>
          <w:rFonts w:ascii="Cambria" w:hAnsi="Cambria"/>
          <w:bCs/>
          <w:sz w:val="24"/>
          <w:szCs w:val="24"/>
          <w:lang w:val="en-US"/>
        </w:rPr>
        <w:t>(</w:t>
      </w:r>
      <w:r w:rsidRPr="001B062F">
        <w:rPr>
          <w:rFonts w:ascii="Cambria" w:hAnsi="Cambria"/>
          <w:bCs/>
          <w:i/>
          <w:sz w:val="24"/>
          <w:szCs w:val="24"/>
          <w:lang w:val="en-US"/>
        </w:rPr>
        <w:t>Coleoptera</w:t>
      </w:r>
      <w:r>
        <w:rPr>
          <w:rFonts w:ascii="Cambria" w:hAnsi="Cambria"/>
          <w:bCs/>
          <w:i/>
          <w:sz w:val="24"/>
          <w:szCs w:val="24"/>
          <w:lang w:val="en-US"/>
        </w:rPr>
        <w:t>)</w:t>
      </w:r>
      <w:r w:rsidRPr="00AD0DC6">
        <w:rPr>
          <w:rFonts w:ascii="Cambria" w:hAnsi="Cambria"/>
          <w:bCs/>
          <w:sz w:val="24"/>
          <w:szCs w:val="24"/>
          <w:lang w:val="en-US"/>
        </w:rPr>
        <w:t xml:space="preserve"> in relation to all insects;</w:t>
      </w:r>
    </w:p>
    <w:p w14:paraId="03A58417"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7FC92B23"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6388D42D"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1340A2EF"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31B76379" w14:textId="77777777" w:rsidR="0079512B" w:rsidRPr="00461D9F" w:rsidRDefault="0079512B" w:rsidP="0079512B">
      <w:pPr>
        <w:spacing w:after="0" w:line="240" w:lineRule="auto"/>
        <w:jc w:val="both"/>
        <w:rPr>
          <w:rFonts w:ascii="Cambria" w:hAnsi="Cambria"/>
          <w:bCs/>
          <w:sz w:val="24"/>
          <w:szCs w:val="24"/>
          <w:lang w:val="en-US"/>
        </w:rPr>
      </w:pPr>
    </w:p>
    <w:p w14:paraId="636FD8B8" w14:textId="77777777" w:rsidR="0079512B" w:rsidRPr="00461D9F" w:rsidRDefault="0079512B" w:rsidP="0079512B">
      <w:pPr>
        <w:spacing w:after="0" w:line="240" w:lineRule="auto"/>
        <w:jc w:val="both"/>
        <w:rPr>
          <w:rFonts w:ascii="Cambria" w:hAnsi="Cambria"/>
          <w:bCs/>
          <w:sz w:val="24"/>
          <w:szCs w:val="24"/>
          <w:lang w:val="en-US"/>
        </w:rPr>
      </w:pPr>
    </w:p>
    <w:p w14:paraId="4DE09E30" w14:textId="77777777" w:rsidR="0079512B" w:rsidRPr="00BB3BC5" w:rsidRDefault="0079512B" w:rsidP="0079512B">
      <w:pPr>
        <w:spacing w:after="0" w:line="240" w:lineRule="auto"/>
        <w:jc w:val="both"/>
        <w:rPr>
          <w:rFonts w:ascii="Cambria" w:hAnsi="Cambria"/>
          <w:b/>
          <w:color w:val="FF0000"/>
          <w:sz w:val="28"/>
          <w:szCs w:val="24"/>
          <w:lang w:val="en-US"/>
        </w:rPr>
      </w:pPr>
      <w:r w:rsidRPr="00C25933">
        <w:rPr>
          <w:rFonts w:asciiTheme="minorHAnsi" w:hAnsiTheme="minorHAnsi" w:cstheme="minorHAnsi"/>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1767B4">
        <w:rPr>
          <w:rFonts w:ascii="Cambria" w:hAnsi="Cambria"/>
          <w:b/>
          <w:color w:val="FF0000"/>
          <w:sz w:val="28"/>
          <w:szCs w:val="24"/>
          <w:lang w:val="en-US"/>
        </w:rPr>
        <w:t>66</w:t>
      </w:r>
      <w:r w:rsidRPr="00BB3BC5">
        <w:rPr>
          <w:rFonts w:ascii="Cambria" w:hAnsi="Cambria"/>
          <w:b/>
          <w:color w:val="FF0000"/>
          <w:sz w:val="28"/>
          <w:szCs w:val="24"/>
          <w:lang w:val="en-US"/>
        </w:rPr>
        <w:t xml:space="preserve"> – 5 </w:t>
      </w:r>
      <w:r>
        <w:rPr>
          <w:rFonts w:ascii="Cambria" w:hAnsi="Cambria"/>
          <w:b/>
          <w:color w:val="FF0000"/>
          <w:sz w:val="28"/>
          <w:szCs w:val="24"/>
          <w:lang w:val="en-US"/>
        </w:rPr>
        <w:t>points</w:t>
      </w:r>
    </w:p>
    <w:p w14:paraId="3D216CC8" w14:textId="5885B2D4" w:rsidR="0079512B" w:rsidRPr="001767B4" w:rsidRDefault="0079512B" w:rsidP="0079512B">
      <w:pPr>
        <w:spacing w:after="0" w:line="240" w:lineRule="auto"/>
        <w:jc w:val="both"/>
        <w:rPr>
          <w:rFonts w:ascii="Cambria" w:hAnsi="Cambria"/>
          <w:bCs/>
          <w:i/>
          <w:sz w:val="24"/>
          <w:szCs w:val="24"/>
          <w:lang w:val="en-US"/>
        </w:rPr>
      </w:pPr>
      <w:r w:rsidRPr="0079512B">
        <w:rPr>
          <w:rFonts w:ascii="Cambria" w:hAnsi="Cambria"/>
          <w:bCs/>
          <w:i/>
          <w:sz w:val="24"/>
          <w:szCs w:val="24"/>
          <w:lang w:val="en-US"/>
        </w:rPr>
        <w:t>Variant</w:t>
      </w:r>
      <w:r w:rsidRPr="001767B4">
        <w:rPr>
          <w:rFonts w:ascii="Cambria" w:hAnsi="Cambria"/>
          <w:bCs/>
          <w:i/>
          <w:sz w:val="24"/>
          <w:szCs w:val="24"/>
          <w:lang w:val="en-US"/>
        </w:rPr>
        <w:t xml:space="preserve"> 3</w:t>
      </w:r>
    </w:p>
    <w:p w14:paraId="46570A39" w14:textId="77777777" w:rsidR="0079512B" w:rsidRDefault="0079512B" w:rsidP="0079512B">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1430172F" w14:textId="77777777" w:rsidR="0079512B" w:rsidRPr="00BB3BC5" w:rsidRDefault="0079512B" w:rsidP="007951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4C9986C5" w14:textId="77777777" w:rsidTr="0079512B">
        <w:tc>
          <w:tcPr>
            <w:tcW w:w="3402" w:type="dxa"/>
            <w:tcBorders>
              <w:top w:val="nil"/>
              <w:left w:val="nil"/>
              <w:bottom w:val="nil"/>
              <w:right w:val="nil"/>
            </w:tcBorders>
            <w:shd w:val="clear" w:color="auto" w:fill="auto"/>
            <w:vAlign w:val="center"/>
          </w:tcPr>
          <w:p w14:paraId="12CD25B4" w14:textId="77777777" w:rsidR="0079512B" w:rsidRPr="00910AAF" w:rsidRDefault="0079512B" w:rsidP="00651F53">
            <w:pPr>
              <w:spacing w:after="0" w:line="240" w:lineRule="auto"/>
              <w:ind w:left="-108"/>
              <w:jc w:val="center"/>
              <w:rPr>
                <w:rFonts w:ascii="Cambria" w:hAnsi="Cambria"/>
                <w:bCs/>
              </w:rPr>
            </w:pPr>
            <w:r>
              <w:rPr>
                <w:rFonts w:ascii="Cambria" w:hAnsi="Cambria"/>
                <w:bCs/>
                <w:noProof/>
              </w:rPr>
              <w:drawing>
                <wp:inline distT="0" distB="0" distL="0" distR="0" wp14:anchorId="1B1BF68D" wp14:editId="1ACE3EC4">
                  <wp:extent cx="2160000" cy="1620000"/>
                  <wp:effectExtent l="0" t="0" r="0" b="0"/>
                  <wp:docPr id="1823" name="Рисунок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d66-var3-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2C1AB8"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754A99E0" wp14:editId="49FE1AD0">
                  <wp:extent cx="2160000" cy="1620000"/>
                  <wp:effectExtent l="0" t="0" r="0" b="0"/>
                  <wp:docPr id="1824" name="Рисунок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d66-var3-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09E4C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45781E4" wp14:editId="1C1EE9FD">
                  <wp:extent cx="2160000" cy="1620000"/>
                  <wp:effectExtent l="0" t="0" r="0" b="0"/>
                  <wp:docPr id="1825" name="Рисунок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d66-var3-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6E54CC70" w14:textId="77777777" w:rsidTr="0079512B">
        <w:tc>
          <w:tcPr>
            <w:tcW w:w="3402" w:type="dxa"/>
            <w:tcBorders>
              <w:top w:val="nil"/>
              <w:left w:val="nil"/>
              <w:bottom w:val="nil"/>
              <w:right w:val="nil"/>
            </w:tcBorders>
            <w:shd w:val="clear" w:color="auto" w:fill="auto"/>
            <w:vAlign w:val="center"/>
          </w:tcPr>
          <w:p w14:paraId="38D4186C"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69034070" wp14:editId="3CCBE500">
                  <wp:extent cx="2160000" cy="1620000"/>
                  <wp:effectExtent l="0" t="0" r="0" b="0"/>
                  <wp:docPr id="1826" name="Рисунок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d66-var3-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B9AD7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751D0272" wp14:editId="74F3BA42">
                  <wp:extent cx="2160000" cy="1620000"/>
                  <wp:effectExtent l="0" t="0" r="0" b="0"/>
                  <wp:docPr id="1827" name="Рисунок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d66-var3-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3FA975" w14:textId="77777777" w:rsidR="0079512B" w:rsidRPr="00910AAF" w:rsidRDefault="0079512B" w:rsidP="00651F53">
            <w:pPr>
              <w:spacing w:after="0" w:line="240" w:lineRule="auto"/>
              <w:ind w:left="-108"/>
              <w:jc w:val="center"/>
              <w:rPr>
                <w:rFonts w:ascii="Cambria" w:hAnsi="Cambria"/>
                <w:b/>
                <w:bCs/>
              </w:rPr>
            </w:pPr>
          </w:p>
        </w:tc>
      </w:tr>
    </w:tbl>
    <w:p w14:paraId="4AED29AF" w14:textId="77777777" w:rsidR="0079512B" w:rsidRPr="00774ED8" w:rsidRDefault="0079512B" w:rsidP="0079512B">
      <w:pPr>
        <w:spacing w:after="0" w:line="240" w:lineRule="auto"/>
        <w:jc w:val="both"/>
        <w:rPr>
          <w:rFonts w:ascii="Cambria" w:hAnsi="Cambria"/>
          <w:b/>
          <w:bCs/>
          <w:sz w:val="24"/>
          <w:szCs w:val="24"/>
          <w:lang w:val="en-US"/>
        </w:rPr>
      </w:pPr>
    </w:p>
    <w:p w14:paraId="0764EDDA" w14:textId="77777777" w:rsidR="0079512B" w:rsidRPr="00BB3BC5" w:rsidRDefault="0079512B" w:rsidP="0079512B">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46057E6A"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5BCF8784"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438EB915"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555F2435"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3DFCED54"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2B2994D2" w14:textId="77777777" w:rsidR="0079512B" w:rsidRPr="009155E3" w:rsidRDefault="0079512B" w:rsidP="0079512B">
      <w:pPr>
        <w:tabs>
          <w:tab w:val="left" w:pos="426"/>
        </w:tabs>
        <w:spacing w:after="0" w:line="240" w:lineRule="auto"/>
        <w:jc w:val="both"/>
        <w:rPr>
          <w:rFonts w:ascii="Cambria" w:hAnsi="Cambria"/>
          <w:bCs/>
          <w:sz w:val="24"/>
          <w:szCs w:val="24"/>
          <w:lang w:val="en-US"/>
        </w:rPr>
      </w:pPr>
    </w:p>
    <w:p w14:paraId="753F05F1" w14:textId="77777777" w:rsidR="0079512B" w:rsidRPr="009155E3" w:rsidRDefault="0079512B" w:rsidP="0079512B">
      <w:pPr>
        <w:spacing w:after="0" w:line="240" w:lineRule="auto"/>
        <w:jc w:val="both"/>
        <w:rPr>
          <w:rFonts w:ascii="Cambria" w:hAnsi="Cambria"/>
          <w:bCs/>
          <w:sz w:val="24"/>
          <w:szCs w:val="24"/>
          <w:lang w:val="en-US"/>
        </w:rPr>
      </w:pPr>
    </w:p>
    <w:p w14:paraId="0DD3DD99" w14:textId="77777777" w:rsidR="0079512B" w:rsidRPr="009155E3" w:rsidRDefault="0079512B" w:rsidP="0079512B">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(but not a specific picture)</w:t>
      </w:r>
      <w:r w:rsidRPr="009155E3">
        <w:rPr>
          <w:rFonts w:ascii="Cambria" w:hAnsi="Cambria"/>
          <w:b/>
          <w:bCs/>
          <w:sz w:val="24"/>
          <w:szCs w:val="24"/>
          <w:lang w:val="en-US"/>
        </w:rPr>
        <w:t>:</w:t>
      </w:r>
    </w:p>
    <w:p w14:paraId="13E8F18E"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Pr>
          <w:rFonts w:ascii="Cambria" w:hAnsi="Cambria"/>
          <w:bCs/>
          <w:i/>
          <w:sz w:val="24"/>
          <w:szCs w:val="24"/>
          <w:lang w:val="en-US"/>
        </w:rPr>
        <w:t xml:space="preserve"> </w:t>
      </w:r>
      <w:r w:rsidRPr="001B062F">
        <w:rPr>
          <w:rFonts w:ascii="Cambria" w:hAnsi="Cambria"/>
          <w:bCs/>
          <w:sz w:val="24"/>
          <w:szCs w:val="24"/>
          <w:lang w:val="en-US"/>
        </w:rPr>
        <w:t xml:space="preserve">(grasshoppers, locusts and crickets etc.) </w:t>
      </w:r>
      <w:r w:rsidRPr="00AD0DC6">
        <w:rPr>
          <w:rFonts w:ascii="Cambria" w:hAnsi="Cambria"/>
          <w:bCs/>
          <w:sz w:val="24"/>
          <w:szCs w:val="24"/>
          <w:lang w:val="en-US"/>
        </w:rPr>
        <w:t>and</w:t>
      </w:r>
      <w:r w:rsidRPr="001B062F">
        <w:rPr>
          <w:rFonts w:ascii="Cambria" w:hAnsi="Cambria"/>
          <w:bCs/>
          <w:sz w:val="24"/>
          <w:szCs w:val="24"/>
          <w:lang w:val="en-US"/>
        </w:rPr>
        <w:t xml:space="preserve"> </w:t>
      </w:r>
      <w:r>
        <w:rPr>
          <w:rFonts w:ascii="Cambria" w:hAnsi="Cambria"/>
          <w:bCs/>
          <w:sz w:val="24"/>
          <w:szCs w:val="24"/>
          <w:lang w:val="en-US"/>
        </w:rPr>
        <w:t>b</w:t>
      </w:r>
      <w:r w:rsidRPr="001B062F">
        <w:rPr>
          <w:rFonts w:ascii="Cambria" w:hAnsi="Cambria"/>
          <w:bCs/>
          <w:sz w:val="24"/>
          <w:szCs w:val="24"/>
          <w:lang w:val="en-US"/>
        </w:rPr>
        <w:t>eetles</w:t>
      </w:r>
      <w:r w:rsidRPr="00AD0DC6">
        <w:rPr>
          <w:rFonts w:ascii="Cambria" w:hAnsi="Cambria"/>
          <w:bCs/>
          <w:sz w:val="24"/>
          <w:szCs w:val="24"/>
          <w:lang w:val="en-US"/>
        </w:rPr>
        <w:t xml:space="preserve"> </w:t>
      </w:r>
      <w:r>
        <w:rPr>
          <w:rFonts w:ascii="Cambria" w:hAnsi="Cambria"/>
          <w:bCs/>
          <w:sz w:val="24"/>
          <w:szCs w:val="24"/>
          <w:lang w:val="en-US"/>
        </w:rPr>
        <w:t>(</w:t>
      </w:r>
      <w:r w:rsidRPr="001B062F">
        <w:rPr>
          <w:rFonts w:ascii="Cambria" w:hAnsi="Cambria"/>
          <w:bCs/>
          <w:i/>
          <w:sz w:val="24"/>
          <w:szCs w:val="24"/>
          <w:lang w:val="en-US"/>
        </w:rPr>
        <w:t>Coleoptera</w:t>
      </w:r>
      <w:r>
        <w:rPr>
          <w:rFonts w:ascii="Cambria" w:hAnsi="Cambria"/>
          <w:bCs/>
          <w:i/>
          <w:sz w:val="24"/>
          <w:szCs w:val="24"/>
          <w:lang w:val="en-US"/>
        </w:rPr>
        <w:t>)</w:t>
      </w:r>
      <w:r w:rsidRPr="00AD0DC6">
        <w:rPr>
          <w:rFonts w:ascii="Cambria" w:hAnsi="Cambria"/>
          <w:bCs/>
          <w:sz w:val="24"/>
          <w:szCs w:val="24"/>
          <w:lang w:val="en-US"/>
        </w:rPr>
        <w:t xml:space="preserve"> in relation to all insects;</w:t>
      </w:r>
    </w:p>
    <w:p w14:paraId="6A878630"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6C33C2B7"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18C1DA2C"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5FDB8ED8"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0503CB8A" w14:textId="2529D3C6" w:rsidR="0079512B" w:rsidRDefault="0079512B" w:rsidP="0079512B">
      <w:pPr>
        <w:spacing w:after="0" w:line="240" w:lineRule="auto"/>
        <w:jc w:val="both"/>
        <w:rPr>
          <w:rFonts w:ascii="Cambria" w:hAnsi="Cambria"/>
          <w:bCs/>
          <w:sz w:val="24"/>
          <w:szCs w:val="24"/>
          <w:lang w:val="en-US"/>
        </w:rPr>
      </w:pPr>
    </w:p>
    <w:p w14:paraId="50AE1C82" w14:textId="42888F4D" w:rsidR="0079512B" w:rsidRDefault="0079512B" w:rsidP="0079512B">
      <w:pPr>
        <w:spacing w:after="0" w:line="240" w:lineRule="auto"/>
        <w:jc w:val="both"/>
        <w:rPr>
          <w:rFonts w:ascii="Cambria" w:hAnsi="Cambria"/>
          <w:bCs/>
          <w:sz w:val="24"/>
          <w:szCs w:val="24"/>
          <w:lang w:val="en-US"/>
        </w:rPr>
      </w:pPr>
    </w:p>
    <w:sectPr w:rsidR="0079512B" w:rsidSect="00E536DD">
      <w:headerReference w:type="default" r:id="rId166"/>
      <w:footerReference w:type="default" r:id="rId16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9D7DED" w14:textId="77777777" w:rsidR="00627AB9" w:rsidRDefault="00627AB9" w:rsidP="00076B09">
      <w:pPr>
        <w:spacing w:after="0" w:line="240" w:lineRule="auto"/>
      </w:pPr>
      <w:r>
        <w:separator/>
      </w:r>
    </w:p>
  </w:endnote>
  <w:endnote w:type="continuationSeparator" w:id="0">
    <w:p w14:paraId="13C04B0A" w14:textId="77777777" w:rsidR="00627AB9" w:rsidRDefault="00627AB9"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651F53" w:rsidRDefault="00651F53"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301433" w14:textId="77777777" w:rsidR="00627AB9" w:rsidRDefault="00627AB9" w:rsidP="00076B09">
      <w:pPr>
        <w:spacing w:after="0" w:line="240" w:lineRule="auto"/>
      </w:pPr>
      <w:r>
        <w:separator/>
      </w:r>
    </w:p>
  </w:footnote>
  <w:footnote w:type="continuationSeparator" w:id="0">
    <w:p w14:paraId="5D205DAE" w14:textId="77777777" w:rsidR="00627AB9" w:rsidRDefault="00627AB9"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04B00CD6" w:rsidR="00651F53" w:rsidRPr="00A27D5E" w:rsidRDefault="00651F53" w:rsidP="00651F53">
    <w:pPr>
      <w:pStyle w:val="a6"/>
      <w:tabs>
        <w:tab w:val="clear" w:pos="9355"/>
        <w:tab w:val="right" w:pos="10630"/>
      </w:tabs>
      <w:spacing w:after="160"/>
      <w:rPr>
        <w:rFonts w:ascii="Cambria" w:hAnsi="Cambria"/>
        <w:b/>
        <w:i/>
        <w:color w:val="FF0000"/>
        <w:sz w:val="20"/>
        <w:szCs w:val="20"/>
        <w:lang w:val="en-US"/>
      </w:rPr>
    </w:pPr>
    <w:proofErr w:type="spellStart"/>
    <w:r w:rsidRPr="00AB06DA">
      <w:rPr>
        <w:rFonts w:ascii="Cambria" w:hAnsi="Cambria"/>
        <w:i/>
        <w:sz w:val="20"/>
        <w:szCs w:val="20"/>
        <w:lang w:val="en-US"/>
      </w:rPr>
      <w:t>Phystech.International</w:t>
    </w:r>
    <w:proofErr w:type="spellEnd"/>
    <w:r w:rsidRPr="00AB06DA">
      <w:rPr>
        <w:rFonts w:ascii="Cambria" w:hAnsi="Cambria"/>
        <w:i/>
        <w:sz w:val="20"/>
        <w:szCs w:val="20"/>
        <w:lang w:val="en-US"/>
      </w:rPr>
      <w:t xml:space="preserve">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w:t>
    </w:r>
    <w:r w:rsidR="001767B4">
      <w:rPr>
        <w:rFonts w:ascii="Cambria" w:hAnsi="Cambria"/>
        <w:i/>
        <w:sz w:val="20"/>
        <w:szCs w:val="20"/>
        <w:lang w:val="en-US"/>
      </w:rPr>
      <w:t>1</w:t>
    </w:r>
    <w:r w:rsidRPr="00AB06DA">
      <w:rPr>
        <w:rFonts w:ascii="Cambria" w:hAnsi="Cambria"/>
        <w:i/>
        <w:sz w:val="20"/>
        <w:szCs w:val="20"/>
        <w:lang w:val="en-US"/>
      </w:rPr>
      <w:t>/2</w:t>
    </w:r>
    <w:r w:rsidR="001767B4">
      <w:rPr>
        <w:rFonts w:ascii="Cambria" w:hAnsi="Cambria"/>
        <w:i/>
        <w:sz w:val="20"/>
        <w:szCs w:val="20"/>
        <w:lang w:val="en-US"/>
      </w:rPr>
      <w:t>2</w:t>
    </w:r>
    <w:r w:rsidRPr="00AB06DA">
      <w:rPr>
        <w:rFonts w:ascii="Cambria" w:hAnsi="Cambria"/>
        <w:i/>
        <w:sz w:val="20"/>
        <w:szCs w:val="20"/>
        <w:lang w:val="en-US"/>
      </w:rPr>
      <w:t xml:space="preserve"> academic year</w:t>
    </w:r>
    <w:r w:rsidRPr="00AB06DA">
      <w:rPr>
        <w:rFonts w:ascii="Cambria" w:hAnsi="Cambria"/>
        <w:i/>
        <w:sz w:val="20"/>
        <w:szCs w:val="20"/>
        <w:lang w:val="en-US"/>
      </w:rPr>
      <w:tab/>
    </w:r>
    <w:r w:rsidRPr="00AB06DA">
      <w:rPr>
        <w:rFonts w:ascii="Cambria" w:hAnsi="Cambria"/>
        <w:b/>
        <w:i/>
        <w:color w:val="FF0000"/>
        <w:sz w:val="20"/>
        <w:szCs w:val="20"/>
        <w:lang w:val="en-US"/>
      </w:rPr>
      <w:t>GRADUATING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2AAD"/>
    <w:rsid w:val="00013A60"/>
    <w:rsid w:val="00013B18"/>
    <w:rsid w:val="00014B55"/>
    <w:rsid w:val="00017F83"/>
    <w:rsid w:val="00022A9A"/>
    <w:rsid w:val="000240E7"/>
    <w:rsid w:val="00031181"/>
    <w:rsid w:val="00034391"/>
    <w:rsid w:val="00043975"/>
    <w:rsid w:val="0005547D"/>
    <w:rsid w:val="00055B51"/>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767B4"/>
    <w:rsid w:val="00184647"/>
    <w:rsid w:val="00186369"/>
    <w:rsid w:val="001A2531"/>
    <w:rsid w:val="001B062F"/>
    <w:rsid w:val="001B10E9"/>
    <w:rsid w:val="001B50FD"/>
    <w:rsid w:val="001B7FE5"/>
    <w:rsid w:val="001C71F3"/>
    <w:rsid w:val="001D16DE"/>
    <w:rsid w:val="001D550A"/>
    <w:rsid w:val="001E412E"/>
    <w:rsid w:val="001F09F7"/>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6946"/>
    <w:rsid w:val="002C1B34"/>
    <w:rsid w:val="002C3061"/>
    <w:rsid w:val="002C45EC"/>
    <w:rsid w:val="002C47AE"/>
    <w:rsid w:val="002D0FCB"/>
    <w:rsid w:val="002D273A"/>
    <w:rsid w:val="002E498A"/>
    <w:rsid w:val="00300456"/>
    <w:rsid w:val="003120AD"/>
    <w:rsid w:val="00314B1C"/>
    <w:rsid w:val="003205E9"/>
    <w:rsid w:val="00321C6D"/>
    <w:rsid w:val="003224C2"/>
    <w:rsid w:val="00324B88"/>
    <w:rsid w:val="00326C7F"/>
    <w:rsid w:val="0033758B"/>
    <w:rsid w:val="00340BD1"/>
    <w:rsid w:val="00341D9A"/>
    <w:rsid w:val="00351C4B"/>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1FEB"/>
    <w:rsid w:val="004034C2"/>
    <w:rsid w:val="0040661A"/>
    <w:rsid w:val="00416434"/>
    <w:rsid w:val="00423BEA"/>
    <w:rsid w:val="00423EC2"/>
    <w:rsid w:val="004241E5"/>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25125"/>
    <w:rsid w:val="0053402E"/>
    <w:rsid w:val="00535BA4"/>
    <w:rsid w:val="00536995"/>
    <w:rsid w:val="005406FC"/>
    <w:rsid w:val="00541224"/>
    <w:rsid w:val="00551762"/>
    <w:rsid w:val="00552EAB"/>
    <w:rsid w:val="00553850"/>
    <w:rsid w:val="00555D0A"/>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C664C"/>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27AB9"/>
    <w:rsid w:val="0063731B"/>
    <w:rsid w:val="00640103"/>
    <w:rsid w:val="006436B2"/>
    <w:rsid w:val="006449CB"/>
    <w:rsid w:val="00647498"/>
    <w:rsid w:val="00647CEF"/>
    <w:rsid w:val="00651B44"/>
    <w:rsid w:val="00651F53"/>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5587"/>
    <w:rsid w:val="00A1072F"/>
    <w:rsid w:val="00A1482D"/>
    <w:rsid w:val="00A23B02"/>
    <w:rsid w:val="00A23CB1"/>
    <w:rsid w:val="00A247D9"/>
    <w:rsid w:val="00A24E23"/>
    <w:rsid w:val="00A27703"/>
    <w:rsid w:val="00A27D5E"/>
    <w:rsid w:val="00A345F2"/>
    <w:rsid w:val="00A35BC5"/>
    <w:rsid w:val="00A43A3B"/>
    <w:rsid w:val="00A44ACC"/>
    <w:rsid w:val="00A47A99"/>
    <w:rsid w:val="00A54689"/>
    <w:rsid w:val="00A55A63"/>
    <w:rsid w:val="00A574D6"/>
    <w:rsid w:val="00A614C4"/>
    <w:rsid w:val="00A61DAA"/>
    <w:rsid w:val="00A63079"/>
    <w:rsid w:val="00A664D5"/>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D3755"/>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24BA"/>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2BF2"/>
    <w:rsid w:val="00E2360C"/>
    <w:rsid w:val="00E253D2"/>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7F5"/>
    <w:rsid w:val="00FA6A3E"/>
    <w:rsid w:val="00FB3E83"/>
    <w:rsid w:val="00FB52AA"/>
    <w:rsid w:val="00FB7338"/>
    <w:rsid w:val="00FC7AC2"/>
    <w:rsid w:val="00FE1A6C"/>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253D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112</Pages>
  <Words>17934</Words>
  <Characters>102226</Characters>
  <Application>Microsoft Office Word</Application>
  <DocSecurity>0</DocSecurity>
  <Lines>851</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12</cp:revision>
  <cp:lastPrinted>2022-04-25T15:09:00Z</cp:lastPrinted>
  <dcterms:created xsi:type="dcterms:W3CDTF">2022-04-25T14:06:00Z</dcterms:created>
  <dcterms:modified xsi:type="dcterms:W3CDTF">2022-04-25T15:19:00Z</dcterms:modified>
</cp:coreProperties>
</file>